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AE02" w14:textId="5F3D9643" w:rsidR="00E10A1A" w:rsidRPr="00F75750" w:rsidRDefault="00E10A1A" w:rsidP="00EF6278">
      <w:pPr>
        <w:pStyle w:val="Ttulo2"/>
        <w:ind w:left="0" w:right="0"/>
        <w:jc w:val="both"/>
      </w:pPr>
    </w:p>
    <w:p w14:paraId="1682A367" w14:textId="6D80BB63" w:rsidR="008402C9" w:rsidRPr="00F75750" w:rsidRDefault="00B33522" w:rsidP="00B373EA">
      <w:pPr>
        <w:pStyle w:val="Ttulo2"/>
        <w:ind w:left="101" w:right="0"/>
        <w:rPr>
          <w:b w:val="0"/>
          <w:bCs w:val="0"/>
          <w:sz w:val="20"/>
        </w:rPr>
      </w:pPr>
      <w:r w:rsidRPr="00F75750">
        <w:rPr>
          <w:b w:val="0"/>
          <w:bCs w:val="0"/>
          <w:noProof/>
          <w:lang w:eastAsia="pt-BR" w:bidi="ar-SA"/>
        </w:rPr>
        <w:drawing>
          <wp:anchor distT="0" distB="0" distL="0" distR="0" simplePos="0" relativeHeight="251631104" behindDoc="0" locked="0" layoutInCell="1" allowOverlap="1" wp14:anchorId="7AEF6B85" wp14:editId="1BB53CEB">
            <wp:simplePos x="0" y="0"/>
            <wp:positionH relativeFrom="margin">
              <wp:align>center</wp:align>
            </wp:positionH>
            <wp:positionV relativeFrom="paragraph">
              <wp:posOffset>-679450</wp:posOffset>
            </wp:positionV>
            <wp:extent cx="5210201" cy="679894"/>
            <wp:effectExtent l="0" t="0" r="0" b="635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10201" cy="679894"/>
                    </a:xfrm>
                    <a:prstGeom prst="rect">
                      <a:avLst/>
                    </a:prstGeom>
                  </pic:spPr>
                </pic:pic>
              </a:graphicData>
            </a:graphic>
          </wp:anchor>
        </w:drawing>
      </w:r>
      <w:r w:rsidR="00DF5E96" w:rsidRPr="00F75750">
        <w:rPr>
          <w:b w:val="0"/>
          <w:bCs w:val="0"/>
          <w:noProof/>
          <w:sz w:val="20"/>
          <w:lang w:eastAsia="pt-BR" w:bidi="ar-SA"/>
        </w:rPr>
        <mc:AlternateContent>
          <mc:Choice Requires="wpg">
            <w:drawing>
              <wp:anchor distT="0" distB="0" distL="114300" distR="114300" simplePos="0" relativeHeight="251616768" behindDoc="0" locked="0" layoutInCell="1" allowOverlap="1" wp14:anchorId="73433D11" wp14:editId="12EED545">
                <wp:simplePos x="0" y="0"/>
                <wp:positionH relativeFrom="margin">
                  <wp:align>right</wp:align>
                </wp:positionH>
                <wp:positionV relativeFrom="paragraph">
                  <wp:posOffset>-1273557</wp:posOffset>
                </wp:positionV>
                <wp:extent cx="5789947" cy="948905"/>
                <wp:effectExtent l="0" t="0" r="1270" b="381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47" cy="948905"/>
                          <a:chOff x="0" y="0"/>
                          <a:chExt cx="8744" cy="1052"/>
                        </a:xfrm>
                      </wpg:grpSpPr>
                      <wps:wsp>
                        <wps:cNvPr id="17" name="Rectangle 11"/>
                        <wps:cNvSpPr>
                          <a:spLocks noChangeArrowheads="1"/>
                        </wps:cNvSpPr>
                        <wps:spPr bwMode="auto">
                          <a:xfrm>
                            <a:off x="0" y="0"/>
                            <a:ext cx="8744" cy="1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BB9FB4" id="Group 10" o:spid="_x0000_s1026" style="position:absolute;margin-left:404.7pt;margin-top:-100.3pt;width:455.9pt;height:74.7pt;z-index:251616768;mso-position-horizontal:right;mso-position-horizontal-relative:margin;mso-width-relative:margin;mso-height-relative:margin" coordsize="874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">
                <v:rect id="Rectangle 11" o:spid="_x0000_s1027" style="position:absolute;width:874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margin"/>
              </v:group>
            </w:pict>
          </mc:Fallback>
        </mc:AlternateContent>
      </w:r>
      <w:bookmarkStart w:id="0" w:name="_Hlk38641269"/>
      <w:bookmarkEnd w:id="0"/>
      <w:r w:rsidR="008402C9" w:rsidRPr="00F75750">
        <w:rPr>
          <w:b w:val="0"/>
          <w:bCs w:val="0"/>
          <w:noProof/>
          <w:lang w:eastAsia="pt-BR" w:bidi="ar-SA"/>
        </w:rPr>
        <mc:AlternateContent>
          <mc:Choice Requires="wps">
            <w:drawing>
              <wp:anchor distT="0" distB="0" distL="114300" distR="114300" simplePos="0" relativeHeight="251613696" behindDoc="1" locked="0" layoutInCell="1" allowOverlap="1" wp14:anchorId="6520BEC6" wp14:editId="6F787FFF">
                <wp:simplePos x="0" y="0"/>
                <wp:positionH relativeFrom="page">
                  <wp:posOffset>1149350</wp:posOffset>
                </wp:positionH>
                <wp:positionV relativeFrom="page">
                  <wp:posOffset>475615</wp:posOffset>
                </wp:positionV>
                <wp:extent cx="5194935" cy="62357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A305" w14:textId="77777777" w:rsidR="00ED2C9F" w:rsidRPr="00F75750" w:rsidRDefault="00ED2C9F" w:rsidP="008402C9">
                            <w:pPr>
                              <w:spacing w:line="223" w:lineRule="exact"/>
                              <w:ind w:left="4014" w:right="3904"/>
                              <w:jc w:val="center"/>
                              <w:rPr>
                                <w:rFonts w:ascii="Calibri"/>
                              </w:rPr>
                            </w:pPr>
                            <w:r w:rsidRPr="00F75750">
                              <w:rPr>
                                <w:rFonts w:ascii="Calibri"/>
                              </w:rPr>
                              <w:t>43</w:t>
                            </w:r>
                          </w:p>
                          <w:p w14:paraId="7AD4F55E" w14:textId="77777777" w:rsidR="00ED2C9F" w:rsidRPr="00F75750" w:rsidRDefault="00ED2C9F" w:rsidP="008402C9">
                            <w:pPr>
                              <w:tabs>
                                <w:tab w:val="left" w:pos="6600"/>
                              </w:tabs>
                              <w:spacing w:line="251" w:lineRule="exact"/>
                              <w:rPr>
                                <w:i/>
                              </w:rPr>
                            </w:pPr>
                            <w:r w:rsidRPr="00F75750">
                              <w:rPr>
                                <w:color w:val="BEBEBE"/>
                              </w:rPr>
                              <w:t>O plano de uso e o modo de vida</w:t>
                            </w:r>
                            <w:r w:rsidRPr="00F75750">
                              <w:rPr>
                                <w:color w:val="BEBEBE"/>
                                <w:spacing w:val="-8"/>
                              </w:rPr>
                              <w:t xml:space="preserve"> </w:t>
                            </w:r>
                            <w:r w:rsidRPr="00F75750">
                              <w:rPr>
                                <w:color w:val="BEBEBE"/>
                              </w:rPr>
                              <w:t>na Reserva</w:t>
                            </w:r>
                            <w:r w:rsidRPr="00F75750">
                              <w:rPr>
                                <w:color w:val="BEBEBE"/>
                              </w:rPr>
                              <w:tab/>
                              <w:t xml:space="preserve">PINHEIRO, </w:t>
                            </w:r>
                            <w:r w:rsidRPr="00F75750">
                              <w:rPr>
                                <w:i/>
                                <w:color w:val="BEBEBE"/>
                              </w:rPr>
                              <w:t>et</w:t>
                            </w:r>
                            <w:r w:rsidRPr="00F75750">
                              <w:rPr>
                                <w:i/>
                                <w:color w:val="BEBEBE"/>
                                <w:spacing w:val="-1"/>
                              </w:rPr>
                              <w:t xml:space="preserve"> </w:t>
                            </w:r>
                            <w:r w:rsidRPr="00F75750">
                              <w:rPr>
                                <w:i/>
                                <w:color w:val="BEBEBE"/>
                                <w:spacing w:val="-5"/>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BEC6" id="_x0000_t202" coordsize="21600,21600" o:spt="202" path="m,l,21600r21600,l21600,xe">
                <v:stroke joinstyle="miter"/>
                <v:path gradientshapeok="t" o:connecttype="rect"/>
              </v:shapetype>
              <v:shape id="Text Box 12" o:spid="_x0000_s1026" type="#_x0000_t202" style="position:absolute;left:0;text-align:left;margin-left:90.5pt;margin-top:37.45pt;width:409.05pt;height:49.1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" filled="f" stroked="f">
                <v:textbox inset="0,0,0,0">
                  <w:txbxContent>
                    <w:p w14:paraId="7B22A305" w14:textId="77777777" w:rsidR="00ED2C9F" w:rsidRPr="00F75750" w:rsidRDefault="00ED2C9F" w:rsidP="008402C9">
                      <w:pPr>
                        <w:spacing w:line="223" w:lineRule="exact"/>
                        <w:ind w:left="4014" w:right="3904"/>
                        <w:jc w:val="center"/>
                        <w:rPr>
                          <w:rFonts w:ascii="Calibri"/>
                        </w:rPr>
                      </w:pPr>
                      <w:r w:rsidRPr="00F75750">
                        <w:rPr>
                          <w:rFonts w:ascii="Calibri"/>
                        </w:rPr>
                        <w:t>43</w:t>
                      </w:r>
                    </w:p>
                    <w:p w14:paraId="7AD4F55E" w14:textId="77777777" w:rsidR="00ED2C9F" w:rsidRPr="00F75750" w:rsidRDefault="00ED2C9F" w:rsidP="008402C9">
                      <w:pPr>
                        <w:tabs>
                          <w:tab w:val="left" w:pos="6600"/>
                        </w:tabs>
                        <w:spacing w:line="251" w:lineRule="exact"/>
                        <w:rPr>
                          <w:i/>
                        </w:rPr>
                      </w:pPr>
                      <w:r w:rsidRPr="00F75750">
                        <w:rPr>
                          <w:color w:val="BEBEBE"/>
                        </w:rPr>
                        <w:t>O plano de uso e o modo de vida</w:t>
                      </w:r>
                      <w:r w:rsidRPr="00F75750">
                        <w:rPr>
                          <w:color w:val="BEBEBE"/>
                          <w:spacing w:val="-8"/>
                        </w:rPr>
                        <w:t xml:space="preserve"> </w:t>
                      </w:r>
                      <w:r w:rsidRPr="00F75750">
                        <w:rPr>
                          <w:color w:val="BEBEBE"/>
                        </w:rPr>
                        <w:t>na Reserva</w:t>
                      </w:r>
                      <w:r w:rsidRPr="00F75750">
                        <w:rPr>
                          <w:color w:val="BEBEBE"/>
                        </w:rPr>
                        <w:tab/>
                        <w:t xml:space="preserve">PINHEIRO, </w:t>
                      </w:r>
                      <w:r w:rsidRPr="00F75750">
                        <w:rPr>
                          <w:i/>
                          <w:color w:val="BEBEBE"/>
                        </w:rPr>
                        <w:t>et</w:t>
                      </w:r>
                      <w:r w:rsidRPr="00F75750">
                        <w:rPr>
                          <w:i/>
                          <w:color w:val="BEBEBE"/>
                          <w:spacing w:val="-1"/>
                        </w:rPr>
                        <w:t xml:space="preserve"> </w:t>
                      </w:r>
                      <w:r w:rsidRPr="00F75750">
                        <w:rPr>
                          <w:i/>
                          <w:color w:val="BEBEBE"/>
                          <w:spacing w:val="-5"/>
                        </w:rPr>
                        <w:t>al.</w:t>
                      </w:r>
                    </w:p>
                  </w:txbxContent>
                </v:textbox>
                <w10:wrap anchorx="page" anchory="page"/>
              </v:shape>
            </w:pict>
          </mc:Fallback>
        </mc:AlternateContent>
      </w:r>
      <w:r w:rsidR="00B373EA" w:rsidRPr="00F75750">
        <w:rPr>
          <w:b w:val="0"/>
          <w:bCs w:val="0"/>
          <w:color w:val="161312"/>
          <w:sz w:val="20"/>
        </w:rPr>
        <w:t xml:space="preserve">                                               </w:t>
      </w:r>
      <w:r w:rsidR="008402C9" w:rsidRPr="00F75750">
        <w:rPr>
          <w:b w:val="0"/>
          <w:bCs w:val="0"/>
          <w:color w:val="161312"/>
          <w:sz w:val="20"/>
        </w:rPr>
        <w:t>RAF</w:t>
      </w:r>
      <w:r w:rsidR="008402C9" w:rsidRPr="00F75750">
        <w:rPr>
          <w:b w:val="0"/>
          <w:bCs w:val="0"/>
          <w:color w:val="161312"/>
          <w:sz w:val="20"/>
          <w:highlight w:val="yellow"/>
        </w:rPr>
        <w:t>. v.1</w:t>
      </w:r>
      <w:r w:rsidR="009D1699" w:rsidRPr="00F75750">
        <w:rPr>
          <w:b w:val="0"/>
          <w:bCs w:val="0"/>
          <w:color w:val="161312"/>
          <w:sz w:val="20"/>
          <w:highlight w:val="yellow"/>
        </w:rPr>
        <w:t>5</w:t>
      </w:r>
      <w:r w:rsidR="008402C9" w:rsidRPr="00F75750">
        <w:rPr>
          <w:b w:val="0"/>
          <w:bCs w:val="0"/>
          <w:color w:val="161312"/>
          <w:sz w:val="20"/>
          <w:highlight w:val="yellow"/>
        </w:rPr>
        <w:t>, nº 0</w:t>
      </w:r>
      <w:r w:rsidR="009D1699" w:rsidRPr="00F75750">
        <w:rPr>
          <w:b w:val="0"/>
          <w:bCs w:val="0"/>
          <w:color w:val="161312"/>
          <w:sz w:val="20"/>
          <w:highlight w:val="yellow"/>
        </w:rPr>
        <w:t>2</w:t>
      </w:r>
      <w:r w:rsidR="008402C9" w:rsidRPr="00F75750">
        <w:rPr>
          <w:b w:val="0"/>
          <w:bCs w:val="0"/>
          <w:color w:val="161312"/>
          <w:sz w:val="20"/>
          <w:highlight w:val="yellow"/>
        </w:rPr>
        <w:t xml:space="preserve"> / j</w:t>
      </w:r>
      <w:r w:rsidR="009D1699" w:rsidRPr="00F75750">
        <w:rPr>
          <w:b w:val="0"/>
          <w:bCs w:val="0"/>
          <w:color w:val="161312"/>
          <w:sz w:val="20"/>
          <w:highlight w:val="yellow"/>
        </w:rPr>
        <w:t>ul</w:t>
      </w:r>
      <w:r w:rsidR="008402C9" w:rsidRPr="00F75750">
        <w:rPr>
          <w:b w:val="0"/>
          <w:bCs w:val="0"/>
          <w:color w:val="161312"/>
          <w:sz w:val="20"/>
          <w:highlight w:val="yellow"/>
        </w:rPr>
        <w:t>-</w:t>
      </w:r>
      <w:r w:rsidR="009D1699" w:rsidRPr="00F75750">
        <w:rPr>
          <w:b w:val="0"/>
          <w:bCs w:val="0"/>
          <w:color w:val="161312"/>
          <w:sz w:val="20"/>
          <w:highlight w:val="yellow"/>
        </w:rPr>
        <w:t>dez</w:t>
      </w:r>
      <w:r w:rsidR="008402C9" w:rsidRPr="00F75750">
        <w:rPr>
          <w:b w:val="0"/>
          <w:bCs w:val="0"/>
          <w:color w:val="161312"/>
          <w:sz w:val="20"/>
          <w:highlight w:val="yellow"/>
        </w:rPr>
        <w:t xml:space="preserve"> 20</w:t>
      </w:r>
      <w:r w:rsidR="00DE4C2D" w:rsidRPr="00F75750">
        <w:rPr>
          <w:b w:val="0"/>
          <w:bCs w:val="0"/>
          <w:color w:val="161312"/>
          <w:sz w:val="20"/>
          <w:highlight w:val="yellow"/>
        </w:rPr>
        <w:t>2</w:t>
      </w:r>
      <w:r w:rsidR="00D50C69" w:rsidRPr="00F75750">
        <w:rPr>
          <w:b w:val="0"/>
          <w:bCs w:val="0"/>
          <w:color w:val="161312"/>
          <w:sz w:val="20"/>
          <w:highlight w:val="yellow"/>
        </w:rPr>
        <w:t>1</w:t>
      </w:r>
      <w:r w:rsidR="008402C9" w:rsidRPr="00F75750">
        <w:rPr>
          <w:b w:val="0"/>
          <w:bCs w:val="0"/>
          <w:color w:val="161312"/>
          <w:sz w:val="20"/>
          <w:highlight w:val="yellow"/>
        </w:rPr>
        <w:t>, ISSN 1414-0810</w:t>
      </w:r>
      <w:r w:rsidR="00DE4C2D" w:rsidRPr="00F75750">
        <w:rPr>
          <w:b w:val="0"/>
          <w:bCs w:val="0"/>
          <w:color w:val="161312"/>
          <w:sz w:val="20"/>
          <w:highlight w:val="yellow"/>
        </w:rPr>
        <w:t xml:space="preserve"> / E-ISSN </w:t>
      </w:r>
      <w:r w:rsidR="00B373EA" w:rsidRPr="00F75750">
        <w:rPr>
          <w:b w:val="0"/>
          <w:bCs w:val="0"/>
          <w:color w:val="161312"/>
          <w:sz w:val="20"/>
          <w:highlight w:val="yellow"/>
        </w:rPr>
        <w:t>2675-7710</w:t>
      </w:r>
    </w:p>
    <w:p w14:paraId="2CC35639" w14:textId="77777777" w:rsidR="008402C9" w:rsidRPr="00F75750" w:rsidRDefault="008402C9" w:rsidP="00B33522">
      <w:pPr>
        <w:pStyle w:val="Corpodetexto"/>
        <w:spacing w:before="3"/>
        <w:rPr>
          <w:color w:val="161312"/>
          <w:sz w:val="28"/>
        </w:rPr>
      </w:pPr>
      <w:r w:rsidRPr="00F75750">
        <w:rPr>
          <w:noProof/>
          <w:lang w:eastAsia="pt-BR" w:bidi="ar-SA"/>
        </w:rPr>
        <mc:AlternateContent>
          <mc:Choice Requires="wps">
            <w:drawing>
              <wp:anchor distT="0" distB="0" distL="0" distR="0" simplePos="0" relativeHeight="251614720" behindDoc="1" locked="0" layoutInCell="1" allowOverlap="1" wp14:anchorId="453A5DBE" wp14:editId="7CD341DC">
                <wp:simplePos x="0" y="0"/>
                <wp:positionH relativeFrom="page">
                  <wp:posOffset>1080770</wp:posOffset>
                </wp:positionH>
                <wp:positionV relativeFrom="paragraph">
                  <wp:posOffset>125095</wp:posOffset>
                </wp:positionV>
                <wp:extent cx="5377815" cy="0"/>
                <wp:effectExtent l="0" t="0" r="0" b="0"/>
                <wp:wrapTopAndBottom/>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line">
                          <a:avLst/>
                        </a:prstGeom>
                        <a:noFill/>
                        <a:ln w="5608">
                          <a:solidFill>
                            <a:srgbClr val="1512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891B8" id="Line 9" o:spid="_x0000_s1026" style="position:absolute;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85pt" to="508.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" strokecolor="#151211" strokeweight=".15578mm">
                <w10:wrap type="topAndBottom" anchorx="page"/>
              </v:line>
            </w:pict>
          </mc:Fallback>
        </mc:AlternateContent>
      </w:r>
    </w:p>
    <w:p w14:paraId="1FFF24DC" w14:textId="210A2433" w:rsidR="0070154B" w:rsidRPr="00F75750" w:rsidRDefault="0070154B" w:rsidP="000E517A">
      <w:pPr>
        <w:keepNext/>
        <w:keepLines/>
        <w:widowControl/>
        <w:suppressAutoHyphens/>
        <w:ind w:left="284"/>
        <w:jc w:val="both"/>
        <w:rPr>
          <w:sz w:val="28"/>
          <w:szCs w:val="28"/>
        </w:rPr>
      </w:pPr>
      <w:bookmarkStart w:id="1" w:name="_Hlk74567498"/>
      <w:r w:rsidRPr="00F75750">
        <w:rPr>
          <w:sz w:val="28"/>
          <w:szCs w:val="28"/>
        </w:rPr>
        <w:t xml:space="preserve">COOPERATIVAS DA AGRICULTURA FAMILIAR NO PARÁ E BENEFICIAMENTO AGROINDUSTRIAL: </w:t>
      </w:r>
      <w:r w:rsidR="009671E9" w:rsidRPr="00F75750">
        <w:rPr>
          <w:sz w:val="28"/>
          <w:szCs w:val="28"/>
        </w:rPr>
        <w:t>ESTRATÉGIAS</w:t>
      </w:r>
      <w:r w:rsidRPr="00F75750">
        <w:rPr>
          <w:sz w:val="28"/>
          <w:szCs w:val="28"/>
        </w:rPr>
        <w:t xml:space="preserve"> </w:t>
      </w:r>
      <w:r w:rsidR="00C545D7" w:rsidRPr="00F75750">
        <w:rPr>
          <w:sz w:val="28"/>
          <w:szCs w:val="28"/>
        </w:rPr>
        <w:t>PARA O</w:t>
      </w:r>
      <w:r w:rsidRPr="00F75750">
        <w:rPr>
          <w:sz w:val="28"/>
          <w:szCs w:val="28"/>
        </w:rPr>
        <w:t xml:space="preserve"> FORTALECIMENTO DA PARTICIPAÇÃO NOS MERCADOS</w:t>
      </w:r>
    </w:p>
    <w:p w14:paraId="551ACE2D" w14:textId="77777777" w:rsidR="00766FB8" w:rsidRPr="00F75750" w:rsidRDefault="00766FB8" w:rsidP="00FF2AE3">
      <w:pPr>
        <w:ind w:left="284"/>
        <w:jc w:val="both"/>
        <w:rPr>
          <w:sz w:val="28"/>
          <w:szCs w:val="28"/>
        </w:rPr>
      </w:pPr>
    </w:p>
    <w:p w14:paraId="390E7DED" w14:textId="248F9E59" w:rsidR="00611369" w:rsidRPr="00F75750" w:rsidRDefault="00611369" w:rsidP="000E517A">
      <w:pPr>
        <w:keepNext/>
        <w:keepLines/>
        <w:widowControl/>
        <w:shd w:val="clear" w:color="auto" w:fill="FDFDFD"/>
        <w:suppressAutoHyphens/>
        <w:autoSpaceDE/>
        <w:autoSpaceDN/>
        <w:ind w:left="284"/>
        <w:jc w:val="both"/>
        <w:rPr>
          <w:sz w:val="24"/>
          <w:szCs w:val="24"/>
          <w:lang w:eastAsia="pt-BR" w:bidi="ar-SA"/>
        </w:rPr>
      </w:pPr>
      <w:r w:rsidRPr="00F75750">
        <w:rPr>
          <w:sz w:val="24"/>
          <w:szCs w:val="24"/>
          <w:lang w:eastAsia="pt-BR" w:bidi="ar-SA"/>
        </w:rPr>
        <w:t>FAMILY FARMING COOPERATIVES IN PARÁ AND AGRO-INDUSTRIAL PRO</w:t>
      </w:r>
      <w:r w:rsidR="00671455" w:rsidRPr="00F75750">
        <w:rPr>
          <w:sz w:val="24"/>
          <w:szCs w:val="24"/>
          <w:lang w:eastAsia="pt-BR" w:bidi="ar-SA"/>
        </w:rPr>
        <w:t xml:space="preserve">   </w:t>
      </w:r>
      <w:r w:rsidRPr="00F75750">
        <w:rPr>
          <w:sz w:val="24"/>
          <w:szCs w:val="24"/>
          <w:lang w:eastAsia="pt-BR" w:bidi="ar-SA"/>
        </w:rPr>
        <w:t>CESSING: STRATEGIES TO STRENGTHEN MARKET PARTICIPATION</w:t>
      </w:r>
    </w:p>
    <w:p w14:paraId="4B89D79F" w14:textId="25ACAE8C" w:rsidR="00865776" w:rsidRPr="00F75750" w:rsidRDefault="009924B4" w:rsidP="008402C9">
      <w:pPr>
        <w:pStyle w:val="Corpodetexto"/>
        <w:spacing w:before="9"/>
        <w:ind w:left="202"/>
        <w:rPr>
          <w:caps/>
          <w:color w:val="161312"/>
          <w:sz w:val="28"/>
        </w:rPr>
      </w:pPr>
      <w:r w:rsidRPr="00F75750">
        <w:rPr>
          <w:caps/>
          <w:color w:val="161312"/>
          <w:sz w:val="28"/>
        </w:rPr>
        <w:t xml:space="preserve"> </w:t>
      </w:r>
    </w:p>
    <w:bookmarkEnd w:id="1"/>
    <w:p w14:paraId="5909A8AA" w14:textId="77777777" w:rsidR="006949B9" w:rsidRPr="00F75750" w:rsidRDefault="006949B9" w:rsidP="0070154B">
      <w:pPr>
        <w:pStyle w:val="Corpodetexto"/>
        <w:tabs>
          <w:tab w:val="left" w:pos="7350"/>
        </w:tabs>
        <w:spacing w:before="9"/>
      </w:pPr>
    </w:p>
    <w:p w14:paraId="393B7F76" w14:textId="051DA1EA" w:rsidR="008402C9" w:rsidRPr="00F75750" w:rsidRDefault="008402C9" w:rsidP="009777DE">
      <w:pPr>
        <w:pStyle w:val="Corpodetexto"/>
        <w:tabs>
          <w:tab w:val="left" w:pos="7350"/>
        </w:tabs>
        <w:spacing w:before="9"/>
        <w:ind w:left="202"/>
        <w:rPr>
          <w:sz w:val="20"/>
        </w:rPr>
      </w:pPr>
      <w:r w:rsidRPr="00F75750">
        <w:rPr>
          <w:noProof/>
          <w:lang w:eastAsia="pt-BR" w:bidi="ar-SA"/>
        </w:rPr>
        <mc:AlternateContent>
          <mc:Choice Requires="wps">
            <w:drawing>
              <wp:anchor distT="0" distB="0" distL="0" distR="0" simplePos="0" relativeHeight="251615744" behindDoc="1" locked="0" layoutInCell="1" allowOverlap="1" wp14:anchorId="6FFB3D67" wp14:editId="4F92883C">
                <wp:simplePos x="0" y="0"/>
                <wp:positionH relativeFrom="page">
                  <wp:posOffset>1080770</wp:posOffset>
                </wp:positionH>
                <wp:positionV relativeFrom="paragraph">
                  <wp:posOffset>171450</wp:posOffset>
                </wp:positionV>
                <wp:extent cx="5334000" cy="0"/>
                <wp:effectExtent l="0" t="0" r="0" b="0"/>
                <wp:wrapTopAndBottom/>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6">
                          <a:solidFill>
                            <a:srgbClr val="1512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3116A" id="Line 8" o:spid="_x0000_s1026" style="position:absolute;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pt" to="50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" strokecolor="#151211" strokeweight=".48pt">
                <w10:wrap type="topAndBottom" anchorx="page"/>
              </v:line>
            </w:pict>
          </mc:Fallback>
        </mc:AlternateContent>
      </w:r>
    </w:p>
    <w:p w14:paraId="3A95AFE7" w14:textId="77777777" w:rsidR="008402C9" w:rsidRPr="00F75750" w:rsidRDefault="008402C9" w:rsidP="008402C9">
      <w:pPr>
        <w:pStyle w:val="Corpodetexto"/>
        <w:spacing w:before="6"/>
        <w:rPr>
          <w:sz w:val="20"/>
          <w:szCs w:val="20"/>
        </w:rPr>
      </w:pPr>
    </w:p>
    <w:tbl>
      <w:tblPr>
        <w:tblW w:w="0" w:type="auto"/>
        <w:tblInd w:w="117" w:type="dxa"/>
        <w:tblLayout w:type="fixed"/>
        <w:tblLook w:val="01E0" w:firstRow="1" w:lastRow="1" w:firstColumn="1" w:lastColumn="1" w:noHBand="0" w:noVBand="0"/>
      </w:tblPr>
      <w:tblGrid>
        <w:gridCol w:w="4341"/>
        <w:gridCol w:w="4338"/>
      </w:tblGrid>
      <w:tr w:rsidR="008402C9" w:rsidRPr="004F28B4" w14:paraId="437082C4" w14:textId="77777777" w:rsidTr="00393777">
        <w:trPr>
          <w:trHeight w:val="3818"/>
        </w:trPr>
        <w:tc>
          <w:tcPr>
            <w:tcW w:w="4341" w:type="dxa"/>
          </w:tcPr>
          <w:p w14:paraId="1B8A0930" w14:textId="11A565F2" w:rsidR="008402C9" w:rsidRPr="00F75750" w:rsidRDefault="008402C9" w:rsidP="000E517A">
            <w:pPr>
              <w:pStyle w:val="TableParagraph"/>
              <w:keepNext/>
              <w:keepLines/>
              <w:suppressAutoHyphens/>
              <w:spacing w:line="244" w:lineRule="exact"/>
              <w:jc w:val="both"/>
              <w:rPr>
                <w:b/>
                <w:sz w:val="20"/>
                <w:szCs w:val="20"/>
              </w:rPr>
            </w:pPr>
            <w:r w:rsidRPr="00F75750">
              <w:rPr>
                <w:b/>
                <w:color w:val="161312"/>
                <w:sz w:val="20"/>
                <w:szCs w:val="20"/>
              </w:rPr>
              <w:t>Resumo</w:t>
            </w:r>
          </w:p>
          <w:p w14:paraId="625CED28" w14:textId="34E0956E" w:rsidR="00E77FA0" w:rsidRPr="00F75750" w:rsidRDefault="00DA0934" w:rsidP="000E517A">
            <w:pPr>
              <w:keepNext/>
              <w:keepLines/>
              <w:suppressAutoHyphens/>
              <w:jc w:val="both"/>
              <w:rPr>
                <w:color w:val="111111"/>
                <w:sz w:val="20"/>
                <w:szCs w:val="20"/>
                <w:shd w:val="clear" w:color="auto" w:fill="FFFFFF"/>
              </w:rPr>
            </w:pPr>
            <w:r w:rsidRPr="00F75750">
              <w:rPr>
                <w:color w:val="111111"/>
                <w:sz w:val="20"/>
                <w:szCs w:val="20"/>
                <w:shd w:val="clear" w:color="auto" w:fill="FFFFFF"/>
              </w:rPr>
              <w:t>Ne</w:t>
            </w:r>
            <w:r w:rsidR="0070154B" w:rsidRPr="00F75750">
              <w:rPr>
                <w:color w:val="111111"/>
                <w:sz w:val="20"/>
                <w:szCs w:val="20"/>
                <w:shd w:val="clear" w:color="auto" w:fill="FFFFFF"/>
              </w:rPr>
              <w:t>st</w:t>
            </w:r>
            <w:r w:rsidR="003653C1" w:rsidRPr="00F75750">
              <w:rPr>
                <w:color w:val="111111"/>
                <w:sz w:val="20"/>
                <w:szCs w:val="20"/>
                <w:shd w:val="clear" w:color="auto" w:fill="FFFFFF"/>
              </w:rPr>
              <w:t>a pesquisa</w:t>
            </w:r>
            <w:r w:rsidR="0070154B" w:rsidRPr="00F75750">
              <w:rPr>
                <w:color w:val="111111"/>
                <w:sz w:val="20"/>
                <w:szCs w:val="20"/>
                <w:shd w:val="clear" w:color="auto" w:fill="FFFFFF"/>
              </w:rPr>
              <w:t>, ori</w:t>
            </w:r>
            <w:r w:rsidR="004E0CA0" w:rsidRPr="00F75750">
              <w:rPr>
                <w:color w:val="111111"/>
                <w:sz w:val="20"/>
                <w:szCs w:val="20"/>
                <w:shd w:val="clear" w:color="auto" w:fill="FFFFFF"/>
              </w:rPr>
              <w:t>ginad</w:t>
            </w:r>
            <w:r w:rsidR="003653C1" w:rsidRPr="00F75750">
              <w:rPr>
                <w:color w:val="111111"/>
                <w:sz w:val="20"/>
                <w:szCs w:val="20"/>
                <w:shd w:val="clear" w:color="auto" w:fill="FFFFFF"/>
              </w:rPr>
              <w:t>a</w:t>
            </w:r>
            <w:r w:rsidR="0070154B" w:rsidRPr="00F75750">
              <w:rPr>
                <w:color w:val="111111"/>
                <w:sz w:val="20"/>
                <w:szCs w:val="20"/>
                <w:shd w:val="clear" w:color="auto" w:fill="FFFFFF"/>
              </w:rPr>
              <w:t xml:space="preserve"> de um T</w:t>
            </w:r>
            <w:r w:rsidR="004E0CA0" w:rsidRPr="00F75750">
              <w:rPr>
                <w:color w:val="111111"/>
                <w:sz w:val="20"/>
                <w:szCs w:val="20"/>
                <w:shd w:val="clear" w:color="auto" w:fill="FFFFFF"/>
              </w:rPr>
              <w:t>rabalho de Conclusão de Curso de</w:t>
            </w:r>
            <w:r w:rsidR="0070154B" w:rsidRPr="00F75750">
              <w:rPr>
                <w:color w:val="111111"/>
                <w:sz w:val="20"/>
                <w:szCs w:val="20"/>
                <w:shd w:val="clear" w:color="auto" w:fill="FFFFFF"/>
              </w:rPr>
              <w:t xml:space="preserve"> Bacharel</w:t>
            </w:r>
            <w:r w:rsidR="004E0CA0" w:rsidRPr="00F75750">
              <w:rPr>
                <w:color w:val="111111"/>
                <w:sz w:val="20"/>
                <w:szCs w:val="20"/>
                <w:shd w:val="clear" w:color="auto" w:fill="FFFFFF"/>
              </w:rPr>
              <w:t>ado</w:t>
            </w:r>
            <w:r w:rsidR="0070154B" w:rsidRPr="00F75750">
              <w:rPr>
                <w:color w:val="111111"/>
                <w:sz w:val="20"/>
                <w:szCs w:val="20"/>
                <w:shd w:val="clear" w:color="auto" w:fill="FFFFFF"/>
              </w:rPr>
              <w:t xml:space="preserve"> em Desenvolvimento Rural da Universidade Federal do Pará,</w:t>
            </w:r>
            <w:r w:rsidR="003071A3" w:rsidRPr="00F75750">
              <w:rPr>
                <w:color w:val="111111"/>
                <w:sz w:val="20"/>
                <w:szCs w:val="20"/>
                <w:shd w:val="clear" w:color="auto" w:fill="FFFFFF"/>
              </w:rPr>
              <w:t xml:space="preserve"> </w:t>
            </w:r>
            <w:r w:rsidR="00730279" w:rsidRPr="00F75750">
              <w:rPr>
                <w:color w:val="111111"/>
                <w:sz w:val="20"/>
                <w:szCs w:val="20"/>
                <w:shd w:val="clear" w:color="auto" w:fill="FFFFFF"/>
              </w:rPr>
              <w:t>objetiv</w:t>
            </w:r>
            <w:r w:rsidR="00CB12D1" w:rsidRPr="00F75750">
              <w:rPr>
                <w:color w:val="111111"/>
                <w:sz w:val="20"/>
                <w:szCs w:val="20"/>
                <w:shd w:val="clear" w:color="auto" w:fill="FFFFFF"/>
              </w:rPr>
              <w:t>a</w:t>
            </w:r>
            <w:r w:rsidR="003071A3" w:rsidRPr="00F75750">
              <w:rPr>
                <w:color w:val="111111"/>
                <w:sz w:val="20"/>
                <w:szCs w:val="20"/>
                <w:shd w:val="clear" w:color="auto" w:fill="FFFFFF"/>
              </w:rPr>
              <w:t>-se</w:t>
            </w:r>
            <w:r w:rsidR="0070154B" w:rsidRPr="00F75750">
              <w:rPr>
                <w:color w:val="111111"/>
                <w:sz w:val="20"/>
                <w:szCs w:val="20"/>
                <w:shd w:val="clear" w:color="auto" w:fill="FFFFFF"/>
              </w:rPr>
              <w:t xml:space="preserve"> identificar as </w:t>
            </w:r>
            <w:r w:rsidR="00137877" w:rsidRPr="00F75750">
              <w:rPr>
                <w:color w:val="111111"/>
                <w:sz w:val="20"/>
                <w:szCs w:val="20"/>
                <w:shd w:val="clear" w:color="auto" w:fill="FFFFFF"/>
              </w:rPr>
              <w:t>estratégias</w:t>
            </w:r>
            <w:r w:rsidR="007F7E21" w:rsidRPr="00F75750">
              <w:rPr>
                <w:color w:val="111111"/>
                <w:sz w:val="20"/>
                <w:szCs w:val="20"/>
                <w:shd w:val="clear" w:color="auto" w:fill="FFFFFF"/>
              </w:rPr>
              <w:t xml:space="preserve"> desenvolvidas por cooperativas</w:t>
            </w:r>
            <w:r w:rsidR="00460E54" w:rsidRPr="00F75750">
              <w:rPr>
                <w:color w:val="111111"/>
                <w:sz w:val="20"/>
                <w:szCs w:val="20"/>
                <w:shd w:val="clear" w:color="auto" w:fill="FFFFFF"/>
              </w:rPr>
              <w:t xml:space="preserve"> da agricultura </w:t>
            </w:r>
            <w:r w:rsidR="00970F7C" w:rsidRPr="00F75750">
              <w:rPr>
                <w:color w:val="111111"/>
                <w:sz w:val="20"/>
                <w:szCs w:val="20"/>
                <w:shd w:val="clear" w:color="auto" w:fill="FFFFFF"/>
              </w:rPr>
              <w:t xml:space="preserve">familiar </w:t>
            </w:r>
            <w:r w:rsidR="00C12B2C" w:rsidRPr="00F75750">
              <w:rPr>
                <w:color w:val="111111"/>
                <w:sz w:val="20"/>
                <w:szCs w:val="20"/>
                <w:shd w:val="clear" w:color="auto" w:fill="FFFFFF"/>
              </w:rPr>
              <w:t>para o</w:t>
            </w:r>
            <w:r w:rsidR="0070154B" w:rsidRPr="00F75750">
              <w:rPr>
                <w:color w:val="111111"/>
                <w:sz w:val="20"/>
                <w:szCs w:val="20"/>
                <w:shd w:val="clear" w:color="auto" w:fill="FFFFFF"/>
              </w:rPr>
              <w:t xml:space="preserve"> atendimento às demandas dos mercados em termos de qualidade, quantidade e regularidade</w:t>
            </w:r>
            <w:r w:rsidR="006B0268" w:rsidRPr="00F75750">
              <w:rPr>
                <w:color w:val="111111"/>
                <w:sz w:val="20"/>
                <w:szCs w:val="20"/>
                <w:shd w:val="clear" w:color="auto" w:fill="FFFFFF"/>
              </w:rPr>
              <w:t>, mediante a oferta de produtos agroindus</w:t>
            </w:r>
            <w:r w:rsidR="00970F7C" w:rsidRPr="00F75750">
              <w:rPr>
                <w:color w:val="111111"/>
                <w:sz w:val="20"/>
                <w:szCs w:val="20"/>
                <w:shd w:val="clear" w:color="auto" w:fill="FFFFFF"/>
              </w:rPr>
              <w:t>trializados</w:t>
            </w:r>
            <w:r w:rsidR="0070154B" w:rsidRPr="00F75750">
              <w:rPr>
                <w:color w:val="111111"/>
                <w:sz w:val="20"/>
                <w:szCs w:val="20"/>
                <w:shd w:val="clear" w:color="auto" w:fill="FFFFFF"/>
              </w:rPr>
              <w:t xml:space="preserve">. </w:t>
            </w:r>
            <w:r w:rsidR="006B5806" w:rsidRPr="00F75750">
              <w:rPr>
                <w:color w:val="111111"/>
                <w:sz w:val="20"/>
                <w:szCs w:val="20"/>
                <w:shd w:val="clear" w:color="auto" w:fill="FFFFFF"/>
              </w:rPr>
              <w:t>Este estudo é parte de um projeto de pesquisa</w:t>
            </w:r>
            <w:r w:rsidR="00A31720" w:rsidRPr="00F75750">
              <w:rPr>
                <w:color w:val="111111"/>
                <w:sz w:val="20"/>
                <w:szCs w:val="20"/>
                <w:shd w:val="clear" w:color="auto" w:fill="FFFFFF"/>
              </w:rPr>
              <w:t xml:space="preserve"> que</w:t>
            </w:r>
            <w:r w:rsidR="00EB1371" w:rsidRPr="00F75750">
              <w:rPr>
                <w:color w:val="111111"/>
                <w:sz w:val="20"/>
                <w:szCs w:val="20"/>
                <w:shd w:val="clear" w:color="auto" w:fill="FFFFFF"/>
              </w:rPr>
              <w:t xml:space="preserve"> </w:t>
            </w:r>
            <w:r w:rsidR="00A31720" w:rsidRPr="00F75750">
              <w:rPr>
                <w:color w:val="111111"/>
                <w:sz w:val="20"/>
                <w:szCs w:val="20"/>
                <w:shd w:val="clear" w:color="auto" w:fill="FFFFFF"/>
              </w:rPr>
              <w:t>investigo</w:t>
            </w:r>
            <w:r w:rsidR="006C6D28" w:rsidRPr="00F75750">
              <w:rPr>
                <w:color w:val="111111"/>
                <w:sz w:val="20"/>
                <w:szCs w:val="20"/>
                <w:shd w:val="clear" w:color="auto" w:fill="FFFFFF"/>
              </w:rPr>
              <w:t>u</w:t>
            </w:r>
            <w:r w:rsidR="00A31720" w:rsidRPr="00F75750">
              <w:rPr>
                <w:color w:val="111111"/>
                <w:sz w:val="20"/>
                <w:szCs w:val="20"/>
                <w:shd w:val="clear" w:color="auto" w:fill="FFFFFF"/>
              </w:rPr>
              <w:t xml:space="preserve"> cooperativas</w:t>
            </w:r>
            <w:r w:rsidR="00294DD8" w:rsidRPr="00F75750">
              <w:rPr>
                <w:color w:val="111111"/>
                <w:sz w:val="20"/>
                <w:szCs w:val="20"/>
                <w:shd w:val="clear" w:color="auto" w:fill="FFFFFF"/>
              </w:rPr>
              <w:t xml:space="preserve"> </w:t>
            </w:r>
            <w:r w:rsidR="00AE72F2" w:rsidRPr="00F75750">
              <w:rPr>
                <w:color w:val="111111"/>
                <w:sz w:val="20"/>
                <w:szCs w:val="20"/>
                <w:shd w:val="clear" w:color="auto" w:fill="FFFFFF"/>
              </w:rPr>
              <w:t>localizadas nas mesorregiões Nordeste e Sudeste Paraense</w:t>
            </w:r>
            <w:r w:rsidR="00A31720" w:rsidRPr="00F75750">
              <w:rPr>
                <w:color w:val="111111"/>
                <w:sz w:val="20"/>
                <w:szCs w:val="20"/>
                <w:shd w:val="clear" w:color="auto" w:fill="FFFFFF"/>
              </w:rPr>
              <w:t xml:space="preserve"> através de </w:t>
            </w:r>
            <w:r w:rsidR="000979F0" w:rsidRPr="00F75750">
              <w:rPr>
                <w:color w:val="111111"/>
                <w:sz w:val="20"/>
                <w:szCs w:val="20"/>
                <w:shd w:val="clear" w:color="auto" w:fill="FFFFFF"/>
              </w:rPr>
              <w:t>entrevistas semiestruturadas</w:t>
            </w:r>
            <w:r w:rsidR="0065794F" w:rsidRPr="00F75750">
              <w:rPr>
                <w:color w:val="111111"/>
                <w:sz w:val="20"/>
                <w:szCs w:val="20"/>
                <w:shd w:val="clear" w:color="auto" w:fill="FFFFFF"/>
              </w:rPr>
              <w:t>, em 2</w:t>
            </w:r>
            <w:r w:rsidR="00866B83" w:rsidRPr="00F75750">
              <w:rPr>
                <w:color w:val="111111"/>
                <w:sz w:val="20"/>
                <w:szCs w:val="20"/>
                <w:shd w:val="clear" w:color="auto" w:fill="FFFFFF"/>
              </w:rPr>
              <w:t>021</w:t>
            </w:r>
            <w:r w:rsidR="006077D3" w:rsidRPr="00F75750">
              <w:rPr>
                <w:color w:val="111111"/>
                <w:sz w:val="20"/>
                <w:szCs w:val="20"/>
                <w:shd w:val="clear" w:color="auto" w:fill="FFFFFF"/>
              </w:rPr>
              <w:t>.</w:t>
            </w:r>
            <w:r w:rsidR="000F4872" w:rsidRPr="00F75750">
              <w:rPr>
                <w:color w:val="111111"/>
                <w:sz w:val="20"/>
                <w:szCs w:val="20"/>
                <w:shd w:val="clear" w:color="auto" w:fill="FFFFFF"/>
              </w:rPr>
              <w:t xml:space="preserve"> Sete cooperat</w:t>
            </w:r>
            <w:r w:rsidR="00970F7C" w:rsidRPr="00F75750">
              <w:rPr>
                <w:color w:val="111111"/>
                <w:sz w:val="20"/>
                <w:szCs w:val="20"/>
                <w:shd w:val="clear" w:color="auto" w:fill="FFFFFF"/>
              </w:rPr>
              <w:t>iv</w:t>
            </w:r>
            <w:r w:rsidR="000F4872" w:rsidRPr="00F75750">
              <w:rPr>
                <w:color w:val="111111"/>
                <w:sz w:val="20"/>
                <w:szCs w:val="20"/>
                <w:shd w:val="clear" w:color="auto" w:fill="FFFFFF"/>
              </w:rPr>
              <w:t>as foram selecionadas para este estudo</w:t>
            </w:r>
            <w:r w:rsidR="0070154B" w:rsidRPr="00F75750">
              <w:rPr>
                <w:color w:val="111111"/>
                <w:sz w:val="20"/>
                <w:szCs w:val="20"/>
                <w:shd w:val="clear" w:color="auto" w:fill="FFFFFF"/>
              </w:rPr>
              <w:t xml:space="preserve"> pelo critério de oferecerem</w:t>
            </w:r>
            <w:r w:rsidR="00DB5D57" w:rsidRPr="00F75750">
              <w:rPr>
                <w:color w:val="111111"/>
                <w:sz w:val="20"/>
                <w:szCs w:val="20"/>
                <w:shd w:val="clear" w:color="auto" w:fill="FFFFFF"/>
              </w:rPr>
              <w:t xml:space="preserve"> simultaneamente</w:t>
            </w:r>
            <w:r w:rsidR="0070154B" w:rsidRPr="00F75750">
              <w:rPr>
                <w:color w:val="111111"/>
                <w:sz w:val="20"/>
                <w:szCs w:val="20"/>
                <w:shd w:val="clear" w:color="auto" w:fill="FFFFFF"/>
              </w:rPr>
              <w:t xml:space="preserve"> os serviços de beneficiamento</w:t>
            </w:r>
            <w:r w:rsidR="0029213D" w:rsidRPr="00F75750">
              <w:rPr>
                <w:color w:val="111111"/>
                <w:sz w:val="20"/>
                <w:szCs w:val="20"/>
                <w:shd w:val="clear" w:color="auto" w:fill="FFFFFF"/>
              </w:rPr>
              <w:t xml:space="preserve"> </w:t>
            </w:r>
            <w:r w:rsidR="00D863BA" w:rsidRPr="00F75750">
              <w:rPr>
                <w:color w:val="111111"/>
                <w:sz w:val="20"/>
                <w:szCs w:val="20"/>
                <w:shd w:val="clear" w:color="auto" w:fill="FFFFFF"/>
              </w:rPr>
              <w:t>agroindustrial</w:t>
            </w:r>
            <w:r w:rsidR="0070154B" w:rsidRPr="00F75750">
              <w:rPr>
                <w:color w:val="111111"/>
                <w:sz w:val="20"/>
                <w:szCs w:val="20"/>
                <w:shd w:val="clear" w:color="auto" w:fill="FFFFFF"/>
              </w:rPr>
              <w:t xml:space="preserve"> e comercialização aos sócios</w:t>
            </w:r>
            <w:r w:rsidR="00483325" w:rsidRPr="00F75750">
              <w:rPr>
                <w:color w:val="111111"/>
                <w:sz w:val="20"/>
                <w:szCs w:val="20"/>
                <w:shd w:val="clear" w:color="auto" w:fill="FFFFFF"/>
              </w:rPr>
              <w:t>. I</w:t>
            </w:r>
            <w:r w:rsidR="0070154B" w:rsidRPr="00F75750">
              <w:rPr>
                <w:color w:val="111111"/>
                <w:sz w:val="20"/>
                <w:szCs w:val="20"/>
                <w:shd w:val="clear" w:color="auto" w:fill="FFFFFF"/>
              </w:rPr>
              <w:t xml:space="preserve">dentificou-se que as cooperativas estão inseridas em quatro </w:t>
            </w:r>
            <w:r w:rsidR="00970F7C" w:rsidRPr="00F75750">
              <w:rPr>
                <w:color w:val="111111"/>
                <w:sz w:val="20"/>
                <w:szCs w:val="20"/>
                <w:shd w:val="clear" w:color="auto" w:fill="FFFFFF"/>
              </w:rPr>
              <w:t xml:space="preserve">tipos de </w:t>
            </w:r>
            <w:r w:rsidR="0070154B" w:rsidRPr="00F75750">
              <w:rPr>
                <w:color w:val="111111"/>
                <w:sz w:val="20"/>
                <w:szCs w:val="20"/>
                <w:shd w:val="clear" w:color="auto" w:fill="FFFFFF"/>
              </w:rPr>
              <w:t>mercados, e estes apresentam diferentes exigências em termos de qualidade, quantidade e regularidade.</w:t>
            </w:r>
            <w:r w:rsidR="000F6579" w:rsidRPr="00F75750">
              <w:rPr>
                <w:color w:val="111111"/>
                <w:sz w:val="20"/>
                <w:szCs w:val="20"/>
                <w:shd w:val="clear" w:color="auto" w:fill="FFFFFF"/>
              </w:rPr>
              <w:t xml:space="preserve"> </w:t>
            </w:r>
            <w:r w:rsidR="0070154B" w:rsidRPr="00F75750">
              <w:rPr>
                <w:color w:val="111111"/>
                <w:sz w:val="20"/>
                <w:szCs w:val="20"/>
                <w:shd w:val="clear" w:color="auto" w:fill="FFFFFF"/>
              </w:rPr>
              <w:t>As cooperativas implementam diversos mecanismos de comprovação da qualidade, assim como intervêm na produção dos sócios e</w:t>
            </w:r>
            <w:r w:rsidR="006A484F" w:rsidRPr="00F75750">
              <w:rPr>
                <w:color w:val="111111"/>
                <w:sz w:val="20"/>
                <w:szCs w:val="20"/>
                <w:shd w:val="clear" w:color="auto" w:fill="FFFFFF"/>
              </w:rPr>
              <w:t>/</w:t>
            </w:r>
            <w:r w:rsidR="00525358" w:rsidRPr="00F75750">
              <w:rPr>
                <w:color w:val="111111"/>
                <w:sz w:val="20"/>
                <w:szCs w:val="20"/>
                <w:shd w:val="clear" w:color="auto" w:fill="FFFFFF"/>
              </w:rPr>
              <w:t>ou</w:t>
            </w:r>
            <w:r w:rsidR="0070154B" w:rsidRPr="00F75750">
              <w:rPr>
                <w:color w:val="111111"/>
                <w:sz w:val="20"/>
                <w:szCs w:val="20"/>
                <w:shd w:val="clear" w:color="auto" w:fill="FFFFFF"/>
              </w:rPr>
              <w:t xml:space="preserve"> compram de fornecedores externos, visando atingir a quantidade e a regularidade demandadas.</w:t>
            </w:r>
          </w:p>
          <w:p w14:paraId="600DFE6E" w14:textId="35607596" w:rsidR="003804A4" w:rsidRPr="00F75750" w:rsidRDefault="003804A4" w:rsidP="000E517A">
            <w:pPr>
              <w:keepNext/>
              <w:keepLines/>
              <w:suppressAutoHyphens/>
              <w:jc w:val="both"/>
              <w:rPr>
                <w:color w:val="111111"/>
                <w:sz w:val="20"/>
                <w:szCs w:val="20"/>
                <w:shd w:val="clear" w:color="auto" w:fill="FFFFFF"/>
              </w:rPr>
            </w:pPr>
          </w:p>
          <w:p w14:paraId="68EA6D21" w14:textId="109136DB" w:rsidR="008402C9" w:rsidRPr="00F75750" w:rsidRDefault="008402C9" w:rsidP="000E517A">
            <w:pPr>
              <w:pStyle w:val="TableParagraph"/>
              <w:keepNext/>
              <w:keepLines/>
              <w:suppressAutoHyphens/>
              <w:spacing w:before="163"/>
              <w:rPr>
                <w:sz w:val="20"/>
                <w:szCs w:val="20"/>
              </w:rPr>
            </w:pPr>
            <w:r w:rsidRPr="00F75750">
              <w:rPr>
                <w:b/>
                <w:color w:val="161312"/>
                <w:sz w:val="20"/>
                <w:szCs w:val="20"/>
              </w:rPr>
              <w:t>Palavras-chave</w:t>
            </w:r>
            <w:r w:rsidR="00330F85" w:rsidRPr="00F75750">
              <w:rPr>
                <w:b/>
                <w:color w:val="161312"/>
                <w:sz w:val="20"/>
                <w:szCs w:val="20"/>
              </w:rPr>
              <w:t xml:space="preserve">: </w:t>
            </w:r>
            <w:r w:rsidR="00871B80" w:rsidRPr="00F75750">
              <w:rPr>
                <w:sz w:val="20"/>
                <w:szCs w:val="20"/>
              </w:rPr>
              <w:t>Amazônia;</w:t>
            </w:r>
            <w:r w:rsidR="00277286" w:rsidRPr="00F75750">
              <w:rPr>
                <w:sz w:val="20"/>
                <w:szCs w:val="20"/>
              </w:rPr>
              <w:t xml:space="preserve"> agricultura familiar;</w:t>
            </w:r>
            <w:r w:rsidR="00871B80" w:rsidRPr="00F75750">
              <w:rPr>
                <w:sz w:val="20"/>
                <w:szCs w:val="20"/>
              </w:rPr>
              <w:t xml:space="preserve"> mercados; cooperativas; agroindústrias</w:t>
            </w:r>
            <w:r w:rsidR="003804A4" w:rsidRPr="00F75750">
              <w:rPr>
                <w:sz w:val="20"/>
                <w:szCs w:val="20"/>
              </w:rPr>
              <w:t>.</w:t>
            </w:r>
          </w:p>
        </w:tc>
        <w:tc>
          <w:tcPr>
            <w:tcW w:w="4338" w:type="dxa"/>
          </w:tcPr>
          <w:p w14:paraId="0EF898C1" w14:textId="1F3E918F" w:rsidR="006949B9" w:rsidRPr="00F75750" w:rsidRDefault="008402C9" w:rsidP="000E517A">
            <w:pPr>
              <w:pStyle w:val="TableParagraph"/>
              <w:keepNext/>
              <w:keepLines/>
              <w:suppressAutoHyphens/>
              <w:spacing w:line="244" w:lineRule="exact"/>
              <w:jc w:val="both"/>
              <w:rPr>
                <w:b/>
                <w:sz w:val="20"/>
                <w:szCs w:val="20"/>
              </w:rPr>
            </w:pPr>
            <w:r w:rsidRPr="00F75750">
              <w:rPr>
                <w:b/>
                <w:color w:val="161312"/>
                <w:sz w:val="20"/>
                <w:szCs w:val="20"/>
              </w:rPr>
              <w:t>Abstract</w:t>
            </w:r>
          </w:p>
          <w:p w14:paraId="56E27565" w14:textId="6F8D1A34" w:rsidR="005731A0" w:rsidRPr="00F75038" w:rsidRDefault="005731A0" w:rsidP="000E517A">
            <w:pPr>
              <w:keepNext/>
              <w:keepLines/>
              <w:widowControl/>
              <w:shd w:val="clear" w:color="auto" w:fill="FDFDFD"/>
              <w:suppressAutoHyphens/>
              <w:autoSpaceDE/>
              <w:autoSpaceDN/>
              <w:jc w:val="both"/>
              <w:rPr>
                <w:sz w:val="20"/>
                <w:szCs w:val="20"/>
                <w:lang w:val="fr-FR" w:eastAsia="pt-BR" w:bidi="ar-SA"/>
              </w:rPr>
            </w:pPr>
            <w:r w:rsidRPr="00F75750">
              <w:rPr>
                <w:sz w:val="20"/>
                <w:szCs w:val="20"/>
                <w:lang w:eastAsia="pt-BR" w:bidi="ar-SA"/>
              </w:rPr>
              <w:t xml:space="preserve">In this research, originated from a Bachelor's Degree Course in Rural Development at the Federal University of Pará, the objective is to identify the strategies developed by family farming cooperatives to meet the demands of the markets in terms of quality, quantity and regularity, through the offer of agro-industrialized products. </w:t>
            </w:r>
            <w:r w:rsidRPr="00F75038">
              <w:rPr>
                <w:sz w:val="20"/>
                <w:szCs w:val="20"/>
                <w:lang w:val="fr-FR" w:eastAsia="pt-BR" w:bidi="ar-SA"/>
              </w:rPr>
              <w:t xml:space="preserve">This </w:t>
            </w:r>
            <w:proofErr w:type="spellStart"/>
            <w:r w:rsidRPr="00F75038">
              <w:rPr>
                <w:sz w:val="20"/>
                <w:szCs w:val="20"/>
                <w:lang w:val="fr-FR" w:eastAsia="pt-BR" w:bidi="ar-SA"/>
              </w:rPr>
              <w:t>study</w:t>
            </w:r>
            <w:proofErr w:type="spellEnd"/>
            <w:r w:rsidRPr="00F75038">
              <w:rPr>
                <w:sz w:val="20"/>
                <w:szCs w:val="20"/>
                <w:lang w:val="fr-FR" w:eastAsia="pt-BR" w:bidi="ar-SA"/>
              </w:rPr>
              <w:t xml:space="preserve"> </w:t>
            </w:r>
            <w:proofErr w:type="spellStart"/>
            <w:r w:rsidRPr="00F75038">
              <w:rPr>
                <w:sz w:val="20"/>
                <w:szCs w:val="20"/>
                <w:lang w:val="fr-FR" w:eastAsia="pt-BR" w:bidi="ar-SA"/>
              </w:rPr>
              <w:t>is</w:t>
            </w:r>
            <w:proofErr w:type="spellEnd"/>
            <w:r w:rsidRPr="00F75038">
              <w:rPr>
                <w:sz w:val="20"/>
                <w:szCs w:val="20"/>
                <w:lang w:val="fr-FR" w:eastAsia="pt-BR" w:bidi="ar-SA"/>
              </w:rPr>
              <w:t xml:space="preserve"> part of a </w:t>
            </w:r>
            <w:proofErr w:type="spellStart"/>
            <w:r w:rsidRPr="00F75038">
              <w:rPr>
                <w:sz w:val="20"/>
                <w:szCs w:val="20"/>
                <w:lang w:val="fr-FR" w:eastAsia="pt-BR" w:bidi="ar-SA"/>
              </w:rPr>
              <w:t>research</w:t>
            </w:r>
            <w:proofErr w:type="spellEnd"/>
            <w:r w:rsidRPr="00F75038">
              <w:rPr>
                <w:sz w:val="20"/>
                <w:szCs w:val="20"/>
                <w:lang w:val="fr-FR" w:eastAsia="pt-BR" w:bidi="ar-SA"/>
              </w:rPr>
              <w:t xml:space="preserve"> </w:t>
            </w:r>
            <w:proofErr w:type="spellStart"/>
            <w:r w:rsidRPr="00F75038">
              <w:rPr>
                <w:sz w:val="20"/>
                <w:szCs w:val="20"/>
                <w:lang w:val="fr-FR" w:eastAsia="pt-BR" w:bidi="ar-SA"/>
              </w:rPr>
              <w:t>project</w:t>
            </w:r>
            <w:proofErr w:type="spellEnd"/>
            <w:r w:rsidRPr="00F75038">
              <w:rPr>
                <w:sz w:val="20"/>
                <w:szCs w:val="20"/>
                <w:lang w:val="fr-FR" w:eastAsia="pt-BR" w:bidi="ar-SA"/>
              </w:rPr>
              <w:t xml:space="preserve"> </w:t>
            </w:r>
            <w:proofErr w:type="spellStart"/>
            <w:r w:rsidRPr="00F75038">
              <w:rPr>
                <w:sz w:val="20"/>
                <w:szCs w:val="20"/>
                <w:lang w:val="fr-FR" w:eastAsia="pt-BR" w:bidi="ar-SA"/>
              </w:rPr>
              <w:t>that</w:t>
            </w:r>
            <w:proofErr w:type="spellEnd"/>
            <w:r w:rsidRPr="00F75038">
              <w:rPr>
                <w:sz w:val="20"/>
                <w:szCs w:val="20"/>
                <w:lang w:val="fr-FR" w:eastAsia="pt-BR" w:bidi="ar-SA"/>
              </w:rPr>
              <w:t xml:space="preserve"> </w:t>
            </w:r>
            <w:proofErr w:type="spellStart"/>
            <w:r w:rsidRPr="00F75038">
              <w:rPr>
                <w:sz w:val="20"/>
                <w:szCs w:val="20"/>
                <w:lang w:val="fr-FR" w:eastAsia="pt-BR" w:bidi="ar-SA"/>
              </w:rPr>
              <w:t>investigated</w:t>
            </w:r>
            <w:proofErr w:type="spellEnd"/>
            <w:r w:rsidRPr="00F75038">
              <w:rPr>
                <w:sz w:val="20"/>
                <w:szCs w:val="20"/>
                <w:lang w:val="fr-FR" w:eastAsia="pt-BR" w:bidi="ar-SA"/>
              </w:rPr>
              <w:t xml:space="preserve"> </w:t>
            </w:r>
            <w:proofErr w:type="spellStart"/>
            <w:r w:rsidRPr="00F75038">
              <w:rPr>
                <w:sz w:val="20"/>
                <w:szCs w:val="20"/>
                <w:lang w:val="fr-FR" w:eastAsia="pt-BR" w:bidi="ar-SA"/>
              </w:rPr>
              <w:t>cooperatives</w:t>
            </w:r>
            <w:proofErr w:type="spellEnd"/>
            <w:r w:rsidRPr="00F75038">
              <w:rPr>
                <w:sz w:val="20"/>
                <w:szCs w:val="20"/>
                <w:lang w:val="fr-FR" w:eastAsia="pt-BR" w:bidi="ar-SA"/>
              </w:rPr>
              <w:t xml:space="preserve"> </w:t>
            </w:r>
            <w:proofErr w:type="spellStart"/>
            <w:r w:rsidRPr="00F75038">
              <w:rPr>
                <w:sz w:val="20"/>
                <w:szCs w:val="20"/>
                <w:lang w:val="fr-FR" w:eastAsia="pt-BR" w:bidi="ar-SA"/>
              </w:rPr>
              <w:t>located</w:t>
            </w:r>
            <w:proofErr w:type="spellEnd"/>
            <w:r w:rsidRPr="00F75038">
              <w:rPr>
                <w:sz w:val="20"/>
                <w:szCs w:val="20"/>
                <w:lang w:val="fr-FR" w:eastAsia="pt-BR" w:bidi="ar-SA"/>
              </w:rPr>
              <w:t xml:space="preserve"> in the </w:t>
            </w:r>
            <w:proofErr w:type="spellStart"/>
            <w:r w:rsidRPr="00F75038">
              <w:rPr>
                <w:sz w:val="20"/>
                <w:szCs w:val="20"/>
                <w:lang w:val="fr-FR" w:eastAsia="pt-BR" w:bidi="ar-SA"/>
              </w:rPr>
              <w:t>Northeast</w:t>
            </w:r>
            <w:proofErr w:type="spellEnd"/>
            <w:r w:rsidRPr="00F75038">
              <w:rPr>
                <w:sz w:val="20"/>
                <w:szCs w:val="20"/>
                <w:lang w:val="fr-FR" w:eastAsia="pt-BR" w:bidi="ar-SA"/>
              </w:rPr>
              <w:t xml:space="preserve"> and </w:t>
            </w:r>
            <w:proofErr w:type="spellStart"/>
            <w:r w:rsidRPr="00F75038">
              <w:rPr>
                <w:sz w:val="20"/>
                <w:szCs w:val="20"/>
                <w:lang w:val="fr-FR" w:eastAsia="pt-BR" w:bidi="ar-SA"/>
              </w:rPr>
              <w:t>Southeast</w:t>
            </w:r>
            <w:proofErr w:type="spellEnd"/>
            <w:r w:rsidRPr="00F75038">
              <w:rPr>
                <w:sz w:val="20"/>
                <w:szCs w:val="20"/>
                <w:lang w:val="fr-FR" w:eastAsia="pt-BR" w:bidi="ar-SA"/>
              </w:rPr>
              <w:t xml:space="preserve"> </w:t>
            </w:r>
            <w:proofErr w:type="spellStart"/>
            <w:r w:rsidRPr="00F75038">
              <w:rPr>
                <w:sz w:val="20"/>
                <w:szCs w:val="20"/>
                <w:lang w:val="fr-FR" w:eastAsia="pt-BR" w:bidi="ar-SA"/>
              </w:rPr>
              <w:t>mesoregions</w:t>
            </w:r>
            <w:proofErr w:type="spellEnd"/>
            <w:r w:rsidRPr="00F75038">
              <w:rPr>
                <w:sz w:val="20"/>
                <w:szCs w:val="20"/>
                <w:lang w:val="fr-FR" w:eastAsia="pt-BR" w:bidi="ar-SA"/>
              </w:rPr>
              <w:t xml:space="preserve"> of Pará </w:t>
            </w:r>
            <w:proofErr w:type="spellStart"/>
            <w:r w:rsidRPr="00F75038">
              <w:rPr>
                <w:sz w:val="20"/>
                <w:szCs w:val="20"/>
                <w:lang w:val="fr-FR" w:eastAsia="pt-BR" w:bidi="ar-SA"/>
              </w:rPr>
              <w:t>through</w:t>
            </w:r>
            <w:proofErr w:type="spellEnd"/>
            <w:r w:rsidRPr="00F75038">
              <w:rPr>
                <w:sz w:val="20"/>
                <w:szCs w:val="20"/>
                <w:lang w:val="fr-FR" w:eastAsia="pt-BR" w:bidi="ar-SA"/>
              </w:rPr>
              <w:t xml:space="preserve"> semi-</w:t>
            </w:r>
            <w:proofErr w:type="spellStart"/>
            <w:r w:rsidRPr="00F75038">
              <w:rPr>
                <w:sz w:val="20"/>
                <w:szCs w:val="20"/>
                <w:lang w:val="fr-FR" w:eastAsia="pt-BR" w:bidi="ar-SA"/>
              </w:rPr>
              <w:t>structured</w:t>
            </w:r>
            <w:proofErr w:type="spellEnd"/>
            <w:r w:rsidRPr="00F75038">
              <w:rPr>
                <w:sz w:val="20"/>
                <w:szCs w:val="20"/>
                <w:lang w:val="fr-FR" w:eastAsia="pt-BR" w:bidi="ar-SA"/>
              </w:rPr>
              <w:t xml:space="preserve"> interviews </w:t>
            </w:r>
            <w:proofErr w:type="spellStart"/>
            <w:r w:rsidRPr="00F75038">
              <w:rPr>
                <w:sz w:val="20"/>
                <w:szCs w:val="20"/>
                <w:lang w:val="fr-FR" w:eastAsia="pt-BR" w:bidi="ar-SA"/>
              </w:rPr>
              <w:t>in</w:t>
            </w:r>
            <w:proofErr w:type="spellEnd"/>
            <w:r w:rsidRPr="00F75038">
              <w:rPr>
                <w:sz w:val="20"/>
                <w:szCs w:val="20"/>
                <w:lang w:val="fr-FR" w:eastAsia="pt-BR" w:bidi="ar-SA"/>
              </w:rPr>
              <w:t xml:space="preserve"> 2021. Seven </w:t>
            </w:r>
            <w:proofErr w:type="spellStart"/>
            <w:r w:rsidRPr="00F75038">
              <w:rPr>
                <w:sz w:val="20"/>
                <w:szCs w:val="20"/>
                <w:lang w:val="fr-FR" w:eastAsia="pt-BR" w:bidi="ar-SA"/>
              </w:rPr>
              <w:t>cooperatives</w:t>
            </w:r>
            <w:proofErr w:type="spellEnd"/>
            <w:r w:rsidRPr="00F75038">
              <w:rPr>
                <w:sz w:val="20"/>
                <w:szCs w:val="20"/>
                <w:lang w:val="fr-FR" w:eastAsia="pt-BR" w:bidi="ar-SA"/>
              </w:rPr>
              <w:t xml:space="preserve"> </w:t>
            </w:r>
            <w:proofErr w:type="spellStart"/>
            <w:r w:rsidRPr="00F75038">
              <w:rPr>
                <w:sz w:val="20"/>
                <w:szCs w:val="20"/>
                <w:lang w:val="fr-FR" w:eastAsia="pt-BR" w:bidi="ar-SA"/>
              </w:rPr>
              <w:t>were</w:t>
            </w:r>
            <w:proofErr w:type="spellEnd"/>
            <w:r w:rsidRPr="00F75038">
              <w:rPr>
                <w:sz w:val="20"/>
                <w:szCs w:val="20"/>
                <w:lang w:val="fr-FR" w:eastAsia="pt-BR" w:bidi="ar-SA"/>
              </w:rPr>
              <w:t xml:space="preserve"> </w:t>
            </w:r>
            <w:proofErr w:type="spellStart"/>
            <w:r w:rsidRPr="00F75038">
              <w:rPr>
                <w:sz w:val="20"/>
                <w:szCs w:val="20"/>
                <w:lang w:val="fr-FR" w:eastAsia="pt-BR" w:bidi="ar-SA"/>
              </w:rPr>
              <w:t>selected</w:t>
            </w:r>
            <w:proofErr w:type="spellEnd"/>
            <w:r w:rsidRPr="00F75038">
              <w:rPr>
                <w:sz w:val="20"/>
                <w:szCs w:val="20"/>
                <w:lang w:val="fr-FR" w:eastAsia="pt-BR" w:bidi="ar-SA"/>
              </w:rPr>
              <w:t xml:space="preserve"> for </w:t>
            </w:r>
            <w:proofErr w:type="spellStart"/>
            <w:r w:rsidRPr="00F75038">
              <w:rPr>
                <w:sz w:val="20"/>
                <w:szCs w:val="20"/>
                <w:lang w:val="fr-FR" w:eastAsia="pt-BR" w:bidi="ar-SA"/>
              </w:rPr>
              <w:t>this</w:t>
            </w:r>
            <w:proofErr w:type="spellEnd"/>
            <w:r w:rsidRPr="00F75038">
              <w:rPr>
                <w:sz w:val="20"/>
                <w:szCs w:val="20"/>
                <w:lang w:val="fr-FR" w:eastAsia="pt-BR" w:bidi="ar-SA"/>
              </w:rPr>
              <w:t xml:space="preserve"> </w:t>
            </w:r>
            <w:proofErr w:type="spellStart"/>
            <w:r w:rsidRPr="00F75038">
              <w:rPr>
                <w:sz w:val="20"/>
                <w:szCs w:val="20"/>
                <w:lang w:val="fr-FR" w:eastAsia="pt-BR" w:bidi="ar-SA"/>
              </w:rPr>
              <w:t>study</w:t>
            </w:r>
            <w:proofErr w:type="spellEnd"/>
            <w:r w:rsidRPr="00F75038">
              <w:rPr>
                <w:sz w:val="20"/>
                <w:szCs w:val="20"/>
                <w:lang w:val="fr-FR" w:eastAsia="pt-BR" w:bidi="ar-SA"/>
              </w:rPr>
              <w:t xml:space="preserve"> </w:t>
            </w:r>
            <w:proofErr w:type="spellStart"/>
            <w:r w:rsidRPr="00F75038">
              <w:rPr>
                <w:sz w:val="20"/>
                <w:szCs w:val="20"/>
                <w:lang w:val="fr-FR" w:eastAsia="pt-BR" w:bidi="ar-SA"/>
              </w:rPr>
              <w:t>based</w:t>
            </w:r>
            <w:proofErr w:type="spellEnd"/>
            <w:r w:rsidRPr="00F75038">
              <w:rPr>
                <w:sz w:val="20"/>
                <w:szCs w:val="20"/>
                <w:lang w:val="fr-FR" w:eastAsia="pt-BR" w:bidi="ar-SA"/>
              </w:rPr>
              <w:t xml:space="preserve"> on the </w:t>
            </w:r>
            <w:proofErr w:type="spellStart"/>
            <w:r w:rsidRPr="00F75038">
              <w:rPr>
                <w:sz w:val="20"/>
                <w:szCs w:val="20"/>
                <w:lang w:val="fr-FR" w:eastAsia="pt-BR" w:bidi="ar-SA"/>
              </w:rPr>
              <w:t>criterion</w:t>
            </w:r>
            <w:proofErr w:type="spellEnd"/>
            <w:r w:rsidRPr="00F75038">
              <w:rPr>
                <w:sz w:val="20"/>
                <w:szCs w:val="20"/>
                <w:lang w:val="fr-FR" w:eastAsia="pt-BR" w:bidi="ar-SA"/>
              </w:rPr>
              <w:t xml:space="preserve"> of </w:t>
            </w:r>
            <w:proofErr w:type="spellStart"/>
            <w:r w:rsidRPr="00F75038">
              <w:rPr>
                <w:sz w:val="20"/>
                <w:szCs w:val="20"/>
                <w:lang w:val="fr-FR" w:eastAsia="pt-BR" w:bidi="ar-SA"/>
              </w:rPr>
              <w:t>simultaneously</w:t>
            </w:r>
            <w:proofErr w:type="spellEnd"/>
            <w:r w:rsidRPr="00F75038">
              <w:rPr>
                <w:sz w:val="20"/>
                <w:szCs w:val="20"/>
                <w:lang w:val="fr-FR" w:eastAsia="pt-BR" w:bidi="ar-SA"/>
              </w:rPr>
              <w:t xml:space="preserve"> </w:t>
            </w:r>
            <w:proofErr w:type="spellStart"/>
            <w:r w:rsidRPr="00F75038">
              <w:rPr>
                <w:sz w:val="20"/>
                <w:szCs w:val="20"/>
                <w:lang w:val="fr-FR" w:eastAsia="pt-BR" w:bidi="ar-SA"/>
              </w:rPr>
              <w:t>offering</w:t>
            </w:r>
            <w:proofErr w:type="spellEnd"/>
            <w:r w:rsidRPr="00F75038">
              <w:rPr>
                <w:sz w:val="20"/>
                <w:szCs w:val="20"/>
                <w:lang w:val="fr-FR" w:eastAsia="pt-BR" w:bidi="ar-SA"/>
              </w:rPr>
              <w:t xml:space="preserve"> </w:t>
            </w:r>
            <w:proofErr w:type="spellStart"/>
            <w:r w:rsidRPr="00F75038">
              <w:rPr>
                <w:sz w:val="20"/>
                <w:szCs w:val="20"/>
                <w:lang w:val="fr-FR" w:eastAsia="pt-BR" w:bidi="ar-SA"/>
              </w:rPr>
              <w:t>agro-industrial</w:t>
            </w:r>
            <w:proofErr w:type="spellEnd"/>
            <w:r w:rsidRPr="00F75038">
              <w:rPr>
                <w:sz w:val="20"/>
                <w:szCs w:val="20"/>
                <w:lang w:val="fr-FR" w:eastAsia="pt-BR" w:bidi="ar-SA"/>
              </w:rPr>
              <w:t xml:space="preserve"> </w:t>
            </w:r>
            <w:proofErr w:type="spellStart"/>
            <w:r w:rsidRPr="00F75038">
              <w:rPr>
                <w:sz w:val="20"/>
                <w:szCs w:val="20"/>
                <w:lang w:val="fr-FR" w:eastAsia="pt-BR" w:bidi="ar-SA"/>
              </w:rPr>
              <w:t>processing</w:t>
            </w:r>
            <w:proofErr w:type="spellEnd"/>
            <w:r w:rsidRPr="00F75038">
              <w:rPr>
                <w:sz w:val="20"/>
                <w:szCs w:val="20"/>
                <w:lang w:val="fr-FR" w:eastAsia="pt-BR" w:bidi="ar-SA"/>
              </w:rPr>
              <w:t xml:space="preserve"> and marketing services to </w:t>
            </w:r>
            <w:proofErr w:type="spellStart"/>
            <w:r w:rsidRPr="00F75038">
              <w:rPr>
                <w:sz w:val="20"/>
                <w:szCs w:val="20"/>
                <w:lang w:val="fr-FR" w:eastAsia="pt-BR" w:bidi="ar-SA"/>
              </w:rPr>
              <w:t>their</w:t>
            </w:r>
            <w:proofErr w:type="spellEnd"/>
            <w:r w:rsidRPr="00F75038">
              <w:rPr>
                <w:sz w:val="20"/>
                <w:szCs w:val="20"/>
                <w:lang w:val="fr-FR" w:eastAsia="pt-BR" w:bidi="ar-SA"/>
              </w:rPr>
              <w:t xml:space="preserve"> </w:t>
            </w:r>
            <w:proofErr w:type="spellStart"/>
            <w:r w:rsidRPr="00F75038">
              <w:rPr>
                <w:sz w:val="20"/>
                <w:szCs w:val="20"/>
                <w:lang w:val="fr-FR" w:eastAsia="pt-BR" w:bidi="ar-SA"/>
              </w:rPr>
              <w:t>members</w:t>
            </w:r>
            <w:proofErr w:type="spellEnd"/>
            <w:r w:rsidRPr="00F75038">
              <w:rPr>
                <w:sz w:val="20"/>
                <w:szCs w:val="20"/>
                <w:lang w:val="fr-FR" w:eastAsia="pt-BR" w:bidi="ar-SA"/>
              </w:rPr>
              <w:t xml:space="preserve">. It </w:t>
            </w:r>
            <w:proofErr w:type="spellStart"/>
            <w:r w:rsidRPr="00F75038">
              <w:rPr>
                <w:sz w:val="20"/>
                <w:szCs w:val="20"/>
                <w:lang w:val="fr-FR" w:eastAsia="pt-BR" w:bidi="ar-SA"/>
              </w:rPr>
              <w:t>was</w:t>
            </w:r>
            <w:proofErr w:type="spellEnd"/>
            <w:r w:rsidRPr="00F75038">
              <w:rPr>
                <w:sz w:val="20"/>
                <w:szCs w:val="20"/>
                <w:lang w:val="fr-FR" w:eastAsia="pt-BR" w:bidi="ar-SA"/>
              </w:rPr>
              <w:t xml:space="preserve"> </w:t>
            </w:r>
            <w:proofErr w:type="spellStart"/>
            <w:r w:rsidRPr="00F75038">
              <w:rPr>
                <w:sz w:val="20"/>
                <w:szCs w:val="20"/>
                <w:lang w:val="fr-FR" w:eastAsia="pt-BR" w:bidi="ar-SA"/>
              </w:rPr>
              <w:t>identified</w:t>
            </w:r>
            <w:proofErr w:type="spellEnd"/>
            <w:r w:rsidRPr="00F75038">
              <w:rPr>
                <w:sz w:val="20"/>
                <w:szCs w:val="20"/>
                <w:lang w:val="fr-FR" w:eastAsia="pt-BR" w:bidi="ar-SA"/>
              </w:rPr>
              <w:t xml:space="preserve"> </w:t>
            </w:r>
            <w:proofErr w:type="spellStart"/>
            <w:r w:rsidRPr="00F75038">
              <w:rPr>
                <w:sz w:val="20"/>
                <w:szCs w:val="20"/>
                <w:lang w:val="fr-FR" w:eastAsia="pt-BR" w:bidi="ar-SA"/>
              </w:rPr>
              <w:t>that</w:t>
            </w:r>
            <w:proofErr w:type="spellEnd"/>
            <w:r w:rsidRPr="00F75038">
              <w:rPr>
                <w:sz w:val="20"/>
                <w:szCs w:val="20"/>
                <w:lang w:val="fr-FR" w:eastAsia="pt-BR" w:bidi="ar-SA"/>
              </w:rPr>
              <w:t xml:space="preserve"> </w:t>
            </w:r>
            <w:proofErr w:type="spellStart"/>
            <w:r w:rsidRPr="00F75038">
              <w:rPr>
                <w:sz w:val="20"/>
                <w:szCs w:val="20"/>
                <w:lang w:val="fr-FR" w:eastAsia="pt-BR" w:bidi="ar-SA"/>
              </w:rPr>
              <w:t>cooperatives</w:t>
            </w:r>
            <w:proofErr w:type="spellEnd"/>
            <w:r w:rsidRPr="00F75038">
              <w:rPr>
                <w:sz w:val="20"/>
                <w:szCs w:val="20"/>
                <w:lang w:val="fr-FR" w:eastAsia="pt-BR" w:bidi="ar-SA"/>
              </w:rPr>
              <w:t xml:space="preserve"> are </w:t>
            </w:r>
            <w:proofErr w:type="spellStart"/>
            <w:r w:rsidRPr="00F75038">
              <w:rPr>
                <w:sz w:val="20"/>
                <w:szCs w:val="20"/>
                <w:lang w:val="fr-FR" w:eastAsia="pt-BR" w:bidi="ar-SA"/>
              </w:rPr>
              <w:t>inserted</w:t>
            </w:r>
            <w:proofErr w:type="spellEnd"/>
            <w:r w:rsidRPr="00F75038">
              <w:rPr>
                <w:sz w:val="20"/>
                <w:szCs w:val="20"/>
                <w:lang w:val="fr-FR" w:eastAsia="pt-BR" w:bidi="ar-SA"/>
              </w:rPr>
              <w:t xml:space="preserve"> in four types of </w:t>
            </w:r>
            <w:proofErr w:type="spellStart"/>
            <w:r w:rsidRPr="00F75038">
              <w:rPr>
                <w:sz w:val="20"/>
                <w:szCs w:val="20"/>
                <w:lang w:val="fr-FR" w:eastAsia="pt-BR" w:bidi="ar-SA"/>
              </w:rPr>
              <w:t>markets</w:t>
            </w:r>
            <w:proofErr w:type="spellEnd"/>
            <w:r w:rsidRPr="00F75038">
              <w:rPr>
                <w:sz w:val="20"/>
                <w:szCs w:val="20"/>
                <w:lang w:val="fr-FR" w:eastAsia="pt-BR" w:bidi="ar-SA"/>
              </w:rPr>
              <w:t xml:space="preserve">, and </w:t>
            </w:r>
            <w:proofErr w:type="spellStart"/>
            <w:r w:rsidRPr="00F75038">
              <w:rPr>
                <w:sz w:val="20"/>
                <w:szCs w:val="20"/>
                <w:lang w:val="fr-FR" w:eastAsia="pt-BR" w:bidi="ar-SA"/>
              </w:rPr>
              <w:t>these</w:t>
            </w:r>
            <w:proofErr w:type="spellEnd"/>
            <w:r w:rsidRPr="00F75038">
              <w:rPr>
                <w:sz w:val="20"/>
                <w:szCs w:val="20"/>
                <w:lang w:val="fr-FR" w:eastAsia="pt-BR" w:bidi="ar-SA"/>
              </w:rPr>
              <w:t xml:space="preserve"> </w:t>
            </w:r>
            <w:proofErr w:type="spellStart"/>
            <w:r w:rsidRPr="00F75038">
              <w:rPr>
                <w:sz w:val="20"/>
                <w:szCs w:val="20"/>
                <w:lang w:val="fr-FR" w:eastAsia="pt-BR" w:bidi="ar-SA"/>
              </w:rPr>
              <w:t>present</w:t>
            </w:r>
            <w:proofErr w:type="spellEnd"/>
            <w:r w:rsidRPr="00F75038">
              <w:rPr>
                <w:sz w:val="20"/>
                <w:szCs w:val="20"/>
                <w:lang w:val="fr-FR" w:eastAsia="pt-BR" w:bidi="ar-SA"/>
              </w:rPr>
              <w:t xml:space="preserve"> </w:t>
            </w:r>
            <w:proofErr w:type="spellStart"/>
            <w:r w:rsidRPr="00F75038">
              <w:rPr>
                <w:sz w:val="20"/>
                <w:szCs w:val="20"/>
                <w:lang w:val="fr-FR" w:eastAsia="pt-BR" w:bidi="ar-SA"/>
              </w:rPr>
              <w:t>different</w:t>
            </w:r>
            <w:proofErr w:type="spellEnd"/>
            <w:r w:rsidRPr="00F75038">
              <w:rPr>
                <w:sz w:val="20"/>
                <w:szCs w:val="20"/>
                <w:lang w:val="fr-FR" w:eastAsia="pt-BR" w:bidi="ar-SA"/>
              </w:rPr>
              <w:t xml:space="preserve"> </w:t>
            </w:r>
            <w:proofErr w:type="spellStart"/>
            <w:r w:rsidRPr="00F75038">
              <w:rPr>
                <w:sz w:val="20"/>
                <w:szCs w:val="20"/>
                <w:lang w:val="fr-FR" w:eastAsia="pt-BR" w:bidi="ar-SA"/>
              </w:rPr>
              <w:t>requirements</w:t>
            </w:r>
            <w:proofErr w:type="spellEnd"/>
            <w:r w:rsidRPr="00F75038">
              <w:rPr>
                <w:sz w:val="20"/>
                <w:szCs w:val="20"/>
                <w:lang w:val="fr-FR" w:eastAsia="pt-BR" w:bidi="ar-SA"/>
              </w:rPr>
              <w:t xml:space="preserve"> in </w:t>
            </w:r>
            <w:proofErr w:type="spellStart"/>
            <w:r w:rsidRPr="00F75038">
              <w:rPr>
                <w:sz w:val="20"/>
                <w:szCs w:val="20"/>
                <w:lang w:val="fr-FR" w:eastAsia="pt-BR" w:bidi="ar-SA"/>
              </w:rPr>
              <w:t>terms</w:t>
            </w:r>
            <w:proofErr w:type="spellEnd"/>
            <w:r w:rsidRPr="00F75038">
              <w:rPr>
                <w:sz w:val="20"/>
                <w:szCs w:val="20"/>
                <w:lang w:val="fr-FR" w:eastAsia="pt-BR" w:bidi="ar-SA"/>
              </w:rPr>
              <w:t xml:space="preserve"> of </w:t>
            </w:r>
            <w:proofErr w:type="spellStart"/>
            <w:r w:rsidRPr="00F75038">
              <w:rPr>
                <w:sz w:val="20"/>
                <w:szCs w:val="20"/>
                <w:lang w:val="fr-FR" w:eastAsia="pt-BR" w:bidi="ar-SA"/>
              </w:rPr>
              <w:t>quality</w:t>
            </w:r>
            <w:proofErr w:type="spellEnd"/>
            <w:r w:rsidRPr="00F75038">
              <w:rPr>
                <w:sz w:val="20"/>
                <w:szCs w:val="20"/>
                <w:lang w:val="fr-FR" w:eastAsia="pt-BR" w:bidi="ar-SA"/>
              </w:rPr>
              <w:t xml:space="preserve">, </w:t>
            </w:r>
            <w:proofErr w:type="spellStart"/>
            <w:r w:rsidRPr="00F75038">
              <w:rPr>
                <w:sz w:val="20"/>
                <w:szCs w:val="20"/>
                <w:lang w:val="fr-FR" w:eastAsia="pt-BR" w:bidi="ar-SA"/>
              </w:rPr>
              <w:t>quantity</w:t>
            </w:r>
            <w:proofErr w:type="spellEnd"/>
            <w:r w:rsidRPr="00F75038">
              <w:rPr>
                <w:sz w:val="20"/>
                <w:szCs w:val="20"/>
                <w:lang w:val="fr-FR" w:eastAsia="pt-BR" w:bidi="ar-SA"/>
              </w:rPr>
              <w:t xml:space="preserve"> and </w:t>
            </w:r>
            <w:proofErr w:type="spellStart"/>
            <w:r w:rsidRPr="00F75038">
              <w:rPr>
                <w:sz w:val="20"/>
                <w:szCs w:val="20"/>
                <w:lang w:val="fr-FR" w:eastAsia="pt-BR" w:bidi="ar-SA"/>
              </w:rPr>
              <w:t>regularity</w:t>
            </w:r>
            <w:proofErr w:type="spellEnd"/>
            <w:r w:rsidRPr="00F75038">
              <w:rPr>
                <w:sz w:val="20"/>
                <w:szCs w:val="20"/>
                <w:lang w:val="fr-FR" w:eastAsia="pt-BR" w:bidi="ar-SA"/>
              </w:rPr>
              <w:t xml:space="preserve">. The </w:t>
            </w:r>
            <w:proofErr w:type="spellStart"/>
            <w:r w:rsidRPr="00F75038">
              <w:rPr>
                <w:sz w:val="20"/>
                <w:szCs w:val="20"/>
                <w:lang w:val="fr-FR" w:eastAsia="pt-BR" w:bidi="ar-SA"/>
              </w:rPr>
              <w:t>cooperatives</w:t>
            </w:r>
            <w:proofErr w:type="spellEnd"/>
            <w:r w:rsidRPr="00F75038">
              <w:rPr>
                <w:sz w:val="20"/>
                <w:szCs w:val="20"/>
                <w:lang w:val="fr-FR" w:eastAsia="pt-BR" w:bidi="ar-SA"/>
              </w:rPr>
              <w:t xml:space="preserve"> </w:t>
            </w:r>
            <w:proofErr w:type="spellStart"/>
            <w:r w:rsidRPr="00F75038">
              <w:rPr>
                <w:sz w:val="20"/>
                <w:szCs w:val="20"/>
                <w:lang w:val="fr-FR" w:eastAsia="pt-BR" w:bidi="ar-SA"/>
              </w:rPr>
              <w:t>implement</w:t>
            </w:r>
            <w:proofErr w:type="spellEnd"/>
            <w:r w:rsidRPr="00F75038">
              <w:rPr>
                <w:sz w:val="20"/>
                <w:szCs w:val="20"/>
                <w:lang w:val="fr-FR" w:eastAsia="pt-BR" w:bidi="ar-SA"/>
              </w:rPr>
              <w:t xml:space="preserve"> </w:t>
            </w:r>
            <w:proofErr w:type="spellStart"/>
            <w:r w:rsidRPr="00F75038">
              <w:rPr>
                <w:sz w:val="20"/>
                <w:szCs w:val="20"/>
                <w:lang w:val="fr-FR" w:eastAsia="pt-BR" w:bidi="ar-SA"/>
              </w:rPr>
              <w:t>several</w:t>
            </w:r>
            <w:proofErr w:type="spellEnd"/>
            <w:r w:rsidRPr="00F75038">
              <w:rPr>
                <w:sz w:val="20"/>
                <w:szCs w:val="20"/>
                <w:lang w:val="fr-FR" w:eastAsia="pt-BR" w:bidi="ar-SA"/>
              </w:rPr>
              <w:t xml:space="preserve"> </w:t>
            </w:r>
            <w:proofErr w:type="spellStart"/>
            <w:r w:rsidRPr="00F75038">
              <w:rPr>
                <w:sz w:val="20"/>
                <w:szCs w:val="20"/>
                <w:lang w:val="fr-FR" w:eastAsia="pt-BR" w:bidi="ar-SA"/>
              </w:rPr>
              <w:t>mechanisms</w:t>
            </w:r>
            <w:proofErr w:type="spellEnd"/>
            <w:r w:rsidRPr="00F75038">
              <w:rPr>
                <w:sz w:val="20"/>
                <w:szCs w:val="20"/>
                <w:lang w:val="fr-FR" w:eastAsia="pt-BR" w:bidi="ar-SA"/>
              </w:rPr>
              <w:t xml:space="preserve"> to </w:t>
            </w:r>
            <w:proofErr w:type="spellStart"/>
            <w:r w:rsidRPr="00F75038">
              <w:rPr>
                <w:sz w:val="20"/>
                <w:szCs w:val="20"/>
                <w:lang w:val="fr-FR" w:eastAsia="pt-BR" w:bidi="ar-SA"/>
              </w:rPr>
              <w:t>prove</w:t>
            </w:r>
            <w:proofErr w:type="spellEnd"/>
            <w:r w:rsidRPr="00F75038">
              <w:rPr>
                <w:sz w:val="20"/>
                <w:szCs w:val="20"/>
                <w:lang w:val="fr-FR" w:eastAsia="pt-BR" w:bidi="ar-SA"/>
              </w:rPr>
              <w:t xml:space="preserve"> </w:t>
            </w:r>
            <w:proofErr w:type="spellStart"/>
            <w:r w:rsidRPr="00F75038">
              <w:rPr>
                <w:sz w:val="20"/>
                <w:szCs w:val="20"/>
                <w:lang w:val="fr-FR" w:eastAsia="pt-BR" w:bidi="ar-SA"/>
              </w:rPr>
              <w:t>quality</w:t>
            </w:r>
            <w:proofErr w:type="spellEnd"/>
            <w:r w:rsidRPr="00F75038">
              <w:rPr>
                <w:sz w:val="20"/>
                <w:szCs w:val="20"/>
                <w:lang w:val="fr-FR" w:eastAsia="pt-BR" w:bidi="ar-SA"/>
              </w:rPr>
              <w:t xml:space="preserve">, as </w:t>
            </w:r>
            <w:proofErr w:type="spellStart"/>
            <w:r w:rsidRPr="00F75038">
              <w:rPr>
                <w:sz w:val="20"/>
                <w:szCs w:val="20"/>
                <w:lang w:val="fr-FR" w:eastAsia="pt-BR" w:bidi="ar-SA"/>
              </w:rPr>
              <w:t>well</w:t>
            </w:r>
            <w:proofErr w:type="spellEnd"/>
            <w:r w:rsidRPr="00F75038">
              <w:rPr>
                <w:sz w:val="20"/>
                <w:szCs w:val="20"/>
                <w:lang w:val="fr-FR" w:eastAsia="pt-BR" w:bidi="ar-SA"/>
              </w:rPr>
              <w:t xml:space="preserve"> as </w:t>
            </w:r>
            <w:proofErr w:type="spellStart"/>
            <w:r w:rsidRPr="00F75038">
              <w:rPr>
                <w:sz w:val="20"/>
                <w:szCs w:val="20"/>
                <w:lang w:val="fr-FR" w:eastAsia="pt-BR" w:bidi="ar-SA"/>
              </w:rPr>
              <w:t>intervene</w:t>
            </w:r>
            <w:proofErr w:type="spellEnd"/>
            <w:r w:rsidRPr="00F75038">
              <w:rPr>
                <w:sz w:val="20"/>
                <w:szCs w:val="20"/>
                <w:lang w:val="fr-FR" w:eastAsia="pt-BR" w:bidi="ar-SA"/>
              </w:rPr>
              <w:t xml:space="preserve"> in the production of </w:t>
            </w:r>
            <w:proofErr w:type="spellStart"/>
            <w:r w:rsidRPr="00F75038">
              <w:rPr>
                <w:sz w:val="20"/>
                <w:szCs w:val="20"/>
                <w:lang w:val="fr-FR" w:eastAsia="pt-BR" w:bidi="ar-SA"/>
              </w:rPr>
              <w:t>members</w:t>
            </w:r>
            <w:proofErr w:type="spellEnd"/>
            <w:r w:rsidRPr="00F75038">
              <w:rPr>
                <w:sz w:val="20"/>
                <w:szCs w:val="20"/>
                <w:lang w:val="fr-FR" w:eastAsia="pt-BR" w:bidi="ar-SA"/>
              </w:rPr>
              <w:t xml:space="preserve"> and/or </w:t>
            </w:r>
            <w:proofErr w:type="spellStart"/>
            <w:r w:rsidRPr="00F75038">
              <w:rPr>
                <w:sz w:val="20"/>
                <w:szCs w:val="20"/>
                <w:lang w:val="fr-FR" w:eastAsia="pt-BR" w:bidi="ar-SA"/>
              </w:rPr>
              <w:t>purchase</w:t>
            </w:r>
            <w:proofErr w:type="spellEnd"/>
            <w:r w:rsidRPr="00F75038">
              <w:rPr>
                <w:sz w:val="20"/>
                <w:szCs w:val="20"/>
                <w:lang w:val="fr-FR" w:eastAsia="pt-BR" w:bidi="ar-SA"/>
              </w:rPr>
              <w:t xml:space="preserve"> </w:t>
            </w:r>
            <w:proofErr w:type="spellStart"/>
            <w:r w:rsidRPr="00F75038">
              <w:rPr>
                <w:sz w:val="20"/>
                <w:szCs w:val="20"/>
                <w:lang w:val="fr-FR" w:eastAsia="pt-BR" w:bidi="ar-SA"/>
              </w:rPr>
              <w:t>from</w:t>
            </w:r>
            <w:proofErr w:type="spellEnd"/>
            <w:r w:rsidRPr="00F75038">
              <w:rPr>
                <w:sz w:val="20"/>
                <w:szCs w:val="20"/>
                <w:lang w:val="fr-FR" w:eastAsia="pt-BR" w:bidi="ar-SA"/>
              </w:rPr>
              <w:t xml:space="preserve"> </w:t>
            </w:r>
            <w:proofErr w:type="spellStart"/>
            <w:r w:rsidRPr="00F75038">
              <w:rPr>
                <w:sz w:val="20"/>
                <w:szCs w:val="20"/>
                <w:lang w:val="fr-FR" w:eastAsia="pt-BR" w:bidi="ar-SA"/>
              </w:rPr>
              <w:t>external</w:t>
            </w:r>
            <w:proofErr w:type="spellEnd"/>
            <w:r w:rsidRPr="00F75038">
              <w:rPr>
                <w:sz w:val="20"/>
                <w:szCs w:val="20"/>
                <w:lang w:val="fr-FR" w:eastAsia="pt-BR" w:bidi="ar-SA"/>
              </w:rPr>
              <w:t xml:space="preserve"> </w:t>
            </w:r>
            <w:proofErr w:type="spellStart"/>
            <w:r w:rsidRPr="00F75038">
              <w:rPr>
                <w:sz w:val="20"/>
                <w:szCs w:val="20"/>
                <w:lang w:val="fr-FR" w:eastAsia="pt-BR" w:bidi="ar-SA"/>
              </w:rPr>
              <w:t>suppliers</w:t>
            </w:r>
            <w:proofErr w:type="spellEnd"/>
            <w:r w:rsidRPr="00F75038">
              <w:rPr>
                <w:sz w:val="20"/>
                <w:szCs w:val="20"/>
                <w:lang w:val="fr-FR" w:eastAsia="pt-BR" w:bidi="ar-SA"/>
              </w:rPr>
              <w:t xml:space="preserve">, in </w:t>
            </w:r>
            <w:proofErr w:type="spellStart"/>
            <w:r w:rsidRPr="00F75038">
              <w:rPr>
                <w:sz w:val="20"/>
                <w:szCs w:val="20"/>
                <w:lang w:val="fr-FR" w:eastAsia="pt-BR" w:bidi="ar-SA"/>
              </w:rPr>
              <w:t>order</w:t>
            </w:r>
            <w:proofErr w:type="spellEnd"/>
            <w:r w:rsidRPr="00F75038">
              <w:rPr>
                <w:sz w:val="20"/>
                <w:szCs w:val="20"/>
                <w:lang w:val="fr-FR" w:eastAsia="pt-BR" w:bidi="ar-SA"/>
              </w:rPr>
              <w:t xml:space="preserve"> to </w:t>
            </w:r>
            <w:proofErr w:type="spellStart"/>
            <w:r w:rsidRPr="00F75038">
              <w:rPr>
                <w:sz w:val="20"/>
                <w:szCs w:val="20"/>
                <w:lang w:val="fr-FR" w:eastAsia="pt-BR" w:bidi="ar-SA"/>
              </w:rPr>
              <w:t>achieve</w:t>
            </w:r>
            <w:proofErr w:type="spellEnd"/>
            <w:r w:rsidRPr="00F75038">
              <w:rPr>
                <w:sz w:val="20"/>
                <w:szCs w:val="20"/>
                <w:lang w:val="fr-FR" w:eastAsia="pt-BR" w:bidi="ar-SA"/>
              </w:rPr>
              <w:t xml:space="preserve"> the </w:t>
            </w:r>
            <w:proofErr w:type="spellStart"/>
            <w:r w:rsidRPr="00F75038">
              <w:rPr>
                <w:sz w:val="20"/>
                <w:szCs w:val="20"/>
                <w:lang w:val="fr-FR" w:eastAsia="pt-BR" w:bidi="ar-SA"/>
              </w:rPr>
              <w:t>quantity</w:t>
            </w:r>
            <w:proofErr w:type="spellEnd"/>
            <w:r w:rsidRPr="00F75038">
              <w:rPr>
                <w:sz w:val="20"/>
                <w:szCs w:val="20"/>
                <w:lang w:val="fr-FR" w:eastAsia="pt-BR" w:bidi="ar-SA"/>
              </w:rPr>
              <w:t xml:space="preserve"> and </w:t>
            </w:r>
            <w:proofErr w:type="spellStart"/>
            <w:r w:rsidRPr="00F75038">
              <w:rPr>
                <w:sz w:val="20"/>
                <w:szCs w:val="20"/>
                <w:lang w:val="fr-FR" w:eastAsia="pt-BR" w:bidi="ar-SA"/>
              </w:rPr>
              <w:t>regularity</w:t>
            </w:r>
            <w:proofErr w:type="spellEnd"/>
            <w:r w:rsidRPr="00F75038">
              <w:rPr>
                <w:sz w:val="20"/>
                <w:szCs w:val="20"/>
                <w:lang w:val="fr-FR" w:eastAsia="pt-BR" w:bidi="ar-SA"/>
              </w:rPr>
              <w:t xml:space="preserve"> </w:t>
            </w:r>
            <w:proofErr w:type="spellStart"/>
            <w:r w:rsidRPr="00F75038">
              <w:rPr>
                <w:sz w:val="20"/>
                <w:szCs w:val="20"/>
                <w:lang w:val="fr-FR" w:eastAsia="pt-BR" w:bidi="ar-SA"/>
              </w:rPr>
              <w:t>demanded</w:t>
            </w:r>
            <w:proofErr w:type="spellEnd"/>
            <w:r w:rsidRPr="00F75038">
              <w:rPr>
                <w:sz w:val="20"/>
                <w:szCs w:val="20"/>
                <w:lang w:val="fr-FR" w:eastAsia="pt-BR" w:bidi="ar-SA"/>
              </w:rPr>
              <w:t>.</w:t>
            </w:r>
          </w:p>
          <w:p w14:paraId="1779A707" w14:textId="5F927339" w:rsidR="0070154B" w:rsidRPr="00F75038" w:rsidRDefault="0070154B" w:rsidP="000E517A">
            <w:pPr>
              <w:keepNext/>
              <w:keepLines/>
              <w:suppressAutoHyphens/>
              <w:jc w:val="both"/>
              <w:rPr>
                <w:sz w:val="20"/>
                <w:szCs w:val="20"/>
                <w:lang w:val="fr-FR"/>
              </w:rPr>
            </w:pPr>
          </w:p>
          <w:p w14:paraId="23C5C8AD" w14:textId="706896C1" w:rsidR="003804A4" w:rsidRPr="00F75038" w:rsidRDefault="003804A4" w:rsidP="000E517A">
            <w:pPr>
              <w:keepNext/>
              <w:keepLines/>
              <w:suppressAutoHyphens/>
              <w:jc w:val="both"/>
              <w:rPr>
                <w:sz w:val="20"/>
                <w:szCs w:val="20"/>
                <w:lang w:val="fr-FR"/>
              </w:rPr>
            </w:pPr>
          </w:p>
          <w:p w14:paraId="02D834C6" w14:textId="77777777" w:rsidR="00434399" w:rsidRPr="00F75038" w:rsidRDefault="00434399" w:rsidP="000E517A">
            <w:pPr>
              <w:keepNext/>
              <w:keepLines/>
              <w:suppressAutoHyphens/>
              <w:jc w:val="both"/>
              <w:rPr>
                <w:sz w:val="20"/>
                <w:szCs w:val="20"/>
                <w:lang w:val="fr-FR"/>
              </w:rPr>
            </w:pPr>
          </w:p>
          <w:p w14:paraId="11064049" w14:textId="77777777" w:rsidR="000E517A" w:rsidRPr="00F75038" w:rsidRDefault="000E517A" w:rsidP="000E517A">
            <w:pPr>
              <w:keepNext/>
              <w:keepLines/>
              <w:suppressAutoHyphens/>
              <w:jc w:val="both"/>
              <w:rPr>
                <w:sz w:val="20"/>
                <w:szCs w:val="20"/>
                <w:lang w:val="fr-FR"/>
              </w:rPr>
            </w:pPr>
          </w:p>
          <w:p w14:paraId="0A719BBE" w14:textId="66DFC78F" w:rsidR="008402C9" w:rsidRPr="00806781" w:rsidRDefault="009B4086" w:rsidP="000E517A">
            <w:pPr>
              <w:pStyle w:val="TableParagraph"/>
              <w:keepNext/>
              <w:keepLines/>
              <w:suppressAutoHyphens/>
              <w:spacing w:before="163"/>
              <w:rPr>
                <w:b/>
                <w:sz w:val="20"/>
                <w:szCs w:val="20"/>
                <w:lang w:val="en-US"/>
              </w:rPr>
            </w:pPr>
            <w:r w:rsidRPr="00806781">
              <w:rPr>
                <w:b/>
                <w:color w:val="161312"/>
                <w:sz w:val="20"/>
                <w:szCs w:val="20"/>
                <w:lang w:val="en-US"/>
              </w:rPr>
              <w:t>Keywords</w:t>
            </w:r>
            <w:r w:rsidR="00434399" w:rsidRPr="00806781">
              <w:rPr>
                <w:b/>
                <w:sz w:val="20"/>
                <w:szCs w:val="20"/>
                <w:lang w:val="en-US"/>
              </w:rPr>
              <w:t xml:space="preserve">: </w:t>
            </w:r>
            <w:r w:rsidR="00871B80" w:rsidRPr="00806781">
              <w:rPr>
                <w:sz w:val="20"/>
                <w:szCs w:val="20"/>
                <w:lang w:val="en-US"/>
              </w:rPr>
              <w:t>Amazon;</w:t>
            </w:r>
            <w:r w:rsidR="00B02FF5" w:rsidRPr="00806781">
              <w:rPr>
                <w:sz w:val="20"/>
                <w:szCs w:val="20"/>
                <w:lang w:val="en-US"/>
              </w:rPr>
              <w:t xml:space="preserve"> family agriculture;</w:t>
            </w:r>
            <w:r w:rsidR="00871B80" w:rsidRPr="00806781">
              <w:rPr>
                <w:sz w:val="20"/>
                <w:szCs w:val="20"/>
                <w:lang w:val="en-US"/>
              </w:rPr>
              <w:t xml:space="preserve"> markets; cooperatives; agribusiness.</w:t>
            </w:r>
          </w:p>
        </w:tc>
      </w:tr>
    </w:tbl>
    <w:p w14:paraId="4E5582A0" w14:textId="77777777" w:rsidR="008402C9" w:rsidRPr="00806781" w:rsidRDefault="008402C9" w:rsidP="008402C9">
      <w:pPr>
        <w:spacing w:line="270" w:lineRule="atLeast"/>
        <w:jc w:val="both"/>
        <w:rPr>
          <w:lang w:val="en-US"/>
        </w:rPr>
        <w:sectPr w:rsidR="008402C9" w:rsidRPr="00806781" w:rsidSect="00C56A0C">
          <w:headerReference w:type="default" r:id="rId9"/>
          <w:footerReference w:type="default" r:id="rId10"/>
          <w:footnotePr>
            <w:numRestart w:val="eachSect"/>
          </w:footnotePr>
          <w:pgSz w:w="11910" w:h="16840"/>
          <w:pgMar w:top="851" w:right="1500" w:bottom="1160" w:left="1500" w:header="720" w:footer="978" w:gutter="0"/>
          <w:cols w:space="720"/>
        </w:sectPr>
      </w:pPr>
    </w:p>
    <w:p w14:paraId="534DE4CE" w14:textId="77777777" w:rsidR="00497002" w:rsidRPr="00F75750" w:rsidRDefault="00497002" w:rsidP="00497002">
      <w:pPr>
        <w:spacing w:line="360" w:lineRule="auto"/>
        <w:jc w:val="both"/>
        <w:rPr>
          <w:b/>
          <w:sz w:val="24"/>
          <w:szCs w:val="24"/>
        </w:rPr>
      </w:pPr>
      <w:r w:rsidRPr="00F75750">
        <w:rPr>
          <w:b/>
          <w:sz w:val="24"/>
          <w:szCs w:val="24"/>
        </w:rPr>
        <w:lastRenderedPageBreak/>
        <w:t>INTRODUÇÃO</w:t>
      </w:r>
    </w:p>
    <w:p w14:paraId="5E0A4AE8" w14:textId="77777777" w:rsidR="00E15361" w:rsidRPr="00F75750" w:rsidRDefault="00E15361" w:rsidP="00497002">
      <w:pPr>
        <w:spacing w:line="360" w:lineRule="auto"/>
        <w:jc w:val="both"/>
        <w:rPr>
          <w:b/>
          <w:sz w:val="24"/>
          <w:szCs w:val="24"/>
        </w:rPr>
      </w:pPr>
    </w:p>
    <w:p w14:paraId="7CAA41D6" w14:textId="27BDA689" w:rsidR="00497002" w:rsidRPr="00F75750" w:rsidRDefault="005C6AFC" w:rsidP="002A2E2A">
      <w:pPr>
        <w:suppressAutoHyphens/>
        <w:spacing w:line="360" w:lineRule="auto"/>
        <w:ind w:firstLine="720"/>
        <w:jc w:val="both"/>
        <w:rPr>
          <w:sz w:val="24"/>
          <w:szCs w:val="24"/>
        </w:rPr>
      </w:pPr>
      <w:r w:rsidRPr="00F75750">
        <w:rPr>
          <w:sz w:val="24"/>
          <w:szCs w:val="24"/>
        </w:rPr>
        <w:t xml:space="preserve">A partir da década de </w:t>
      </w:r>
      <w:r w:rsidR="00507F4C" w:rsidRPr="00F75750">
        <w:rPr>
          <w:sz w:val="24"/>
          <w:szCs w:val="24"/>
        </w:rPr>
        <w:t>1960, com a consolidação do processo de</w:t>
      </w:r>
      <w:r w:rsidR="006F4AFF" w:rsidRPr="00F75750">
        <w:rPr>
          <w:sz w:val="24"/>
          <w:szCs w:val="24"/>
        </w:rPr>
        <w:t xml:space="preserve"> modernização da agricultura</w:t>
      </w:r>
      <w:r w:rsidR="00507F4C" w:rsidRPr="00F75750">
        <w:rPr>
          <w:sz w:val="24"/>
          <w:szCs w:val="24"/>
        </w:rPr>
        <w:t xml:space="preserve"> no</w:t>
      </w:r>
      <w:r w:rsidR="006F4AFF" w:rsidRPr="00F75750">
        <w:rPr>
          <w:sz w:val="24"/>
          <w:szCs w:val="24"/>
        </w:rPr>
        <w:t xml:space="preserve"> Brasil</w:t>
      </w:r>
      <w:r w:rsidR="007D2EC3" w:rsidRPr="00F75750">
        <w:rPr>
          <w:sz w:val="24"/>
          <w:szCs w:val="24"/>
        </w:rPr>
        <w:t>,</w:t>
      </w:r>
      <w:r w:rsidR="006F4AFF" w:rsidRPr="00F75750">
        <w:rPr>
          <w:sz w:val="24"/>
          <w:szCs w:val="24"/>
        </w:rPr>
        <w:t xml:space="preserve"> </w:t>
      </w:r>
      <w:r w:rsidR="00C70B8D" w:rsidRPr="00F75750">
        <w:rPr>
          <w:sz w:val="24"/>
          <w:szCs w:val="24"/>
        </w:rPr>
        <w:t>n</w:t>
      </w:r>
      <w:r w:rsidR="00E44817" w:rsidRPr="00F75750">
        <w:rPr>
          <w:sz w:val="24"/>
          <w:szCs w:val="24"/>
        </w:rPr>
        <w:t>ovos padrões de mercados estabeleceram</w:t>
      </w:r>
      <w:r w:rsidR="0030708D" w:rsidRPr="00F75750">
        <w:rPr>
          <w:sz w:val="24"/>
          <w:szCs w:val="24"/>
        </w:rPr>
        <w:t>-se</w:t>
      </w:r>
      <w:r w:rsidR="006D1298" w:rsidRPr="00F75750">
        <w:rPr>
          <w:sz w:val="24"/>
          <w:szCs w:val="24"/>
        </w:rPr>
        <w:t>,</w:t>
      </w:r>
      <w:r w:rsidR="005C0F5B" w:rsidRPr="00F75750">
        <w:rPr>
          <w:sz w:val="24"/>
          <w:szCs w:val="24"/>
        </w:rPr>
        <w:t xml:space="preserve"> colocando a agricultura familiar em situação de dependência frente a ou</w:t>
      </w:r>
      <w:r w:rsidR="00345D31" w:rsidRPr="00F75750">
        <w:rPr>
          <w:sz w:val="24"/>
          <w:szCs w:val="24"/>
        </w:rPr>
        <w:t>tros agentes na econom</w:t>
      </w:r>
      <w:r w:rsidR="00E82941" w:rsidRPr="00F75750">
        <w:rPr>
          <w:sz w:val="24"/>
          <w:szCs w:val="24"/>
        </w:rPr>
        <w:t>i</w:t>
      </w:r>
      <w:r w:rsidR="00345D31" w:rsidRPr="00F75750">
        <w:rPr>
          <w:sz w:val="24"/>
          <w:szCs w:val="24"/>
        </w:rPr>
        <w:t xml:space="preserve">a </w:t>
      </w:r>
      <w:r w:rsidR="007D4931" w:rsidRPr="00F75750">
        <w:rPr>
          <w:sz w:val="24"/>
          <w:szCs w:val="24"/>
        </w:rPr>
        <w:t>merc</w:t>
      </w:r>
      <w:r w:rsidR="00E82941" w:rsidRPr="00F75750">
        <w:rPr>
          <w:sz w:val="24"/>
          <w:szCs w:val="24"/>
        </w:rPr>
        <w:t>a</w:t>
      </w:r>
      <w:r w:rsidR="007D4931" w:rsidRPr="00F75750">
        <w:rPr>
          <w:sz w:val="24"/>
          <w:szCs w:val="24"/>
        </w:rPr>
        <w:t>ntil</w:t>
      </w:r>
      <w:r w:rsidR="008F02A1" w:rsidRPr="00F75750">
        <w:rPr>
          <w:sz w:val="24"/>
          <w:szCs w:val="24"/>
        </w:rPr>
        <w:t>.</w:t>
      </w:r>
      <w:r w:rsidR="00A66F37" w:rsidRPr="00F75750">
        <w:rPr>
          <w:sz w:val="24"/>
          <w:szCs w:val="24"/>
        </w:rPr>
        <w:t xml:space="preserve"> </w:t>
      </w:r>
      <w:r w:rsidR="009E1134" w:rsidRPr="00F75750">
        <w:rPr>
          <w:sz w:val="24"/>
          <w:szCs w:val="24"/>
        </w:rPr>
        <w:t xml:space="preserve">Isso </w:t>
      </w:r>
      <w:r w:rsidR="00E14A8A" w:rsidRPr="00F75750">
        <w:rPr>
          <w:sz w:val="24"/>
          <w:szCs w:val="24"/>
        </w:rPr>
        <w:t xml:space="preserve">exigiu </w:t>
      </w:r>
      <w:r w:rsidR="00484AFD" w:rsidRPr="00F75750">
        <w:rPr>
          <w:sz w:val="24"/>
          <w:szCs w:val="24"/>
        </w:rPr>
        <w:t>do agricultor familiar</w:t>
      </w:r>
      <w:r w:rsidR="00A03586" w:rsidRPr="00F75750">
        <w:rPr>
          <w:sz w:val="24"/>
          <w:szCs w:val="24"/>
        </w:rPr>
        <w:t xml:space="preserve"> o aprimoramento e criação de estratégias </w:t>
      </w:r>
      <w:r w:rsidR="0005226C" w:rsidRPr="00F75750">
        <w:rPr>
          <w:sz w:val="24"/>
          <w:szCs w:val="24"/>
        </w:rPr>
        <w:t>de</w:t>
      </w:r>
      <w:r w:rsidR="007E1CB2" w:rsidRPr="00F75750">
        <w:rPr>
          <w:sz w:val="24"/>
          <w:szCs w:val="24"/>
        </w:rPr>
        <w:t xml:space="preserve"> produção e</w:t>
      </w:r>
      <w:r w:rsidR="0005226C" w:rsidRPr="00F75750">
        <w:rPr>
          <w:sz w:val="24"/>
          <w:szCs w:val="24"/>
        </w:rPr>
        <w:t xml:space="preserve"> comercialização</w:t>
      </w:r>
      <w:r w:rsidR="00BF1BA2" w:rsidRPr="00F75750">
        <w:rPr>
          <w:sz w:val="24"/>
          <w:szCs w:val="24"/>
        </w:rPr>
        <w:t xml:space="preserve"> (SILVA; SCHULTZ, 2017).</w:t>
      </w:r>
    </w:p>
    <w:p w14:paraId="3F4A2568" w14:textId="50FEE79E" w:rsidR="00497002" w:rsidRPr="00F75750" w:rsidRDefault="00C04342" w:rsidP="00875680">
      <w:pPr>
        <w:suppressAutoHyphens/>
        <w:spacing w:line="360" w:lineRule="auto"/>
        <w:ind w:firstLine="720"/>
        <w:jc w:val="both"/>
        <w:rPr>
          <w:sz w:val="24"/>
          <w:szCs w:val="24"/>
        </w:rPr>
      </w:pPr>
      <w:r w:rsidRPr="00F75750">
        <w:rPr>
          <w:sz w:val="24"/>
          <w:szCs w:val="24"/>
        </w:rPr>
        <w:t>Nas três últimas décadas</w:t>
      </w:r>
      <w:r w:rsidR="00F60B92" w:rsidRPr="00F75750">
        <w:rPr>
          <w:sz w:val="24"/>
          <w:szCs w:val="24"/>
        </w:rPr>
        <w:t>,</w:t>
      </w:r>
      <w:r w:rsidR="00497002" w:rsidRPr="00F75750">
        <w:rPr>
          <w:sz w:val="24"/>
          <w:szCs w:val="24"/>
        </w:rPr>
        <w:t xml:space="preserve"> políticas públicas direcionadas à agricultura familiar, especialmente as mais recentes, voltadas para a construção de mercados (</w:t>
      </w:r>
      <w:r w:rsidR="004E0CA0" w:rsidRPr="00F75750">
        <w:rPr>
          <w:sz w:val="24"/>
          <w:szCs w:val="24"/>
        </w:rPr>
        <w:t>GRISA; SCHNEIDER</w:t>
      </w:r>
      <w:r w:rsidR="00497002" w:rsidRPr="00F75750">
        <w:rPr>
          <w:sz w:val="24"/>
          <w:szCs w:val="24"/>
        </w:rPr>
        <w:t>, 2014), ampliaram as suas possibilidades de comercialização</w:t>
      </w:r>
      <w:r w:rsidR="00F60B92" w:rsidRPr="00F75750">
        <w:rPr>
          <w:sz w:val="24"/>
          <w:szCs w:val="24"/>
        </w:rPr>
        <w:t xml:space="preserve"> e</w:t>
      </w:r>
      <w:r w:rsidR="00497002" w:rsidRPr="00F75750">
        <w:rPr>
          <w:sz w:val="24"/>
          <w:szCs w:val="24"/>
        </w:rPr>
        <w:t xml:space="preserve"> impulsionaram a criação de organizações formais, como as cooperativas (</w:t>
      </w:r>
      <w:r w:rsidR="004E0CA0" w:rsidRPr="00F75750">
        <w:rPr>
          <w:sz w:val="24"/>
          <w:szCs w:val="24"/>
        </w:rPr>
        <w:t xml:space="preserve">SILVA; SCHULTZ, </w:t>
      </w:r>
      <w:r w:rsidR="00497002" w:rsidRPr="00F75750">
        <w:rPr>
          <w:sz w:val="24"/>
          <w:szCs w:val="24"/>
        </w:rPr>
        <w:t>2017).</w:t>
      </w:r>
      <w:r w:rsidR="00022C57" w:rsidRPr="00F75750">
        <w:rPr>
          <w:sz w:val="24"/>
          <w:szCs w:val="24"/>
        </w:rPr>
        <w:t xml:space="preserve"> </w:t>
      </w:r>
      <w:r w:rsidR="00497002" w:rsidRPr="00F75750">
        <w:rPr>
          <w:sz w:val="24"/>
          <w:szCs w:val="24"/>
        </w:rPr>
        <w:t>No estado do Pará,</w:t>
      </w:r>
      <w:r w:rsidR="00B325E1" w:rsidRPr="00F75750">
        <w:rPr>
          <w:sz w:val="24"/>
          <w:szCs w:val="24"/>
        </w:rPr>
        <w:t xml:space="preserve"> </w:t>
      </w:r>
      <w:r w:rsidR="00AD42F2" w:rsidRPr="00F75750">
        <w:rPr>
          <w:sz w:val="24"/>
          <w:szCs w:val="24"/>
        </w:rPr>
        <w:t>a criação de cooperativas</w:t>
      </w:r>
      <w:r w:rsidR="0015522B" w:rsidRPr="00F75750">
        <w:rPr>
          <w:sz w:val="24"/>
          <w:szCs w:val="24"/>
        </w:rPr>
        <w:t xml:space="preserve"> teve impulso nesse período</w:t>
      </w:r>
      <w:r w:rsidR="00354D0B" w:rsidRPr="00F75750">
        <w:rPr>
          <w:sz w:val="24"/>
          <w:szCs w:val="24"/>
        </w:rPr>
        <w:t>, e</w:t>
      </w:r>
      <w:r w:rsidR="00E6798E" w:rsidRPr="00F75750">
        <w:rPr>
          <w:sz w:val="24"/>
          <w:szCs w:val="24"/>
        </w:rPr>
        <w:t>,</w:t>
      </w:r>
      <w:r w:rsidR="00354D0B" w:rsidRPr="00F75750">
        <w:rPr>
          <w:sz w:val="24"/>
          <w:szCs w:val="24"/>
        </w:rPr>
        <w:t xml:space="preserve"> atualmente,</w:t>
      </w:r>
      <w:r w:rsidR="004D02D4" w:rsidRPr="00F75750">
        <w:rPr>
          <w:sz w:val="24"/>
          <w:szCs w:val="24"/>
        </w:rPr>
        <w:t xml:space="preserve"> </w:t>
      </w:r>
      <w:r w:rsidR="00DB30E9" w:rsidRPr="00F75750">
        <w:rPr>
          <w:sz w:val="24"/>
          <w:szCs w:val="24"/>
        </w:rPr>
        <w:t>várias</w:t>
      </w:r>
      <w:r w:rsidR="00497002" w:rsidRPr="00F75750">
        <w:rPr>
          <w:sz w:val="24"/>
          <w:szCs w:val="24"/>
        </w:rPr>
        <w:t xml:space="preserve"> </w:t>
      </w:r>
      <w:r w:rsidR="00E6798E" w:rsidRPr="00F75750">
        <w:rPr>
          <w:sz w:val="24"/>
          <w:szCs w:val="24"/>
        </w:rPr>
        <w:t>delas</w:t>
      </w:r>
      <w:r w:rsidR="00497002" w:rsidRPr="00F75750">
        <w:rPr>
          <w:sz w:val="24"/>
          <w:szCs w:val="24"/>
        </w:rPr>
        <w:t xml:space="preserve"> oferece</w:t>
      </w:r>
      <w:r w:rsidR="00761CE9" w:rsidRPr="00F75750">
        <w:rPr>
          <w:sz w:val="24"/>
          <w:szCs w:val="24"/>
        </w:rPr>
        <w:t>m</w:t>
      </w:r>
      <w:r w:rsidR="00497002" w:rsidRPr="00F75750">
        <w:rPr>
          <w:sz w:val="24"/>
          <w:szCs w:val="24"/>
        </w:rPr>
        <w:t xml:space="preserve"> os serviços de beneficiamento</w:t>
      </w:r>
      <w:r w:rsidR="00FE3F06" w:rsidRPr="00F75750">
        <w:rPr>
          <w:sz w:val="24"/>
          <w:szCs w:val="24"/>
        </w:rPr>
        <w:t xml:space="preserve"> agroindustrial</w:t>
      </w:r>
      <w:r w:rsidR="00497002" w:rsidRPr="00F75750">
        <w:rPr>
          <w:sz w:val="24"/>
          <w:szCs w:val="24"/>
        </w:rPr>
        <w:t xml:space="preserve"> e comercialização</w:t>
      </w:r>
      <w:r w:rsidR="00FD2274" w:rsidRPr="00F75750">
        <w:rPr>
          <w:sz w:val="24"/>
          <w:szCs w:val="24"/>
        </w:rPr>
        <w:t xml:space="preserve"> aos sócios</w:t>
      </w:r>
      <w:r w:rsidR="00E87CC5" w:rsidRPr="00F75750">
        <w:rPr>
          <w:sz w:val="24"/>
          <w:szCs w:val="24"/>
        </w:rPr>
        <w:t xml:space="preserve"> (ROCHA, 2020)</w:t>
      </w:r>
      <w:r w:rsidR="00497002" w:rsidRPr="00F75750">
        <w:rPr>
          <w:sz w:val="24"/>
          <w:szCs w:val="24"/>
        </w:rPr>
        <w:t>.</w:t>
      </w:r>
    </w:p>
    <w:p w14:paraId="37E25545" w14:textId="4CCB015B" w:rsidR="00497002" w:rsidRPr="00F75750" w:rsidRDefault="006F3789" w:rsidP="00875680">
      <w:pPr>
        <w:suppressAutoHyphens/>
        <w:spacing w:line="360" w:lineRule="auto"/>
        <w:ind w:firstLine="720"/>
        <w:jc w:val="both"/>
        <w:rPr>
          <w:sz w:val="24"/>
          <w:szCs w:val="24"/>
        </w:rPr>
      </w:pPr>
      <w:r w:rsidRPr="00F75750">
        <w:rPr>
          <w:sz w:val="24"/>
          <w:szCs w:val="24"/>
        </w:rPr>
        <w:t>A</w:t>
      </w:r>
      <w:r w:rsidR="0000621E" w:rsidRPr="00F75750">
        <w:rPr>
          <w:sz w:val="24"/>
          <w:szCs w:val="24"/>
        </w:rPr>
        <w:t xml:space="preserve"> agricultura familiar está inserida </w:t>
      </w:r>
      <w:r w:rsidR="0081452B" w:rsidRPr="00F75750">
        <w:rPr>
          <w:sz w:val="24"/>
          <w:szCs w:val="24"/>
        </w:rPr>
        <w:t>nos</w:t>
      </w:r>
      <w:r w:rsidR="0000621E" w:rsidRPr="00F75750">
        <w:rPr>
          <w:sz w:val="24"/>
          <w:szCs w:val="24"/>
        </w:rPr>
        <w:t xml:space="preserve"> diferentes</w:t>
      </w:r>
      <w:r w:rsidR="00E82941" w:rsidRPr="00F75750">
        <w:rPr>
          <w:sz w:val="24"/>
          <w:szCs w:val="24"/>
        </w:rPr>
        <w:t xml:space="preserve"> tipos de</w:t>
      </w:r>
      <w:r w:rsidR="0000621E" w:rsidRPr="00F75750">
        <w:rPr>
          <w:sz w:val="24"/>
          <w:szCs w:val="24"/>
        </w:rPr>
        <w:t xml:space="preserve"> mercados</w:t>
      </w:r>
      <w:r w:rsidR="00667651" w:rsidRPr="00F75750">
        <w:rPr>
          <w:sz w:val="24"/>
          <w:szCs w:val="24"/>
        </w:rPr>
        <w:t xml:space="preserve"> (</w:t>
      </w:r>
      <w:r w:rsidR="0000621E" w:rsidRPr="00F75750">
        <w:rPr>
          <w:sz w:val="24"/>
          <w:szCs w:val="24"/>
        </w:rPr>
        <w:t>p</w:t>
      </w:r>
      <w:r w:rsidR="00B90F27" w:rsidRPr="00F75750">
        <w:rPr>
          <w:sz w:val="24"/>
          <w:szCs w:val="24"/>
        </w:rPr>
        <w:t xml:space="preserve">roximidade, </w:t>
      </w:r>
      <w:r w:rsidR="0000621E" w:rsidRPr="00F75750">
        <w:rPr>
          <w:sz w:val="24"/>
          <w:szCs w:val="24"/>
        </w:rPr>
        <w:t>l</w:t>
      </w:r>
      <w:r w:rsidR="00B90F27" w:rsidRPr="00F75750">
        <w:rPr>
          <w:sz w:val="24"/>
          <w:szCs w:val="24"/>
        </w:rPr>
        <w:t>ocais</w:t>
      </w:r>
      <w:r w:rsidR="00637583" w:rsidRPr="00F75750">
        <w:rPr>
          <w:sz w:val="24"/>
          <w:szCs w:val="24"/>
        </w:rPr>
        <w:t xml:space="preserve"> </w:t>
      </w:r>
      <w:r w:rsidR="001F62AF" w:rsidRPr="00F75750">
        <w:rPr>
          <w:sz w:val="24"/>
          <w:szCs w:val="24"/>
        </w:rPr>
        <w:t>ou</w:t>
      </w:r>
      <w:r w:rsidR="00637583" w:rsidRPr="00F75750">
        <w:rPr>
          <w:sz w:val="24"/>
          <w:szCs w:val="24"/>
        </w:rPr>
        <w:t xml:space="preserve"> territoriais</w:t>
      </w:r>
      <w:r w:rsidR="00834FFF" w:rsidRPr="00F75750">
        <w:rPr>
          <w:sz w:val="24"/>
          <w:szCs w:val="24"/>
        </w:rPr>
        <w:t>,</w:t>
      </w:r>
      <w:r w:rsidR="00637583" w:rsidRPr="00F75750">
        <w:rPr>
          <w:sz w:val="24"/>
          <w:szCs w:val="24"/>
        </w:rPr>
        <w:t xml:space="preserve"> </w:t>
      </w:r>
      <w:r w:rsidR="001856D1" w:rsidRPr="00F75750">
        <w:rPr>
          <w:sz w:val="24"/>
          <w:szCs w:val="24"/>
        </w:rPr>
        <w:t>i</w:t>
      </w:r>
      <w:r w:rsidR="003A3DAE" w:rsidRPr="00F75750">
        <w:rPr>
          <w:sz w:val="24"/>
          <w:szCs w:val="24"/>
        </w:rPr>
        <w:t>nstitu</w:t>
      </w:r>
      <w:r w:rsidR="003630D7" w:rsidRPr="00F75750">
        <w:rPr>
          <w:sz w:val="24"/>
          <w:szCs w:val="24"/>
        </w:rPr>
        <w:t xml:space="preserve">cionais e </w:t>
      </w:r>
      <w:r w:rsidR="001856D1" w:rsidRPr="00F75750">
        <w:rPr>
          <w:sz w:val="24"/>
          <w:szCs w:val="24"/>
        </w:rPr>
        <w:t>c</w:t>
      </w:r>
      <w:r w:rsidR="003630D7" w:rsidRPr="00F75750">
        <w:rPr>
          <w:sz w:val="24"/>
          <w:szCs w:val="24"/>
        </w:rPr>
        <w:t>onvencionais)</w:t>
      </w:r>
      <w:r w:rsidR="00857A3D" w:rsidRPr="00F75750">
        <w:rPr>
          <w:sz w:val="24"/>
          <w:szCs w:val="24"/>
        </w:rPr>
        <w:t>,</w:t>
      </w:r>
      <w:r w:rsidR="00195F1B" w:rsidRPr="00F75750">
        <w:rPr>
          <w:sz w:val="24"/>
          <w:szCs w:val="24"/>
        </w:rPr>
        <w:t xml:space="preserve"> construídos</w:t>
      </w:r>
      <w:r w:rsidR="00AA390D" w:rsidRPr="00F75750">
        <w:rPr>
          <w:sz w:val="24"/>
          <w:szCs w:val="24"/>
        </w:rPr>
        <w:t>, em alguma medida,</w:t>
      </w:r>
      <w:r w:rsidR="00194050" w:rsidRPr="00F75750">
        <w:rPr>
          <w:sz w:val="24"/>
          <w:szCs w:val="24"/>
        </w:rPr>
        <w:t xml:space="preserve"> pelas interações </w:t>
      </w:r>
      <w:r w:rsidR="004966F8" w:rsidRPr="00F75750">
        <w:rPr>
          <w:sz w:val="24"/>
          <w:szCs w:val="24"/>
        </w:rPr>
        <w:t>sociais</w:t>
      </w:r>
      <w:r w:rsidR="00D71381" w:rsidRPr="00F75750">
        <w:rPr>
          <w:sz w:val="24"/>
          <w:szCs w:val="24"/>
        </w:rPr>
        <w:t xml:space="preserve"> e difere</w:t>
      </w:r>
      <w:r w:rsidR="00F203FB" w:rsidRPr="00F75750">
        <w:rPr>
          <w:sz w:val="24"/>
          <w:szCs w:val="24"/>
        </w:rPr>
        <w:t>m</w:t>
      </w:r>
      <w:r w:rsidR="00D71381" w:rsidRPr="00F75750">
        <w:rPr>
          <w:sz w:val="24"/>
          <w:szCs w:val="24"/>
        </w:rPr>
        <w:t xml:space="preserve"> entre si</w:t>
      </w:r>
      <w:r w:rsidR="00696A2C" w:rsidRPr="00F75750">
        <w:rPr>
          <w:sz w:val="24"/>
          <w:szCs w:val="24"/>
        </w:rPr>
        <w:t xml:space="preserve"> por diversos aspectos,</w:t>
      </w:r>
      <w:r w:rsidR="00395CFE" w:rsidRPr="00F75750">
        <w:rPr>
          <w:sz w:val="24"/>
          <w:szCs w:val="24"/>
        </w:rPr>
        <w:t xml:space="preserve"> especialmente o seu</w:t>
      </w:r>
      <w:r w:rsidR="00395CFE" w:rsidRPr="00F75750">
        <w:rPr>
          <w:i/>
          <w:iCs/>
          <w:sz w:val="24"/>
          <w:szCs w:val="24"/>
        </w:rPr>
        <w:t xml:space="preserve"> locus</w:t>
      </w:r>
      <w:r w:rsidR="00696A2C" w:rsidRPr="00F75750">
        <w:rPr>
          <w:sz w:val="24"/>
          <w:szCs w:val="24"/>
        </w:rPr>
        <w:t xml:space="preserve"> </w:t>
      </w:r>
      <w:r w:rsidR="00FC2E6C" w:rsidRPr="00F75750">
        <w:rPr>
          <w:sz w:val="24"/>
          <w:szCs w:val="24"/>
        </w:rPr>
        <w:t xml:space="preserve">e </w:t>
      </w:r>
      <w:r w:rsidR="00696A2C" w:rsidRPr="00F75750">
        <w:rPr>
          <w:sz w:val="24"/>
          <w:szCs w:val="24"/>
        </w:rPr>
        <w:t>os mecanismos de regulação e controle</w:t>
      </w:r>
      <w:r w:rsidR="00176F7E" w:rsidRPr="00F75750">
        <w:rPr>
          <w:sz w:val="24"/>
          <w:szCs w:val="24"/>
        </w:rPr>
        <w:t xml:space="preserve"> </w:t>
      </w:r>
      <w:r w:rsidR="002165ED" w:rsidRPr="00F75750">
        <w:rPr>
          <w:sz w:val="24"/>
          <w:szCs w:val="24"/>
        </w:rPr>
        <w:t>(SCHNEIDER, 2016)</w:t>
      </w:r>
      <w:r w:rsidR="00EF28EE" w:rsidRPr="00F75750">
        <w:rPr>
          <w:sz w:val="24"/>
          <w:szCs w:val="24"/>
        </w:rPr>
        <w:t xml:space="preserve">. </w:t>
      </w:r>
      <w:r w:rsidR="00621DD7" w:rsidRPr="00F75750">
        <w:rPr>
          <w:sz w:val="24"/>
          <w:szCs w:val="24"/>
        </w:rPr>
        <w:t>Frente ao exposto</w:t>
      </w:r>
      <w:r w:rsidR="000A1FB0" w:rsidRPr="00F75750">
        <w:rPr>
          <w:sz w:val="24"/>
          <w:szCs w:val="24"/>
        </w:rPr>
        <w:t>,</w:t>
      </w:r>
      <w:r w:rsidR="00EF28EE" w:rsidRPr="00F75750">
        <w:rPr>
          <w:sz w:val="24"/>
          <w:szCs w:val="24"/>
        </w:rPr>
        <w:t xml:space="preserve"> </w:t>
      </w:r>
      <w:r w:rsidR="000B1F1C" w:rsidRPr="00F75750">
        <w:rPr>
          <w:sz w:val="24"/>
          <w:szCs w:val="24"/>
        </w:rPr>
        <w:t>o objetivo</w:t>
      </w:r>
      <w:r w:rsidR="003B1CE5" w:rsidRPr="00F75750">
        <w:rPr>
          <w:sz w:val="24"/>
          <w:szCs w:val="24"/>
        </w:rPr>
        <w:t xml:space="preserve"> geral</w:t>
      </w:r>
      <w:r w:rsidR="000B1F1C" w:rsidRPr="00F75750">
        <w:rPr>
          <w:sz w:val="24"/>
          <w:szCs w:val="24"/>
        </w:rPr>
        <w:t xml:space="preserve"> deste es</w:t>
      </w:r>
      <w:r w:rsidR="00C6363E" w:rsidRPr="00F75750">
        <w:rPr>
          <w:sz w:val="24"/>
          <w:szCs w:val="24"/>
        </w:rPr>
        <w:t>tudo consiste em</w:t>
      </w:r>
      <w:r w:rsidR="000B1F1C" w:rsidRPr="00F75750">
        <w:rPr>
          <w:sz w:val="24"/>
          <w:szCs w:val="24"/>
        </w:rPr>
        <w:t xml:space="preserve"> identificar</w:t>
      </w:r>
      <w:r w:rsidR="006F2E2B" w:rsidRPr="00F75750">
        <w:rPr>
          <w:sz w:val="24"/>
          <w:szCs w:val="24"/>
        </w:rPr>
        <w:t xml:space="preserve"> as estratégias desenvolvidas</w:t>
      </w:r>
      <w:r w:rsidR="006D5BFE" w:rsidRPr="00F75750">
        <w:rPr>
          <w:sz w:val="24"/>
          <w:szCs w:val="24"/>
        </w:rPr>
        <w:t xml:space="preserve"> </w:t>
      </w:r>
      <w:r w:rsidR="00166C16" w:rsidRPr="00F75750">
        <w:rPr>
          <w:sz w:val="24"/>
          <w:szCs w:val="24"/>
        </w:rPr>
        <w:t>por</w:t>
      </w:r>
      <w:r w:rsidR="00497002" w:rsidRPr="00F75750">
        <w:rPr>
          <w:sz w:val="24"/>
          <w:szCs w:val="24"/>
        </w:rPr>
        <w:t xml:space="preserve"> cooperativas da agricultura familiar</w:t>
      </w:r>
      <w:r w:rsidR="00497002" w:rsidRPr="00F75750">
        <w:rPr>
          <w:color w:val="FF0000"/>
          <w:sz w:val="24"/>
          <w:szCs w:val="24"/>
        </w:rPr>
        <w:t xml:space="preserve"> </w:t>
      </w:r>
      <w:r w:rsidR="006D5BFE" w:rsidRPr="00F75750">
        <w:rPr>
          <w:sz w:val="24"/>
          <w:szCs w:val="24"/>
        </w:rPr>
        <w:t>para</w:t>
      </w:r>
      <w:r w:rsidR="00497002" w:rsidRPr="00F75750">
        <w:rPr>
          <w:sz w:val="24"/>
          <w:szCs w:val="24"/>
        </w:rPr>
        <w:t xml:space="preserve"> atender as demandas dos mercados em termos de qualidade, quantidade e regularidade, mediante a oferta de produtos agroindustrializados</w:t>
      </w:r>
      <w:r w:rsidR="000B1F1C" w:rsidRPr="00F75750">
        <w:rPr>
          <w:sz w:val="24"/>
          <w:szCs w:val="24"/>
        </w:rPr>
        <w:t>.</w:t>
      </w:r>
      <w:r w:rsidR="00497002" w:rsidRPr="00F75750">
        <w:rPr>
          <w:sz w:val="24"/>
          <w:szCs w:val="24"/>
        </w:rPr>
        <w:t xml:space="preserve"> Para isso, </w:t>
      </w:r>
      <w:r w:rsidR="000B1F1C" w:rsidRPr="00F75750">
        <w:rPr>
          <w:sz w:val="24"/>
          <w:szCs w:val="24"/>
        </w:rPr>
        <w:t>adotou</w:t>
      </w:r>
      <w:r w:rsidR="00497002" w:rsidRPr="00F75750">
        <w:rPr>
          <w:sz w:val="24"/>
          <w:szCs w:val="24"/>
        </w:rPr>
        <w:t>-se como objetivos específicos: identificar e caracterizar os mercados acessados pelas cooperativas; caracterizar a</w:t>
      </w:r>
      <w:r w:rsidR="00ED18DA" w:rsidRPr="00F75750">
        <w:rPr>
          <w:sz w:val="24"/>
          <w:szCs w:val="24"/>
        </w:rPr>
        <w:t>s</w:t>
      </w:r>
      <w:r w:rsidR="00497002" w:rsidRPr="00F75750">
        <w:rPr>
          <w:sz w:val="24"/>
          <w:szCs w:val="24"/>
        </w:rPr>
        <w:t xml:space="preserve"> </w:t>
      </w:r>
      <w:r w:rsidR="00C83BF4" w:rsidRPr="00F75750">
        <w:rPr>
          <w:sz w:val="24"/>
          <w:szCs w:val="24"/>
        </w:rPr>
        <w:t>agroind</w:t>
      </w:r>
      <w:r w:rsidR="00ED18DA" w:rsidRPr="00F75750">
        <w:rPr>
          <w:sz w:val="24"/>
          <w:szCs w:val="24"/>
        </w:rPr>
        <w:t>ú</w:t>
      </w:r>
      <w:r w:rsidR="00C83BF4" w:rsidRPr="00F75750">
        <w:rPr>
          <w:sz w:val="24"/>
          <w:szCs w:val="24"/>
        </w:rPr>
        <w:t>s</w:t>
      </w:r>
      <w:r w:rsidR="00562E69" w:rsidRPr="00F75750">
        <w:rPr>
          <w:sz w:val="24"/>
          <w:szCs w:val="24"/>
        </w:rPr>
        <w:t>trias</w:t>
      </w:r>
      <w:r w:rsidR="00497002" w:rsidRPr="00F75750">
        <w:rPr>
          <w:sz w:val="24"/>
          <w:szCs w:val="24"/>
        </w:rPr>
        <w:t>;</w:t>
      </w:r>
      <w:r w:rsidR="0064325D" w:rsidRPr="00F75750">
        <w:rPr>
          <w:sz w:val="24"/>
          <w:szCs w:val="24"/>
        </w:rPr>
        <w:t xml:space="preserve"> </w:t>
      </w:r>
      <w:r w:rsidR="00497002" w:rsidRPr="00F75750">
        <w:rPr>
          <w:sz w:val="24"/>
          <w:szCs w:val="24"/>
        </w:rPr>
        <w:t>identificar e analisar as políticas de qualidade dos produtos das cooperativas; e</w:t>
      </w:r>
      <w:r w:rsidR="00895636" w:rsidRPr="00F75750">
        <w:rPr>
          <w:sz w:val="24"/>
          <w:szCs w:val="24"/>
        </w:rPr>
        <w:t xml:space="preserve"> </w:t>
      </w:r>
      <w:r w:rsidR="00497002" w:rsidRPr="00F75750">
        <w:rPr>
          <w:sz w:val="24"/>
          <w:szCs w:val="24"/>
        </w:rPr>
        <w:t xml:space="preserve">identificar e analisar o tipo de relação com os sócios e demais fornecedores com a finalidade de obter quantidade, regularidade e qualidade na </w:t>
      </w:r>
      <w:r w:rsidR="003A48D6" w:rsidRPr="00F75750">
        <w:rPr>
          <w:sz w:val="24"/>
          <w:szCs w:val="24"/>
        </w:rPr>
        <w:t xml:space="preserve">oferta de </w:t>
      </w:r>
      <w:r w:rsidR="00EE366D" w:rsidRPr="00F75750">
        <w:rPr>
          <w:sz w:val="24"/>
          <w:szCs w:val="24"/>
        </w:rPr>
        <w:t>produtos</w:t>
      </w:r>
      <w:r w:rsidR="00497002" w:rsidRPr="00F75750">
        <w:rPr>
          <w:sz w:val="24"/>
          <w:szCs w:val="24"/>
        </w:rPr>
        <w:t>.</w:t>
      </w:r>
    </w:p>
    <w:p w14:paraId="00EE010D" w14:textId="7EAC72F3" w:rsidR="00497002" w:rsidRPr="00F75750" w:rsidRDefault="00895045" w:rsidP="00875680">
      <w:pPr>
        <w:suppressAutoHyphens/>
        <w:spacing w:line="360" w:lineRule="auto"/>
        <w:ind w:firstLine="720"/>
        <w:jc w:val="both"/>
        <w:rPr>
          <w:sz w:val="24"/>
          <w:szCs w:val="24"/>
        </w:rPr>
      </w:pPr>
      <w:r w:rsidRPr="00F75750">
        <w:rPr>
          <w:sz w:val="24"/>
          <w:szCs w:val="24"/>
        </w:rPr>
        <w:t>Es</w:t>
      </w:r>
      <w:r w:rsidR="009F0BE5" w:rsidRPr="00F75750">
        <w:rPr>
          <w:sz w:val="24"/>
          <w:szCs w:val="24"/>
        </w:rPr>
        <w:t xml:space="preserve">te estudo, por apresentar </w:t>
      </w:r>
      <w:r w:rsidR="000F19EF" w:rsidRPr="00F75750">
        <w:rPr>
          <w:sz w:val="24"/>
          <w:szCs w:val="24"/>
        </w:rPr>
        <w:t>estratégias desenvolvidas por cooperativas</w:t>
      </w:r>
      <w:r w:rsidR="00447162" w:rsidRPr="00F75750">
        <w:rPr>
          <w:sz w:val="24"/>
          <w:szCs w:val="24"/>
        </w:rPr>
        <w:t xml:space="preserve"> da agricultura familiar</w:t>
      </w:r>
      <w:r w:rsidR="000F19EF" w:rsidRPr="00F75750">
        <w:rPr>
          <w:sz w:val="24"/>
          <w:szCs w:val="24"/>
        </w:rPr>
        <w:t xml:space="preserve"> para </w:t>
      </w:r>
      <w:r w:rsidR="00806781" w:rsidRPr="00F75750">
        <w:rPr>
          <w:sz w:val="24"/>
          <w:szCs w:val="24"/>
        </w:rPr>
        <w:t>fortalecer</w:t>
      </w:r>
      <w:r w:rsidR="00447162" w:rsidRPr="00F75750">
        <w:rPr>
          <w:sz w:val="24"/>
          <w:szCs w:val="24"/>
        </w:rPr>
        <w:t xml:space="preserve"> a</w:t>
      </w:r>
      <w:r w:rsidR="00145981" w:rsidRPr="00F75750">
        <w:rPr>
          <w:sz w:val="24"/>
          <w:szCs w:val="24"/>
        </w:rPr>
        <w:t xml:space="preserve"> sua participação n</w:t>
      </w:r>
      <w:r w:rsidR="00A532D4" w:rsidRPr="00F75750">
        <w:rPr>
          <w:sz w:val="24"/>
          <w:szCs w:val="24"/>
        </w:rPr>
        <w:t>o</w:t>
      </w:r>
      <w:r w:rsidR="00145981" w:rsidRPr="00F75750">
        <w:rPr>
          <w:sz w:val="24"/>
          <w:szCs w:val="24"/>
        </w:rPr>
        <w:t>s mercados,</w:t>
      </w:r>
      <w:r w:rsidR="00497002" w:rsidRPr="00F75750">
        <w:rPr>
          <w:sz w:val="24"/>
          <w:szCs w:val="24"/>
        </w:rPr>
        <w:t xml:space="preserve"> pode estimular agricultores familiares não associados a aderirem a cooperação e, ainda, incentivar cooperativas a investirem esforços na busca de mecanismos que possibilitem o melhor aproveitamento das oportunidades de mercado. No tocante à relevância teórica, este trabalho visa contribuir com as reflexões sobre o potencial do cooperativismo em inserir </w:t>
      </w:r>
      <w:r w:rsidR="00497002" w:rsidRPr="00F75750">
        <w:rPr>
          <w:sz w:val="24"/>
          <w:szCs w:val="24"/>
        </w:rPr>
        <w:lastRenderedPageBreak/>
        <w:t>e fortalecer a participação da agricultura familiar nos mercados, tomando como exemplos cooperativas da agricultura familiar do estado do Pará.</w:t>
      </w:r>
    </w:p>
    <w:p w14:paraId="5AA7D381" w14:textId="61CCC6C3" w:rsidR="003039ED" w:rsidRPr="00F75750" w:rsidRDefault="004A7BD7" w:rsidP="004B4B4F">
      <w:pPr>
        <w:suppressAutoHyphens/>
        <w:spacing w:line="360" w:lineRule="auto"/>
        <w:ind w:firstLine="720"/>
        <w:jc w:val="both"/>
        <w:rPr>
          <w:color w:val="111111"/>
          <w:sz w:val="24"/>
          <w:szCs w:val="24"/>
          <w:shd w:val="clear" w:color="auto" w:fill="FFFFFF"/>
        </w:rPr>
      </w:pPr>
      <w:r w:rsidRPr="00F75750">
        <w:rPr>
          <w:sz w:val="24"/>
          <w:szCs w:val="24"/>
        </w:rPr>
        <w:t>Est</w:t>
      </w:r>
      <w:r w:rsidR="007D525B" w:rsidRPr="00F75750">
        <w:rPr>
          <w:sz w:val="24"/>
          <w:szCs w:val="24"/>
        </w:rPr>
        <w:t>a pesquisa</w:t>
      </w:r>
      <w:r w:rsidRPr="00F75750">
        <w:rPr>
          <w:sz w:val="24"/>
          <w:szCs w:val="24"/>
        </w:rPr>
        <w:t xml:space="preserve">, </w:t>
      </w:r>
      <w:r w:rsidR="00E40024" w:rsidRPr="00F75750">
        <w:rPr>
          <w:sz w:val="24"/>
          <w:szCs w:val="24"/>
        </w:rPr>
        <w:t>origin</w:t>
      </w:r>
      <w:r w:rsidR="00FF5E4A" w:rsidRPr="00F75750">
        <w:rPr>
          <w:sz w:val="24"/>
          <w:szCs w:val="24"/>
        </w:rPr>
        <w:t>a-se</w:t>
      </w:r>
      <w:r w:rsidR="00E40024" w:rsidRPr="00F75750">
        <w:rPr>
          <w:sz w:val="24"/>
          <w:szCs w:val="24"/>
        </w:rPr>
        <w:t xml:space="preserve"> de um Trabalho de Conclusão de Curso de Bacharelado em Desenvolvimento Rural da Universidade Federal do Pará</w:t>
      </w:r>
      <w:r w:rsidR="00B55295" w:rsidRPr="00F75750">
        <w:rPr>
          <w:sz w:val="24"/>
          <w:szCs w:val="24"/>
        </w:rPr>
        <w:t xml:space="preserve">. </w:t>
      </w:r>
      <w:r w:rsidR="00774D71" w:rsidRPr="00F75750">
        <w:rPr>
          <w:color w:val="111111"/>
          <w:sz w:val="24"/>
          <w:szCs w:val="24"/>
          <w:shd w:val="clear" w:color="auto" w:fill="FFFFFF"/>
        </w:rPr>
        <w:t>Trata-se</w:t>
      </w:r>
      <w:r w:rsidR="000D7500" w:rsidRPr="00F75750">
        <w:rPr>
          <w:color w:val="111111"/>
          <w:sz w:val="24"/>
          <w:szCs w:val="24"/>
          <w:shd w:val="clear" w:color="auto" w:fill="FFFFFF"/>
        </w:rPr>
        <w:t xml:space="preserve"> de um recorte</w:t>
      </w:r>
      <w:r w:rsidR="003B6CC9" w:rsidRPr="00F75750">
        <w:rPr>
          <w:color w:val="111111"/>
          <w:sz w:val="24"/>
          <w:szCs w:val="24"/>
          <w:shd w:val="clear" w:color="auto" w:fill="FFFFFF"/>
        </w:rPr>
        <w:t xml:space="preserve"> de projeto de pesquisa</w:t>
      </w:r>
      <w:r w:rsidR="001D2102" w:rsidRPr="00F75750">
        <w:rPr>
          <w:rStyle w:val="Refdenotaderodap"/>
          <w:color w:val="111111"/>
          <w:sz w:val="24"/>
          <w:szCs w:val="24"/>
          <w:shd w:val="clear" w:color="auto" w:fill="FFFFFF"/>
        </w:rPr>
        <w:footnoteReference w:id="1"/>
      </w:r>
      <w:r w:rsidR="003B6CC9" w:rsidRPr="00F75750">
        <w:rPr>
          <w:color w:val="111111"/>
          <w:sz w:val="24"/>
          <w:szCs w:val="24"/>
          <w:shd w:val="clear" w:color="auto" w:fill="FFFFFF"/>
        </w:rPr>
        <w:t xml:space="preserve">  que  investigou 11 cooperativas através de entrevistas semiestruturadas, em 2021.</w:t>
      </w:r>
      <w:r w:rsidR="007D7EBC" w:rsidRPr="00F75750">
        <w:rPr>
          <w:color w:val="111111"/>
          <w:sz w:val="24"/>
          <w:szCs w:val="24"/>
          <w:shd w:val="clear" w:color="auto" w:fill="FFFFFF"/>
        </w:rPr>
        <w:t xml:space="preserve"> </w:t>
      </w:r>
      <w:r w:rsidR="00010D1B">
        <w:rPr>
          <w:color w:val="111111"/>
          <w:sz w:val="24"/>
          <w:szCs w:val="24"/>
          <w:shd w:val="clear" w:color="auto" w:fill="FFFFFF"/>
        </w:rPr>
        <w:t>Sete</w:t>
      </w:r>
      <w:r w:rsidR="000459AA">
        <w:rPr>
          <w:color w:val="111111"/>
          <w:sz w:val="24"/>
          <w:szCs w:val="24"/>
          <w:shd w:val="clear" w:color="auto" w:fill="FFFFFF"/>
        </w:rPr>
        <w:t xml:space="preserve"> cooperativas foram selecio</w:t>
      </w:r>
      <w:r w:rsidR="00F50C3D">
        <w:rPr>
          <w:color w:val="111111"/>
          <w:sz w:val="24"/>
          <w:szCs w:val="24"/>
          <w:shd w:val="clear" w:color="auto" w:fill="FFFFFF"/>
        </w:rPr>
        <w:t>n</w:t>
      </w:r>
      <w:r w:rsidR="000459AA">
        <w:rPr>
          <w:color w:val="111111"/>
          <w:sz w:val="24"/>
          <w:szCs w:val="24"/>
          <w:shd w:val="clear" w:color="auto" w:fill="FFFFFF"/>
        </w:rPr>
        <w:t>adas</w:t>
      </w:r>
      <w:r w:rsidR="007D7EBC" w:rsidRPr="00F75750">
        <w:rPr>
          <w:color w:val="111111"/>
          <w:sz w:val="24"/>
          <w:szCs w:val="24"/>
          <w:shd w:val="clear" w:color="auto" w:fill="FFFFFF"/>
        </w:rPr>
        <w:t xml:space="preserve"> </w:t>
      </w:r>
      <w:r w:rsidR="003662AA" w:rsidRPr="00F75750">
        <w:rPr>
          <w:color w:val="111111"/>
          <w:sz w:val="24"/>
          <w:szCs w:val="24"/>
          <w:shd w:val="clear" w:color="auto" w:fill="FFFFFF"/>
        </w:rPr>
        <w:t>para este estudo</w:t>
      </w:r>
      <w:r w:rsidR="000459AA">
        <w:rPr>
          <w:color w:val="111111"/>
          <w:sz w:val="24"/>
          <w:szCs w:val="24"/>
          <w:shd w:val="clear" w:color="auto" w:fill="FFFFFF"/>
        </w:rPr>
        <w:t xml:space="preserve"> por</w:t>
      </w:r>
      <w:r w:rsidR="003662AA" w:rsidRPr="00F75750">
        <w:rPr>
          <w:color w:val="111111"/>
          <w:sz w:val="24"/>
          <w:szCs w:val="24"/>
          <w:shd w:val="clear" w:color="auto" w:fill="FFFFFF"/>
        </w:rPr>
        <w:t xml:space="preserve"> ofere</w:t>
      </w:r>
      <w:r w:rsidR="00C42ED9" w:rsidRPr="00F75750">
        <w:rPr>
          <w:color w:val="111111"/>
          <w:sz w:val="24"/>
          <w:szCs w:val="24"/>
          <w:shd w:val="clear" w:color="auto" w:fill="FFFFFF"/>
        </w:rPr>
        <w:t>cem</w:t>
      </w:r>
      <w:r w:rsidR="00705B22" w:rsidRPr="00F75750">
        <w:rPr>
          <w:color w:val="111111"/>
          <w:sz w:val="24"/>
          <w:szCs w:val="24"/>
          <w:shd w:val="clear" w:color="auto" w:fill="FFFFFF"/>
        </w:rPr>
        <w:t>, ao mesmo tempo,</w:t>
      </w:r>
      <w:r w:rsidR="00C42ED9" w:rsidRPr="00F75750">
        <w:rPr>
          <w:color w:val="111111"/>
          <w:sz w:val="24"/>
          <w:szCs w:val="24"/>
          <w:shd w:val="clear" w:color="auto" w:fill="FFFFFF"/>
        </w:rPr>
        <w:t xml:space="preserve"> os serviços de agroindustrialização</w:t>
      </w:r>
      <w:r w:rsidR="00705B22" w:rsidRPr="00F75750">
        <w:rPr>
          <w:color w:val="111111"/>
          <w:sz w:val="24"/>
          <w:szCs w:val="24"/>
          <w:shd w:val="clear" w:color="auto" w:fill="FFFFFF"/>
        </w:rPr>
        <w:t xml:space="preserve"> e comercialização aos sócios</w:t>
      </w:r>
      <w:r w:rsidR="007F5EB2">
        <w:rPr>
          <w:color w:val="111111"/>
          <w:sz w:val="24"/>
          <w:szCs w:val="24"/>
          <w:shd w:val="clear" w:color="auto" w:fill="FFFFFF"/>
        </w:rPr>
        <w:t>.</w:t>
      </w:r>
      <w:r w:rsidR="008E3B50">
        <w:rPr>
          <w:color w:val="111111"/>
          <w:sz w:val="24"/>
          <w:szCs w:val="24"/>
          <w:shd w:val="clear" w:color="auto" w:fill="FFFFFF"/>
        </w:rPr>
        <w:t xml:space="preserve"> Estas estão</w:t>
      </w:r>
      <w:r w:rsidR="00B909B6" w:rsidRPr="00F75750">
        <w:rPr>
          <w:color w:val="111111"/>
          <w:sz w:val="24"/>
          <w:szCs w:val="24"/>
          <w:shd w:val="clear" w:color="auto" w:fill="FFFFFF"/>
        </w:rPr>
        <w:t xml:space="preserve"> localizadas</w:t>
      </w:r>
      <w:r w:rsidR="00805744" w:rsidRPr="00F75750">
        <w:rPr>
          <w:color w:val="111111"/>
          <w:sz w:val="24"/>
          <w:szCs w:val="24"/>
          <w:shd w:val="clear" w:color="auto" w:fill="FFFFFF"/>
        </w:rPr>
        <w:t xml:space="preserve"> </w:t>
      </w:r>
      <w:r w:rsidR="003B6CC9" w:rsidRPr="00F75750">
        <w:rPr>
          <w:color w:val="111111"/>
          <w:sz w:val="24"/>
          <w:szCs w:val="24"/>
          <w:shd w:val="clear" w:color="auto" w:fill="FFFFFF"/>
        </w:rPr>
        <w:t>nas mesorregiões Nordeste e Sudeste Paraense</w:t>
      </w:r>
      <w:r w:rsidR="00805744" w:rsidRPr="00F75750">
        <w:rPr>
          <w:color w:val="111111"/>
          <w:sz w:val="24"/>
          <w:szCs w:val="24"/>
          <w:shd w:val="clear" w:color="auto" w:fill="FFFFFF"/>
        </w:rPr>
        <w:t>.</w:t>
      </w:r>
    </w:p>
    <w:p w14:paraId="45AB000D" w14:textId="0D359D78" w:rsidR="00497002" w:rsidRPr="00F75750" w:rsidRDefault="00497002" w:rsidP="004B4B4F">
      <w:pPr>
        <w:suppressAutoHyphens/>
        <w:spacing w:line="360" w:lineRule="auto"/>
        <w:ind w:firstLine="720"/>
        <w:jc w:val="both"/>
        <w:rPr>
          <w:sz w:val="24"/>
          <w:szCs w:val="24"/>
        </w:rPr>
      </w:pPr>
      <w:r w:rsidRPr="00F75750">
        <w:rPr>
          <w:sz w:val="24"/>
          <w:szCs w:val="24"/>
        </w:rPr>
        <w:t xml:space="preserve">Este trabalho está dividido em </w:t>
      </w:r>
      <w:r w:rsidR="00514A46" w:rsidRPr="00F75750">
        <w:rPr>
          <w:sz w:val="24"/>
          <w:szCs w:val="24"/>
        </w:rPr>
        <w:t>cin</w:t>
      </w:r>
      <w:r w:rsidR="000B1F1C" w:rsidRPr="00F75750">
        <w:rPr>
          <w:sz w:val="24"/>
          <w:szCs w:val="24"/>
        </w:rPr>
        <w:t>c</w:t>
      </w:r>
      <w:r w:rsidR="00514A46" w:rsidRPr="00F75750">
        <w:rPr>
          <w:sz w:val="24"/>
          <w:szCs w:val="24"/>
        </w:rPr>
        <w:t>o</w:t>
      </w:r>
      <w:r w:rsidR="000C6991" w:rsidRPr="00F75750">
        <w:rPr>
          <w:sz w:val="24"/>
          <w:szCs w:val="24"/>
        </w:rPr>
        <w:t xml:space="preserve"> </w:t>
      </w:r>
      <w:r w:rsidR="00A64430" w:rsidRPr="00F75750">
        <w:rPr>
          <w:sz w:val="24"/>
          <w:szCs w:val="24"/>
        </w:rPr>
        <w:t>seções</w:t>
      </w:r>
      <w:r w:rsidRPr="00F75750">
        <w:rPr>
          <w:sz w:val="24"/>
          <w:szCs w:val="24"/>
        </w:rPr>
        <w:t>.</w:t>
      </w:r>
      <w:r w:rsidR="00CA0CC5" w:rsidRPr="00F75750">
        <w:rPr>
          <w:sz w:val="24"/>
          <w:szCs w:val="24"/>
        </w:rPr>
        <w:t xml:space="preserve"> A primeira refere-se a esta introdução</w:t>
      </w:r>
      <w:r w:rsidR="00E24B0B" w:rsidRPr="00F75750">
        <w:rPr>
          <w:sz w:val="24"/>
          <w:szCs w:val="24"/>
        </w:rPr>
        <w:t>.</w:t>
      </w:r>
      <w:r w:rsidRPr="00F75750">
        <w:rPr>
          <w:sz w:val="24"/>
          <w:szCs w:val="24"/>
        </w:rPr>
        <w:t xml:space="preserve"> Na </w:t>
      </w:r>
      <w:r w:rsidR="00E24B0B" w:rsidRPr="00F75750">
        <w:rPr>
          <w:sz w:val="24"/>
          <w:szCs w:val="24"/>
        </w:rPr>
        <w:t>segunda</w:t>
      </w:r>
      <w:r w:rsidRPr="00F75750">
        <w:rPr>
          <w:sz w:val="24"/>
          <w:szCs w:val="24"/>
        </w:rPr>
        <w:t xml:space="preserve"> são apresentados </w:t>
      </w:r>
      <w:r w:rsidR="00022C57" w:rsidRPr="00F75750">
        <w:rPr>
          <w:sz w:val="24"/>
          <w:szCs w:val="24"/>
        </w:rPr>
        <w:t>os aspectos teóricos englobando assuntos da temática relacionados à agricultura familiar como mercados acessados, cooperativismo e agroindústrias</w:t>
      </w:r>
      <w:r w:rsidR="000C6991" w:rsidRPr="00F75750">
        <w:rPr>
          <w:sz w:val="24"/>
          <w:szCs w:val="24"/>
        </w:rPr>
        <w:t xml:space="preserve">, </w:t>
      </w:r>
      <w:r w:rsidR="007B4399" w:rsidRPr="00F75750">
        <w:rPr>
          <w:sz w:val="24"/>
          <w:szCs w:val="24"/>
        </w:rPr>
        <w:t>além de aspectos da comercialização e agroindustrialização</w:t>
      </w:r>
      <w:r w:rsidR="00E94491" w:rsidRPr="00F75750">
        <w:rPr>
          <w:sz w:val="24"/>
          <w:szCs w:val="24"/>
        </w:rPr>
        <w:t xml:space="preserve"> da</w:t>
      </w:r>
      <w:r w:rsidR="00022C57" w:rsidRPr="00F75750">
        <w:rPr>
          <w:sz w:val="24"/>
          <w:szCs w:val="24"/>
        </w:rPr>
        <w:t xml:space="preserve"> agricultura familiar no estado do P</w:t>
      </w:r>
      <w:r w:rsidR="007B4399" w:rsidRPr="00F75750">
        <w:rPr>
          <w:sz w:val="24"/>
          <w:szCs w:val="24"/>
        </w:rPr>
        <w:t>ará</w:t>
      </w:r>
      <w:r w:rsidR="000B1F1C" w:rsidRPr="00F75750">
        <w:rPr>
          <w:sz w:val="24"/>
          <w:szCs w:val="24"/>
        </w:rPr>
        <w:t xml:space="preserve">. A </w:t>
      </w:r>
      <w:r w:rsidR="00EC7C92" w:rsidRPr="00F75750">
        <w:rPr>
          <w:sz w:val="24"/>
          <w:szCs w:val="24"/>
        </w:rPr>
        <w:t>terceira</w:t>
      </w:r>
      <w:r w:rsidR="000C6991" w:rsidRPr="00F75750">
        <w:rPr>
          <w:sz w:val="24"/>
          <w:szCs w:val="24"/>
        </w:rPr>
        <w:t xml:space="preserve"> </w:t>
      </w:r>
      <w:r w:rsidR="00EC7C92" w:rsidRPr="00F75750">
        <w:rPr>
          <w:sz w:val="24"/>
          <w:szCs w:val="24"/>
        </w:rPr>
        <w:t>seção</w:t>
      </w:r>
      <w:r w:rsidR="000C6991" w:rsidRPr="00F75750">
        <w:rPr>
          <w:sz w:val="24"/>
          <w:szCs w:val="24"/>
        </w:rPr>
        <w:t xml:space="preserve"> apresenta </w:t>
      </w:r>
      <w:r w:rsidRPr="00F75750">
        <w:rPr>
          <w:sz w:val="24"/>
          <w:szCs w:val="24"/>
        </w:rPr>
        <w:t>os aspectos metodológicos</w:t>
      </w:r>
      <w:bookmarkStart w:id="2" w:name="_Hlk128838599"/>
      <w:r w:rsidR="000B1F1C" w:rsidRPr="00F75750">
        <w:rPr>
          <w:sz w:val="24"/>
          <w:szCs w:val="24"/>
        </w:rPr>
        <w:t xml:space="preserve">, </w:t>
      </w:r>
      <w:r w:rsidRPr="00F75750">
        <w:rPr>
          <w:sz w:val="24"/>
          <w:szCs w:val="24"/>
        </w:rPr>
        <w:t xml:space="preserve">a </w:t>
      </w:r>
      <w:r w:rsidR="002A6F39" w:rsidRPr="00F75750">
        <w:rPr>
          <w:sz w:val="24"/>
          <w:szCs w:val="24"/>
        </w:rPr>
        <w:t>quarta</w:t>
      </w:r>
      <w:r w:rsidR="00646EA5" w:rsidRPr="00F75750">
        <w:rPr>
          <w:sz w:val="24"/>
          <w:szCs w:val="24"/>
        </w:rPr>
        <w:t xml:space="preserve"> apresenta</w:t>
      </w:r>
      <w:r w:rsidRPr="00F75750">
        <w:rPr>
          <w:sz w:val="24"/>
          <w:szCs w:val="24"/>
        </w:rPr>
        <w:t xml:space="preserve"> os resultados e discussões</w:t>
      </w:r>
      <w:r w:rsidR="000C6991" w:rsidRPr="00F75750">
        <w:rPr>
          <w:sz w:val="24"/>
          <w:szCs w:val="24"/>
        </w:rPr>
        <w:t xml:space="preserve"> e</w:t>
      </w:r>
      <w:r w:rsidRPr="00F75750">
        <w:rPr>
          <w:sz w:val="24"/>
          <w:szCs w:val="24"/>
        </w:rPr>
        <w:t xml:space="preserve"> a </w:t>
      </w:r>
      <w:r w:rsidR="000C6991" w:rsidRPr="00F75750">
        <w:rPr>
          <w:sz w:val="24"/>
          <w:szCs w:val="24"/>
        </w:rPr>
        <w:t>q</w:t>
      </w:r>
      <w:r w:rsidR="002A6F39" w:rsidRPr="00F75750">
        <w:rPr>
          <w:sz w:val="24"/>
          <w:szCs w:val="24"/>
        </w:rPr>
        <w:t>uinta</w:t>
      </w:r>
      <w:r w:rsidRPr="00F75750">
        <w:rPr>
          <w:sz w:val="24"/>
          <w:szCs w:val="24"/>
        </w:rPr>
        <w:t>, as considerações finais.</w:t>
      </w:r>
    </w:p>
    <w:bookmarkEnd w:id="2"/>
    <w:p w14:paraId="24438520" w14:textId="77777777" w:rsidR="00022C57" w:rsidRPr="00F75750" w:rsidRDefault="00022C57" w:rsidP="004B4B4F">
      <w:pPr>
        <w:suppressAutoHyphens/>
        <w:spacing w:line="360" w:lineRule="auto"/>
        <w:jc w:val="both"/>
        <w:rPr>
          <w:sz w:val="24"/>
          <w:szCs w:val="24"/>
        </w:rPr>
      </w:pPr>
    </w:p>
    <w:p w14:paraId="30A8F51D" w14:textId="0BEAE259" w:rsidR="00DB3DD8" w:rsidRPr="00F75750" w:rsidRDefault="00A6256D" w:rsidP="00022C57">
      <w:pPr>
        <w:spacing w:line="360" w:lineRule="auto"/>
        <w:jc w:val="both"/>
        <w:rPr>
          <w:b/>
          <w:sz w:val="24"/>
          <w:szCs w:val="24"/>
        </w:rPr>
      </w:pPr>
      <w:r w:rsidRPr="00F75750">
        <w:rPr>
          <w:b/>
          <w:sz w:val="24"/>
          <w:szCs w:val="24"/>
        </w:rPr>
        <w:t>FUNDAMENTAÇÃO</w:t>
      </w:r>
      <w:r w:rsidR="00022C57" w:rsidRPr="00F75750">
        <w:rPr>
          <w:b/>
          <w:sz w:val="24"/>
          <w:szCs w:val="24"/>
        </w:rPr>
        <w:t xml:space="preserve"> TEÓRIC</w:t>
      </w:r>
      <w:r w:rsidR="00E07779" w:rsidRPr="00F75750">
        <w:rPr>
          <w:b/>
          <w:sz w:val="24"/>
          <w:szCs w:val="24"/>
        </w:rPr>
        <w:t>A</w:t>
      </w:r>
    </w:p>
    <w:p w14:paraId="26211F0A" w14:textId="77777777" w:rsidR="008832AF" w:rsidRPr="00F75750" w:rsidRDefault="008832AF" w:rsidP="00022C57">
      <w:pPr>
        <w:spacing w:line="360" w:lineRule="auto"/>
        <w:jc w:val="both"/>
        <w:rPr>
          <w:b/>
          <w:sz w:val="24"/>
          <w:szCs w:val="24"/>
        </w:rPr>
      </w:pPr>
    </w:p>
    <w:p w14:paraId="302D1D46" w14:textId="679A2FDC" w:rsidR="00022C57" w:rsidRPr="00F75750" w:rsidRDefault="00022C57" w:rsidP="00022C57">
      <w:pPr>
        <w:spacing w:line="360" w:lineRule="auto"/>
        <w:jc w:val="both"/>
        <w:rPr>
          <w:sz w:val="24"/>
          <w:szCs w:val="24"/>
        </w:rPr>
      </w:pPr>
      <w:r w:rsidRPr="00F75750">
        <w:rPr>
          <w:sz w:val="24"/>
          <w:szCs w:val="24"/>
        </w:rPr>
        <w:t>AGRICULTURA FAMILIAR</w:t>
      </w:r>
      <w:r w:rsidR="002E0F30" w:rsidRPr="00F75750">
        <w:rPr>
          <w:sz w:val="24"/>
          <w:szCs w:val="24"/>
        </w:rPr>
        <w:t xml:space="preserve"> </w:t>
      </w:r>
      <w:r w:rsidR="00682F4E" w:rsidRPr="00F75750">
        <w:rPr>
          <w:sz w:val="24"/>
          <w:szCs w:val="24"/>
        </w:rPr>
        <w:t>E</w:t>
      </w:r>
      <w:r w:rsidR="00B86452" w:rsidRPr="00F75750">
        <w:rPr>
          <w:sz w:val="24"/>
          <w:szCs w:val="24"/>
        </w:rPr>
        <w:t xml:space="preserve"> </w:t>
      </w:r>
      <w:r w:rsidR="00927C48" w:rsidRPr="00F75750">
        <w:rPr>
          <w:sz w:val="24"/>
          <w:szCs w:val="24"/>
        </w:rPr>
        <w:t>PARTICIPAÇÃO</w:t>
      </w:r>
      <w:r w:rsidR="004422BF" w:rsidRPr="00F75750">
        <w:rPr>
          <w:sz w:val="24"/>
          <w:szCs w:val="24"/>
        </w:rPr>
        <w:t xml:space="preserve"> NOS MERCADOS</w:t>
      </w:r>
    </w:p>
    <w:p w14:paraId="0031B007" w14:textId="044E52E4" w:rsidR="00C22850" w:rsidRPr="00F75750" w:rsidRDefault="00C22850" w:rsidP="004B4B4F">
      <w:pPr>
        <w:suppressAutoHyphens/>
        <w:spacing w:line="360" w:lineRule="auto"/>
        <w:ind w:firstLine="720"/>
        <w:jc w:val="both"/>
        <w:rPr>
          <w:sz w:val="24"/>
          <w:szCs w:val="24"/>
        </w:rPr>
      </w:pPr>
      <w:r w:rsidRPr="00F75750">
        <w:rPr>
          <w:sz w:val="24"/>
          <w:szCs w:val="24"/>
        </w:rPr>
        <w:t>A partir da década de 1960, com a consolidação do processo de modernização da agricultura no Brasil, novos padrões de mercados estabeleceram-se, colocando a agricultura familiar</w:t>
      </w:r>
      <w:r w:rsidR="00FD0F75" w:rsidRPr="00F75750">
        <w:rPr>
          <w:sz w:val="24"/>
          <w:szCs w:val="24"/>
        </w:rPr>
        <w:t xml:space="preserve"> em dificuldades de inserção</w:t>
      </w:r>
      <w:r w:rsidR="008E04D8" w:rsidRPr="00F75750">
        <w:rPr>
          <w:sz w:val="24"/>
          <w:szCs w:val="24"/>
        </w:rPr>
        <w:t xml:space="preserve"> e</w:t>
      </w:r>
      <w:r w:rsidRPr="00F75750">
        <w:rPr>
          <w:sz w:val="24"/>
          <w:szCs w:val="24"/>
        </w:rPr>
        <w:t xml:space="preserve"> em situação de dependência frente a outros agentes na econom</w:t>
      </w:r>
      <w:r w:rsidR="00AA0889" w:rsidRPr="00F75750">
        <w:rPr>
          <w:sz w:val="24"/>
          <w:szCs w:val="24"/>
        </w:rPr>
        <w:t>i</w:t>
      </w:r>
      <w:r w:rsidRPr="00F75750">
        <w:rPr>
          <w:sz w:val="24"/>
          <w:szCs w:val="24"/>
        </w:rPr>
        <w:t>a merc</w:t>
      </w:r>
      <w:r w:rsidR="00AA0889" w:rsidRPr="00F75750">
        <w:rPr>
          <w:sz w:val="24"/>
          <w:szCs w:val="24"/>
        </w:rPr>
        <w:t>a</w:t>
      </w:r>
      <w:r w:rsidRPr="00F75750">
        <w:rPr>
          <w:sz w:val="24"/>
          <w:szCs w:val="24"/>
        </w:rPr>
        <w:t>ntil</w:t>
      </w:r>
      <w:r w:rsidR="00530E05" w:rsidRPr="00F75750">
        <w:rPr>
          <w:sz w:val="24"/>
          <w:szCs w:val="24"/>
        </w:rPr>
        <w:t>, o que exigiu do agricultor familiar o aprimoramento e criação de estratégias de produção e comercialização</w:t>
      </w:r>
      <w:r w:rsidR="00896A1E" w:rsidRPr="00F75750">
        <w:rPr>
          <w:sz w:val="24"/>
          <w:szCs w:val="24"/>
        </w:rPr>
        <w:t xml:space="preserve">. </w:t>
      </w:r>
      <w:r w:rsidR="00305675" w:rsidRPr="00F75750">
        <w:rPr>
          <w:sz w:val="24"/>
          <w:szCs w:val="24"/>
        </w:rPr>
        <w:t>Todavia</w:t>
      </w:r>
      <w:r w:rsidR="00896A1E" w:rsidRPr="00F75750">
        <w:rPr>
          <w:sz w:val="24"/>
          <w:szCs w:val="24"/>
        </w:rPr>
        <w:t xml:space="preserve">, mesmo enfrentando </w:t>
      </w:r>
      <w:r w:rsidR="00B065C1">
        <w:rPr>
          <w:sz w:val="24"/>
          <w:szCs w:val="24"/>
        </w:rPr>
        <w:t>as</w:t>
      </w:r>
      <w:r w:rsidR="00896A1E" w:rsidRPr="00F75750">
        <w:rPr>
          <w:sz w:val="24"/>
          <w:szCs w:val="24"/>
        </w:rPr>
        <w:t xml:space="preserve"> inúmeras dificuldades, a agricultura familiar participa de forma expressiva na produção agropecuária e na economia do país</w:t>
      </w:r>
      <w:r w:rsidRPr="00F75750">
        <w:rPr>
          <w:sz w:val="24"/>
          <w:szCs w:val="24"/>
        </w:rPr>
        <w:t xml:space="preserve"> (SILVA; SCHULTZ, 2017).</w:t>
      </w:r>
    </w:p>
    <w:p w14:paraId="2B652A5D" w14:textId="0A3C6344" w:rsidR="00022C57" w:rsidRPr="00F75750" w:rsidRDefault="0008674D" w:rsidP="004B4B4F">
      <w:pPr>
        <w:suppressAutoHyphens/>
        <w:spacing w:line="360" w:lineRule="auto"/>
        <w:ind w:firstLine="709"/>
        <w:jc w:val="both"/>
        <w:rPr>
          <w:sz w:val="24"/>
          <w:szCs w:val="24"/>
        </w:rPr>
      </w:pPr>
      <w:r w:rsidRPr="00F75750">
        <w:rPr>
          <w:sz w:val="24"/>
          <w:szCs w:val="24"/>
        </w:rPr>
        <w:t>Um maior protagonismo da agricultura familiar</w:t>
      </w:r>
      <w:r w:rsidR="00022C57" w:rsidRPr="00F75750">
        <w:rPr>
          <w:sz w:val="24"/>
          <w:szCs w:val="24"/>
        </w:rPr>
        <w:t xml:space="preserve"> </w:t>
      </w:r>
      <w:r w:rsidR="008924C8" w:rsidRPr="00F75750">
        <w:rPr>
          <w:sz w:val="24"/>
          <w:szCs w:val="24"/>
        </w:rPr>
        <w:t>ocorreu nas três últimas décadas</w:t>
      </w:r>
      <w:r w:rsidR="00022C57" w:rsidRPr="00F75750">
        <w:rPr>
          <w:sz w:val="24"/>
          <w:szCs w:val="24"/>
        </w:rPr>
        <w:t xml:space="preserve">, </w:t>
      </w:r>
      <w:r w:rsidR="00142EE0" w:rsidRPr="00F75750">
        <w:rPr>
          <w:sz w:val="24"/>
          <w:szCs w:val="24"/>
        </w:rPr>
        <w:t xml:space="preserve">com </w:t>
      </w:r>
      <w:r w:rsidR="00022C57" w:rsidRPr="00F75750">
        <w:rPr>
          <w:sz w:val="24"/>
          <w:szCs w:val="24"/>
        </w:rPr>
        <w:t>a criação</w:t>
      </w:r>
      <w:r w:rsidR="00E517A5" w:rsidRPr="00F75750">
        <w:rPr>
          <w:sz w:val="24"/>
          <w:szCs w:val="24"/>
        </w:rPr>
        <w:t xml:space="preserve"> de </w:t>
      </w:r>
      <w:r w:rsidR="00022C57" w:rsidRPr="00F75750">
        <w:rPr>
          <w:sz w:val="24"/>
          <w:szCs w:val="24"/>
        </w:rPr>
        <w:t>políticas públicas, sendo as mais recentes, focadas na construção de mercados</w:t>
      </w:r>
      <w:r w:rsidR="008832AF" w:rsidRPr="00F75750">
        <w:rPr>
          <w:sz w:val="24"/>
          <w:szCs w:val="24"/>
        </w:rPr>
        <w:t>, como o</w:t>
      </w:r>
      <w:r w:rsidR="00804E4D" w:rsidRPr="00F75750">
        <w:rPr>
          <w:sz w:val="24"/>
          <w:szCs w:val="24"/>
        </w:rPr>
        <w:t xml:space="preserve"> Programa de Aquisição de Alimentos</w:t>
      </w:r>
      <w:r w:rsidR="008832AF" w:rsidRPr="00F75750">
        <w:rPr>
          <w:sz w:val="24"/>
          <w:szCs w:val="24"/>
        </w:rPr>
        <w:t xml:space="preserve"> </w:t>
      </w:r>
      <w:r w:rsidR="00804E4D" w:rsidRPr="00F75750">
        <w:rPr>
          <w:sz w:val="24"/>
          <w:szCs w:val="24"/>
        </w:rPr>
        <w:t>(</w:t>
      </w:r>
      <w:r w:rsidR="008832AF" w:rsidRPr="00F75750">
        <w:rPr>
          <w:sz w:val="24"/>
          <w:szCs w:val="24"/>
        </w:rPr>
        <w:t>PAA</w:t>
      </w:r>
      <w:r w:rsidR="00804E4D" w:rsidRPr="00F75750">
        <w:rPr>
          <w:sz w:val="24"/>
          <w:szCs w:val="24"/>
        </w:rPr>
        <w:t>)</w:t>
      </w:r>
      <w:r w:rsidR="008832AF" w:rsidRPr="00F75750">
        <w:rPr>
          <w:sz w:val="24"/>
          <w:szCs w:val="24"/>
        </w:rPr>
        <w:t xml:space="preserve"> e mudanças no</w:t>
      </w:r>
      <w:r w:rsidR="00804E4D" w:rsidRPr="00F75750">
        <w:rPr>
          <w:sz w:val="24"/>
          <w:szCs w:val="24"/>
        </w:rPr>
        <w:t xml:space="preserve"> Programa Nacional de Alimentação Escolar</w:t>
      </w:r>
      <w:r w:rsidR="008832AF" w:rsidRPr="00F75750">
        <w:rPr>
          <w:sz w:val="24"/>
          <w:szCs w:val="24"/>
        </w:rPr>
        <w:t xml:space="preserve"> </w:t>
      </w:r>
      <w:r w:rsidR="00804E4D" w:rsidRPr="00F75750">
        <w:rPr>
          <w:sz w:val="24"/>
          <w:szCs w:val="24"/>
        </w:rPr>
        <w:t>(</w:t>
      </w:r>
      <w:r w:rsidR="008832AF" w:rsidRPr="00F75750">
        <w:rPr>
          <w:sz w:val="24"/>
          <w:szCs w:val="24"/>
        </w:rPr>
        <w:t>PNAE</w:t>
      </w:r>
      <w:r w:rsidR="00804E4D" w:rsidRPr="00F75750">
        <w:rPr>
          <w:sz w:val="24"/>
          <w:szCs w:val="24"/>
        </w:rPr>
        <w:t>)</w:t>
      </w:r>
      <w:r w:rsidR="008832AF" w:rsidRPr="00F75750">
        <w:rPr>
          <w:sz w:val="24"/>
          <w:szCs w:val="24"/>
        </w:rPr>
        <w:t>, definindo a compra de</w:t>
      </w:r>
      <w:r w:rsidR="00ED690B" w:rsidRPr="00F75750">
        <w:rPr>
          <w:sz w:val="24"/>
          <w:szCs w:val="24"/>
        </w:rPr>
        <w:t>,</w:t>
      </w:r>
      <w:r w:rsidR="008832AF" w:rsidRPr="00F75750">
        <w:rPr>
          <w:sz w:val="24"/>
          <w:szCs w:val="24"/>
        </w:rPr>
        <w:t xml:space="preserve"> no mínimo</w:t>
      </w:r>
      <w:r w:rsidR="00ED690B" w:rsidRPr="00F75750">
        <w:rPr>
          <w:sz w:val="24"/>
          <w:szCs w:val="24"/>
        </w:rPr>
        <w:t>,</w:t>
      </w:r>
      <w:r w:rsidR="008832AF" w:rsidRPr="00F75750">
        <w:rPr>
          <w:sz w:val="24"/>
          <w:szCs w:val="24"/>
        </w:rPr>
        <w:t xml:space="preserve"> 30% de </w:t>
      </w:r>
      <w:r w:rsidR="008832AF" w:rsidRPr="00F75750">
        <w:rPr>
          <w:sz w:val="24"/>
          <w:szCs w:val="24"/>
        </w:rPr>
        <w:lastRenderedPageBreak/>
        <w:t>produtos da agricultura familiar para a alimentação escolar</w:t>
      </w:r>
      <w:r w:rsidR="00022C57" w:rsidRPr="00F75750">
        <w:rPr>
          <w:sz w:val="24"/>
          <w:szCs w:val="24"/>
        </w:rPr>
        <w:t xml:space="preserve"> (GRISA; SCHNEIDER, 2014).</w:t>
      </w:r>
      <w:r w:rsidR="00E517A5" w:rsidRPr="00F75750">
        <w:rPr>
          <w:sz w:val="24"/>
          <w:szCs w:val="24"/>
        </w:rPr>
        <w:t xml:space="preserve"> </w:t>
      </w:r>
      <w:r w:rsidR="00D42323" w:rsidRPr="00F75750">
        <w:rPr>
          <w:sz w:val="24"/>
          <w:szCs w:val="24"/>
        </w:rPr>
        <w:t>Corroborando ess</w:t>
      </w:r>
      <w:r w:rsidR="00005392" w:rsidRPr="00F75750">
        <w:rPr>
          <w:sz w:val="24"/>
          <w:szCs w:val="24"/>
        </w:rPr>
        <w:t>es dados</w:t>
      </w:r>
      <w:r w:rsidR="008719E0" w:rsidRPr="00F75750">
        <w:rPr>
          <w:sz w:val="24"/>
          <w:szCs w:val="24"/>
        </w:rPr>
        <w:t>, Schneider (2016)</w:t>
      </w:r>
      <w:r w:rsidR="00022C57" w:rsidRPr="00F75750">
        <w:rPr>
          <w:sz w:val="24"/>
          <w:szCs w:val="24"/>
        </w:rPr>
        <w:t xml:space="preserve"> a</w:t>
      </w:r>
      <w:r w:rsidR="000F4B8B" w:rsidRPr="00F75750">
        <w:rPr>
          <w:sz w:val="24"/>
          <w:szCs w:val="24"/>
        </w:rPr>
        <w:t>firma que</w:t>
      </w:r>
      <w:r w:rsidR="00A40495" w:rsidRPr="00F75750">
        <w:rPr>
          <w:sz w:val="24"/>
          <w:szCs w:val="24"/>
        </w:rPr>
        <w:t xml:space="preserve"> a</w:t>
      </w:r>
      <w:r w:rsidR="00022C57" w:rsidRPr="00F75750">
        <w:rPr>
          <w:sz w:val="24"/>
          <w:szCs w:val="24"/>
        </w:rPr>
        <w:t xml:space="preserve"> agricultura familiar está inserida </w:t>
      </w:r>
      <w:r w:rsidR="00AA0889" w:rsidRPr="00F75750">
        <w:rPr>
          <w:sz w:val="24"/>
          <w:szCs w:val="24"/>
        </w:rPr>
        <w:t>em diferentes tipos de</w:t>
      </w:r>
      <w:r w:rsidR="00022C57" w:rsidRPr="00F75750">
        <w:rPr>
          <w:sz w:val="24"/>
          <w:szCs w:val="24"/>
        </w:rPr>
        <w:t xml:space="preserve"> mercados, com finalidades de compra </w:t>
      </w:r>
      <w:r w:rsidR="00BD04B5" w:rsidRPr="00F75750">
        <w:rPr>
          <w:sz w:val="24"/>
          <w:szCs w:val="24"/>
        </w:rPr>
        <w:t>e</w:t>
      </w:r>
      <w:r w:rsidR="00022C57" w:rsidRPr="00F75750">
        <w:rPr>
          <w:sz w:val="24"/>
          <w:szCs w:val="24"/>
        </w:rPr>
        <w:t xml:space="preserve"> venda.</w:t>
      </w:r>
    </w:p>
    <w:p w14:paraId="2C1FBE2D" w14:textId="655D5561" w:rsidR="00F365B1" w:rsidRPr="00F75750" w:rsidRDefault="00022C57" w:rsidP="004B4B4F">
      <w:pPr>
        <w:suppressAutoHyphens/>
        <w:spacing w:line="360" w:lineRule="auto"/>
        <w:ind w:firstLine="709"/>
        <w:jc w:val="both"/>
        <w:rPr>
          <w:sz w:val="24"/>
          <w:szCs w:val="24"/>
        </w:rPr>
      </w:pPr>
      <w:r w:rsidRPr="00F75750">
        <w:rPr>
          <w:sz w:val="24"/>
          <w:szCs w:val="24"/>
        </w:rPr>
        <w:t>Os mercados são definidos por Ploeg (2016) como sistemas</w:t>
      </w:r>
      <w:r w:rsidR="00777EA5" w:rsidRPr="00F75750">
        <w:rPr>
          <w:sz w:val="24"/>
          <w:szCs w:val="24"/>
        </w:rPr>
        <w:t xml:space="preserve"> ou espaços</w:t>
      </w:r>
      <w:r w:rsidRPr="00F75750">
        <w:rPr>
          <w:sz w:val="24"/>
          <w:szCs w:val="24"/>
        </w:rPr>
        <w:t xml:space="preserve"> onde se realizam trocas, conectando, de diversas formas, indivíduos que atuam nas duas pontas: produção e consumo. Para o autor, o mercado não se limita a fatores abstratos como preços, ofertas, demandas, mas trata-se</w:t>
      </w:r>
      <w:r w:rsidR="00042FF9" w:rsidRPr="00F75750">
        <w:rPr>
          <w:sz w:val="24"/>
          <w:szCs w:val="24"/>
        </w:rPr>
        <w:t>,</w:t>
      </w:r>
      <w:r w:rsidR="000115BB" w:rsidRPr="00F75750">
        <w:rPr>
          <w:sz w:val="24"/>
          <w:szCs w:val="24"/>
        </w:rPr>
        <w:t xml:space="preserve"> </w:t>
      </w:r>
      <w:r w:rsidRPr="00F75750">
        <w:rPr>
          <w:sz w:val="24"/>
          <w:szCs w:val="24"/>
        </w:rPr>
        <w:t>também</w:t>
      </w:r>
      <w:r w:rsidR="00042FF9" w:rsidRPr="00F75750">
        <w:rPr>
          <w:sz w:val="24"/>
          <w:szCs w:val="24"/>
        </w:rPr>
        <w:t>,</w:t>
      </w:r>
      <w:r w:rsidRPr="00F75750">
        <w:rPr>
          <w:sz w:val="24"/>
          <w:szCs w:val="24"/>
        </w:rPr>
        <w:t xml:space="preserve"> da interação entre pessoas por meio de trocas concretas. Nesse sentido, Schneider (2016,</w:t>
      </w:r>
      <w:r w:rsidR="00834CAC" w:rsidRPr="00F75750">
        <w:rPr>
          <w:sz w:val="24"/>
          <w:szCs w:val="24"/>
        </w:rPr>
        <w:t xml:space="preserve"> </w:t>
      </w:r>
      <w:r w:rsidRPr="00F75750">
        <w:rPr>
          <w:sz w:val="24"/>
          <w:szCs w:val="24"/>
        </w:rPr>
        <w:t>p.</w:t>
      </w:r>
      <w:r w:rsidR="006F2A78" w:rsidRPr="00F75750">
        <w:rPr>
          <w:sz w:val="24"/>
          <w:szCs w:val="24"/>
        </w:rPr>
        <w:t xml:space="preserve"> </w:t>
      </w:r>
      <w:r w:rsidRPr="00F75750">
        <w:rPr>
          <w:sz w:val="24"/>
          <w:szCs w:val="24"/>
        </w:rPr>
        <w:t>118) defende que “todos os mercados são de algum modo socialmente construídos”</w:t>
      </w:r>
      <w:r w:rsidR="00FB7235" w:rsidRPr="00F75750">
        <w:rPr>
          <w:sz w:val="24"/>
          <w:szCs w:val="24"/>
        </w:rPr>
        <w:t xml:space="preserve"> e as diferentes formas de interação entre os atores estabelecem os mecanismos de regulação e controle de cada mercado</w:t>
      </w:r>
      <w:r w:rsidRPr="00F75750">
        <w:rPr>
          <w:sz w:val="24"/>
          <w:szCs w:val="24"/>
        </w:rPr>
        <w:t xml:space="preserve">. </w:t>
      </w:r>
    </w:p>
    <w:p w14:paraId="05AD103B" w14:textId="68909C46" w:rsidR="00022C57" w:rsidRPr="00F75750" w:rsidRDefault="00022C57" w:rsidP="004B4B4F">
      <w:pPr>
        <w:suppressAutoHyphens/>
        <w:spacing w:line="360" w:lineRule="auto"/>
        <w:ind w:firstLine="709"/>
        <w:jc w:val="both"/>
        <w:rPr>
          <w:sz w:val="24"/>
          <w:szCs w:val="24"/>
        </w:rPr>
      </w:pPr>
      <w:r w:rsidRPr="00F75750">
        <w:rPr>
          <w:sz w:val="24"/>
          <w:szCs w:val="24"/>
        </w:rPr>
        <w:t xml:space="preserve">Schneider (2016) considera quatro tipos genéricos de mercados nos quais os agricultores familiares estão inseridos e os principais canais de comercialização utilizados pelos agricultores para acessá-los: a) </w:t>
      </w:r>
      <w:r w:rsidRPr="00F75750">
        <w:rPr>
          <w:i/>
          <w:iCs/>
          <w:sz w:val="24"/>
          <w:szCs w:val="24"/>
        </w:rPr>
        <w:t>Mercados de proximidade</w:t>
      </w:r>
      <w:r w:rsidRPr="00F75750">
        <w:rPr>
          <w:sz w:val="24"/>
          <w:szCs w:val="24"/>
        </w:rPr>
        <w:t>, onde as trocas são marcadas pela reciprocidade</w:t>
      </w:r>
      <w:r w:rsidR="000115BB" w:rsidRPr="00F75750">
        <w:rPr>
          <w:sz w:val="24"/>
          <w:szCs w:val="24"/>
        </w:rPr>
        <w:t>, confiança</w:t>
      </w:r>
      <w:r w:rsidRPr="00F75750">
        <w:rPr>
          <w:sz w:val="24"/>
          <w:szCs w:val="24"/>
        </w:rPr>
        <w:t xml:space="preserve"> e interação entre agricultor e consumidor, a partir das vendas diretas (porta a porta, feiras locais, no domicílio); b) </w:t>
      </w:r>
      <w:r w:rsidRPr="00F75750">
        <w:rPr>
          <w:i/>
          <w:iCs/>
          <w:sz w:val="24"/>
          <w:szCs w:val="24"/>
        </w:rPr>
        <w:t>Mercados locais ou territoriais</w:t>
      </w:r>
      <w:r w:rsidRPr="00F75750">
        <w:rPr>
          <w:sz w:val="24"/>
          <w:szCs w:val="24"/>
        </w:rPr>
        <w:t xml:space="preserve">, onde </w:t>
      </w:r>
      <w:r w:rsidR="000115BB" w:rsidRPr="00F75750">
        <w:rPr>
          <w:sz w:val="24"/>
          <w:szCs w:val="24"/>
        </w:rPr>
        <w:t>coexistem aspectos de confiança mútua com a exigência de mecanismos de comprovação da procedência e identidade</w:t>
      </w:r>
      <w:r w:rsidRPr="00F75750">
        <w:rPr>
          <w:sz w:val="24"/>
          <w:szCs w:val="24"/>
        </w:rPr>
        <w:t xml:space="preserve"> dos produtos, os principais canais acessados são feiras locais e regionais, lojas especializadas; c) </w:t>
      </w:r>
      <w:r w:rsidRPr="00F75750">
        <w:rPr>
          <w:i/>
          <w:iCs/>
          <w:sz w:val="24"/>
          <w:szCs w:val="24"/>
        </w:rPr>
        <w:t>Mercados convencionais</w:t>
      </w:r>
      <w:r w:rsidRPr="00F75750">
        <w:rPr>
          <w:sz w:val="24"/>
          <w:szCs w:val="24"/>
        </w:rPr>
        <w:t xml:space="preserve">, regulamentados por contratos, atuam nas esferas nacional e global, seus principais canais são empresas privadas; e d) </w:t>
      </w:r>
      <w:r w:rsidRPr="00F75750">
        <w:rPr>
          <w:i/>
          <w:iCs/>
          <w:sz w:val="24"/>
          <w:szCs w:val="24"/>
        </w:rPr>
        <w:t>Mercados institucionais</w:t>
      </w:r>
      <w:r w:rsidRPr="00F75750">
        <w:rPr>
          <w:sz w:val="24"/>
          <w:szCs w:val="24"/>
        </w:rPr>
        <w:t>, regulamentados por meio de leis e contratos, seus principais canais são</w:t>
      </w:r>
      <w:r w:rsidR="000115BB" w:rsidRPr="00F75750">
        <w:rPr>
          <w:sz w:val="24"/>
          <w:szCs w:val="24"/>
        </w:rPr>
        <w:t xml:space="preserve"> </w:t>
      </w:r>
      <w:r w:rsidRPr="00F75750">
        <w:rPr>
          <w:sz w:val="24"/>
          <w:szCs w:val="24"/>
        </w:rPr>
        <w:t>PAA</w:t>
      </w:r>
      <w:r w:rsidR="007C2AB5" w:rsidRPr="00F75750">
        <w:rPr>
          <w:sz w:val="24"/>
          <w:szCs w:val="24"/>
        </w:rPr>
        <w:t xml:space="preserve"> e</w:t>
      </w:r>
      <w:r w:rsidRPr="00F75750">
        <w:rPr>
          <w:sz w:val="24"/>
          <w:szCs w:val="24"/>
        </w:rPr>
        <w:t xml:space="preserve"> PNAE.</w:t>
      </w:r>
    </w:p>
    <w:p w14:paraId="1D0E73B9" w14:textId="77777777" w:rsidR="00E417E3" w:rsidRDefault="00022C57" w:rsidP="00F74CDD">
      <w:pPr>
        <w:suppressAutoHyphens/>
        <w:spacing w:line="360" w:lineRule="auto"/>
        <w:ind w:firstLine="709"/>
        <w:jc w:val="both"/>
        <w:rPr>
          <w:sz w:val="24"/>
          <w:szCs w:val="24"/>
        </w:rPr>
      </w:pPr>
      <w:r w:rsidRPr="00F75750">
        <w:rPr>
          <w:sz w:val="24"/>
          <w:szCs w:val="24"/>
        </w:rPr>
        <w:t xml:space="preserve">A agricultura familiar </w:t>
      </w:r>
      <w:r w:rsidR="008B2DD5" w:rsidRPr="00F75750">
        <w:rPr>
          <w:sz w:val="24"/>
          <w:szCs w:val="24"/>
        </w:rPr>
        <w:t>comercializa</w:t>
      </w:r>
      <w:r w:rsidRPr="00F75750">
        <w:rPr>
          <w:sz w:val="24"/>
          <w:szCs w:val="24"/>
        </w:rPr>
        <w:t xml:space="preserve"> em circuitos curtos</w:t>
      </w:r>
      <w:r w:rsidR="00F30557" w:rsidRPr="00F75750">
        <w:rPr>
          <w:sz w:val="24"/>
          <w:szCs w:val="24"/>
        </w:rPr>
        <w:t>,</w:t>
      </w:r>
      <w:r w:rsidRPr="00F75750">
        <w:rPr>
          <w:sz w:val="24"/>
          <w:szCs w:val="24"/>
        </w:rPr>
        <w:t xml:space="preserve"> quando agricultor e consumidor possuem vontade mútua de aproximação, </w:t>
      </w:r>
      <w:r w:rsidR="001D03C7" w:rsidRPr="00F75750">
        <w:rPr>
          <w:sz w:val="24"/>
          <w:szCs w:val="24"/>
        </w:rPr>
        <w:t>e</w:t>
      </w:r>
      <w:r w:rsidR="004956A0" w:rsidRPr="00F75750">
        <w:rPr>
          <w:sz w:val="24"/>
          <w:szCs w:val="24"/>
        </w:rPr>
        <w:t>m que</w:t>
      </w:r>
      <w:r w:rsidRPr="00F75750">
        <w:rPr>
          <w:sz w:val="24"/>
          <w:szCs w:val="24"/>
        </w:rPr>
        <w:t xml:space="preserve"> critérios relacionados à origem e valores simbólicos dos produtos permeiam as relações de trocas (SCHNEIDER; GAZOLLA, 2017)</w:t>
      </w:r>
      <w:r w:rsidR="00825844" w:rsidRPr="00F75750">
        <w:rPr>
          <w:sz w:val="24"/>
          <w:szCs w:val="24"/>
        </w:rPr>
        <w:t xml:space="preserve"> e</w:t>
      </w:r>
      <w:r w:rsidRPr="00F75750">
        <w:rPr>
          <w:sz w:val="24"/>
          <w:szCs w:val="24"/>
        </w:rPr>
        <w:t xml:space="preserve"> circuitos longos, nos mercados nacionais e internacionais</w:t>
      </w:r>
      <w:r w:rsidR="00547A01" w:rsidRPr="00F75750">
        <w:rPr>
          <w:sz w:val="24"/>
          <w:szCs w:val="24"/>
        </w:rPr>
        <w:t>,</w:t>
      </w:r>
      <w:r w:rsidR="008B2DD5" w:rsidRPr="00F75750">
        <w:rPr>
          <w:sz w:val="24"/>
          <w:szCs w:val="24"/>
        </w:rPr>
        <w:t xml:space="preserve"> </w:t>
      </w:r>
      <w:r w:rsidR="00DF756B" w:rsidRPr="00F75750">
        <w:rPr>
          <w:sz w:val="24"/>
          <w:szCs w:val="24"/>
        </w:rPr>
        <w:t>produz</w:t>
      </w:r>
      <w:r w:rsidR="008B2DD5" w:rsidRPr="00F75750">
        <w:rPr>
          <w:sz w:val="24"/>
          <w:szCs w:val="24"/>
        </w:rPr>
        <w:t>indo</w:t>
      </w:r>
      <w:r w:rsidR="00DF756B" w:rsidRPr="00F75750">
        <w:rPr>
          <w:sz w:val="24"/>
          <w:szCs w:val="24"/>
        </w:rPr>
        <w:t xml:space="preserve"> matérias primas destinadas às grandes indústrias de beneficiamento</w:t>
      </w:r>
      <w:r w:rsidRPr="00F75750">
        <w:rPr>
          <w:sz w:val="24"/>
          <w:szCs w:val="24"/>
        </w:rPr>
        <w:t xml:space="preserve"> (MALUF, 2004</w:t>
      </w:r>
      <w:r w:rsidR="003F6521" w:rsidRPr="00F75750">
        <w:rPr>
          <w:sz w:val="24"/>
          <w:szCs w:val="24"/>
        </w:rPr>
        <w:t>).</w:t>
      </w:r>
    </w:p>
    <w:p w14:paraId="796ED6D2" w14:textId="454135F9" w:rsidR="00022C57" w:rsidRPr="00F75750" w:rsidRDefault="00022C57" w:rsidP="00F74CDD">
      <w:pPr>
        <w:suppressAutoHyphens/>
        <w:spacing w:line="360" w:lineRule="auto"/>
        <w:ind w:firstLine="709"/>
        <w:jc w:val="both"/>
        <w:rPr>
          <w:sz w:val="24"/>
          <w:szCs w:val="24"/>
        </w:rPr>
      </w:pPr>
      <w:r w:rsidRPr="00F75750">
        <w:rPr>
          <w:sz w:val="24"/>
          <w:szCs w:val="24"/>
        </w:rPr>
        <w:t xml:space="preserve">Estrategicamente os agricultores familiares associam a comercialização na forma individual e coletiva, sendo esta última por meio das cooperativas, </w:t>
      </w:r>
      <w:r w:rsidR="00F75038">
        <w:rPr>
          <w:sz w:val="24"/>
          <w:szCs w:val="24"/>
        </w:rPr>
        <w:t>cri</w:t>
      </w:r>
      <w:r w:rsidRPr="00F75750">
        <w:rPr>
          <w:sz w:val="24"/>
          <w:szCs w:val="24"/>
        </w:rPr>
        <w:t>adas</w:t>
      </w:r>
      <w:r w:rsidR="0020332E" w:rsidRPr="00F75750">
        <w:rPr>
          <w:sz w:val="24"/>
          <w:szCs w:val="24"/>
        </w:rPr>
        <w:t>,</w:t>
      </w:r>
      <w:r w:rsidRPr="00F75750">
        <w:rPr>
          <w:sz w:val="24"/>
          <w:szCs w:val="24"/>
        </w:rPr>
        <w:t xml:space="preserve"> principalmente</w:t>
      </w:r>
      <w:r w:rsidR="0020332E" w:rsidRPr="00F75750">
        <w:rPr>
          <w:sz w:val="24"/>
          <w:szCs w:val="24"/>
        </w:rPr>
        <w:t>,</w:t>
      </w:r>
      <w:r w:rsidRPr="00F75750">
        <w:rPr>
          <w:sz w:val="24"/>
          <w:szCs w:val="24"/>
        </w:rPr>
        <w:t xml:space="preserve"> para fornecer serviços de beneficiamento e comercialização com escala (CHAYANOV, 2017) e acessar canais de comercialização que valorizam atributos de qualidade dos produtos</w:t>
      </w:r>
      <w:r w:rsidR="003F64F8" w:rsidRPr="00F75750">
        <w:rPr>
          <w:sz w:val="24"/>
          <w:szCs w:val="24"/>
        </w:rPr>
        <w:t xml:space="preserve"> </w:t>
      </w:r>
      <w:r w:rsidRPr="00F75750">
        <w:rPr>
          <w:sz w:val="24"/>
          <w:szCs w:val="24"/>
        </w:rPr>
        <w:t xml:space="preserve">ou </w:t>
      </w:r>
      <w:r w:rsidR="00BD085F" w:rsidRPr="00F75750">
        <w:rPr>
          <w:sz w:val="24"/>
          <w:szCs w:val="24"/>
        </w:rPr>
        <w:t>exigem</w:t>
      </w:r>
      <w:r w:rsidRPr="00F75750">
        <w:rPr>
          <w:sz w:val="24"/>
          <w:szCs w:val="24"/>
        </w:rPr>
        <w:t xml:space="preserve"> acordos formais de longo prazo (SABLAYROLLES; SILVA, 2021). </w:t>
      </w:r>
    </w:p>
    <w:p w14:paraId="2C343E10" w14:textId="77777777" w:rsidR="00022C57" w:rsidRPr="00F75750" w:rsidRDefault="00022C57" w:rsidP="00022C57">
      <w:pPr>
        <w:spacing w:line="360" w:lineRule="auto"/>
        <w:ind w:firstLine="709"/>
        <w:jc w:val="both"/>
        <w:rPr>
          <w:sz w:val="24"/>
          <w:szCs w:val="24"/>
        </w:rPr>
      </w:pPr>
    </w:p>
    <w:p w14:paraId="6B3DA462" w14:textId="36C1F46F" w:rsidR="00022C57" w:rsidRPr="00F75750" w:rsidRDefault="00894D74" w:rsidP="00022C57">
      <w:pPr>
        <w:spacing w:line="360" w:lineRule="auto"/>
        <w:jc w:val="both"/>
        <w:rPr>
          <w:sz w:val="24"/>
          <w:szCs w:val="24"/>
        </w:rPr>
      </w:pPr>
      <w:r w:rsidRPr="00F75750">
        <w:rPr>
          <w:sz w:val="24"/>
          <w:szCs w:val="24"/>
        </w:rPr>
        <w:t xml:space="preserve">A IMPORTÂNCIA DO </w:t>
      </w:r>
      <w:r w:rsidR="00022C57" w:rsidRPr="00F75750">
        <w:rPr>
          <w:sz w:val="24"/>
          <w:szCs w:val="24"/>
        </w:rPr>
        <w:t>COOPERATIVISMO</w:t>
      </w:r>
      <w:r w:rsidRPr="00F75750">
        <w:rPr>
          <w:sz w:val="24"/>
          <w:szCs w:val="24"/>
        </w:rPr>
        <w:t xml:space="preserve"> E DA AGROINDUSTRIALIZAÇÃO PARA A AGRICULTURA FAMILIAR</w:t>
      </w:r>
    </w:p>
    <w:p w14:paraId="156FF597" w14:textId="632B0633" w:rsidR="00631F0B" w:rsidRPr="00F75750" w:rsidRDefault="0032212B" w:rsidP="00E417E3">
      <w:pPr>
        <w:suppressAutoHyphens/>
        <w:spacing w:line="360" w:lineRule="auto"/>
        <w:ind w:firstLine="709"/>
        <w:jc w:val="both"/>
        <w:rPr>
          <w:sz w:val="24"/>
          <w:szCs w:val="24"/>
        </w:rPr>
      </w:pPr>
      <w:r w:rsidRPr="00F75750">
        <w:rPr>
          <w:color w:val="365F91" w:themeColor="accent1" w:themeShade="BF"/>
          <w:sz w:val="24"/>
          <w:szCs w:val="24"/>
        </w:rPr>
        <w:t xml:space="preserve"> </w:t>
      </w:r>
      <w:r w:rsidR="00631F0B" w:rsidRPr="00F75750">
        <w:rPr>
          <w:sz w:val="24"/>
          <w:szCs w:val="24"/>
        </w:rPr>
        <w:t>As políticas recentes de fortalecimento da agricultura familiar, especialmente as de incentivo à comercialização, têm estimulado a criação de cooperativas e outras organizações no âmbito dessa categoria social (SILVA; SCHULTZ, 2017)</w:t>
      </w:r>
      <w:r w:rsidR="008B35DC" w:rsidRPr="00F75750">
        <w:rPr>
          <w:sz w:val="24"/>
          <w:szCs w:val="24"/>
        </w:rPr>
        <w:t>.</w:t>
      </w:r>
    </w:p>
    <w:p w14:paraId="1CBA60B1" w14:textId="09A2D6BD" w:rsidR="00022C57" w:rsidRPr="00F75750" w:rsidRDefault="00022C57" w:rsidP="00E417E3">
      <w:pPr>
        <w:suppressAutoHyphens/>
        <w:spacing w:line="360" w:lineRule="auto"/>
        <w:ind w:firstLine="709"/>
        <w:jc w:val="both"/>
        <w:rPr>
          <w:sz w:val="24"/>
          <w:szCs w:val="24"/>
        </w:rPr>
      </w:pPr>
      <w:r w:rsidRPr="00F75750">
        <w:rPr>
          <w:sz w:val="24"/>
          <w:szCs w:val="24"/>
        </w:rPr>
        <w:t xml:space="preserve">Amodeo (2001, p.123) assevera que, as cooperativas, podem promover ganho de escala aos agricultores que apresentam baixo volume de comercialização. E para além de promover benefícios aos agricultores já inseridos nos mercados, as cooperativas, segundo Fornazier e Waquil (2013), têm a capacidade de reunir e organizar agricultores que </w:t>
      </w:r>
      <w:r w:rsidR="00CB0B99" w:rsidRPr="00F75750">
        <w:rPr>
          <w:sz w:val="24"/>
          <w:szCs w:val="24"/>
        </w:rPr>
        <w:t>se encontram</w:t>
      </w:r>
      <w:r w:rsidRPr="00F75750">
        <w:rPr>
          <w:sz w:val="24"/>
          <w:szCs w:val="24"/>
        </w:rPr>
        <w:t xml:space="preserve"> dispersos no meio rural, facilitando sua inserção nos mercados, fornecendo serviços com escala. Chayanov (2017) </w:t>
      </w:r>
      <w:r w:rsidR="000C271F" w:rsidRPr="00F75750">
        <w:rPr>
          <w:sz w:val="24"/>
          <w:szCs w:val="24"/>
        </w:rPr>
        <w:t xml:space="preserve">já </w:t>
      </w:r>
      <w:r w:rsidR="007411A1" w:rsidRPr="00F75750">
        <w:rPr>
          <w:sz w:val="24"/>
          <w:szCs w:val="24"/>
        </w:rPr>
        <w:t>expressa</w:t>
      </w:r>
      <w:r w:rsidR="000C271F" w:rsidRPr="00F75750">
        <w:rPr>
          <w:sz w:val="24"/>
          <w:szCs w:val="24"/>
        </w:rPr>
        <w:t>va</w:t>
      </w:r>
      <w:r w:rsidR="00A00329" w:rsidRPr="00F75750">
        <w:rPr>
          <w:sz w:val="24"/>
          <w:szCs w:val="24"/>
        </w:rPr>
        <w:t xml:space="preserve"> a mesma ideia:</w:t>
      </w:r>
    </w:p>
    <w:p w14:paraId="351C3593" w14:textId="77777777" w:rsidR="00022C57" w:rsidRPr="00F75750" w:rsidRDefault="00022C57" w:rsidP="00A445C1">
      <w:pPr>
        <w:ind w:firstLine="709"/>
        <w:jc w:val="both"/>
        <w:rPr>
          <w:sz w:val="24"/>
          <w:szCs w:val="24"/>
        </w:rPr>
      </w:pPr>
    </w:p>
    <w:p w14:paraId="164028FD" w14:textId="77777777" w:rsidR="00022C57" w:rsidRPr="00F75750" w:rsidRDefault="00022C57" w:rsidP="00E417E3">
      <w:pPr>
        <w:suppressAutoHyphens/>
        <w:ind w:left="2268"/>
        <w:jc w:val="both"/>
        <w:rPr>
          <w:sz w:val="20"/>
          <w:szCs w:val="20"/>
        </w:rPr>
      </w:pPr>
      <w:r w:rsidRPr="00F75750">
        <w:rPr>
          <w:sz w:val="20"/>
          <w:szCs w:val="20"/>
        </w:rPr>
        <w:t>As cooperativas camponesas representam uma variante altamente aperfeiçoada de economia camponesa, possibilitando ao pequeno produtor separar do seu plano organizativo aqueles itens cuja produção em larga escala apresenta vantagens indubitáveis em relação à de pequena escala. (CHAYANOV, 2017, p. 56).</w:t>
      </w:r>
    </w:p>
    <w:p w14:paraId="36712A8F" w14:textId="77777777" w:rsidR="00022C57" w:rsidRPr="00F75750" w:rsidRDefault="00022C57" w:rsidP="00A445C1">
      <w:pPr>
        <w:ind w:firstLine="709"/>
        <w:jc w:val="both"/>
        <w:rPr>
          <w:sz w:val="24"/>
          <w:szCs w:val="24"/>
        </w:rPr>
      </w:pPr>
    </w:p>
    <w:p w14:paraId="07F8B5FD" w14:textId="319EA6C5" w:rsidR="00022C57" w:rsidRPr="00F75750" w:rsidRDefault="00022C57" w:rsidP="00E417E3">
      <w:pPr>
        <w:suppressAutoHyphens/>
        <w:spacing w:line="360" w:lineRule="auto"/>
        <w:ind w:firstLine="709"/>
        <w:jc w:val="both"/>
        <w:rPr>
          <w:sz w:val="24"/>
          <w:szCs w:val="24"/>
        </w:rPr>
      </w:pPr>
      <w:r w:rsidRPr="00F75750">
        <w:rPr>
          <w:sz w:val="24"/>
          <w:szCs w:val="24"/>
        </w:rPr>
        <w:t>Além dessas vantagens, a associação em cooperativas traz possibilidades de acesso ao crédito, às tecnologias, à informação e à assistência técnica; mediação com os mercados; melhores preços; geração de renda (SILVA; SCHULTZ, 2017).</w:t>
      </w:r>
    </w:p>
    <w:p w14:paraId="1B2E169D" w14:textId="16F9D7AA" w:rsidR="00FF567C" w:rsidRPr="00F75750" w:rsidRDefault="00756E10" w:rsidP="00E417E3">
      <w:pPr>
        <w:suppressAutoHyphens/>
        <w:spacing w:line="360" w:lineRule="auto"/>
        <w:ind w:firstLine="709"/>
        <w:jc w:val="both"/>
        <w:rPr>
          <w:sz w:val="24"/>
          <w:szCs w:val="24"/>
        </w:rPr>
      </w:pPr>
      <w:r w:rsidRPr="00F75750">
        <w:rPr>
          <w:sz w:val="24"/>
          <w:szCs w:val="24"/>
        </w:rPr>
        <w:t>Os</w:t>
      </w:r>
      <w:r w:rsidR="006B47D4" w:rsidRPr="00F75750">
        <w:rPr>
          <w:sz w:val="24"/>
          <w:szCs w:val="24"/>
        </w:rPr>
        <w:t xml:space="preserve"> empreendimentos cooperativos</w:t>
      </w:r>
      <w:r w:rsidR="00C855C4" w:rsidRPr="00F75750">
        <w:rPr>
          <w:sz w:val="24"/>
          <w:szCs w:val="24"/>
        </w:rPr>
        <w:t xml:space="preserve"> de menor porte</w:t>
      </w:r>
      <w:r w:rsidR="006B47D4" w:rsidRPr="00F75750">
        <w:rPr>
          <w:sz w:val="24"/>
          <w:szCs w:val="24"/>
        </w:rPr>
        <w:t xml:space="preserve"> quando </w:t>
      </w:r>
      <w:r w:rsidR="00011A4D" w:rsidRPr="00F75750">
        <w:rPr>
          <w:sz w:val="24"/>
          <w:szCs w:val="24"/>
        </w:rPr>
        <w:t xml:space="preserve">começam a acessar as tecnologias </w:t>
      </w:r>
      <w:r w:rsidR="00E960D1" w:rsidRPr="00F75750">
        <w:rPr>
          <w:sz w:val="24"/>
          <w:szCs w:val="24"/>
        </w:rPr>
        <w:t>e aprimoram sua</w:t>
      </w:r>
      <w:r w:rsidR="00293233" w:rsidRPr="00F75750">
        <w:rPr>
          <w:sz w:val="24"/>
          <w:szCs w:val="24"/>
        </w:rPr>
        <w:t>s capacidades</w:t>
      </w:r>
      <w:r w:rsidR="000E2835" w:rsidRPr="00F75750">
        <w:rPr>
          <w:sz w:val="24"/>
          <w:szCs w:val="24"/>
        </w:rPr>
        <w:t xml:space="preserve"> tendem </w:t>
      </w:r>
      <w:r w:rsidR="00681B93" w:rsidRPr="00F75750">
        <w:rPr>
          <w:sz w:val="24"/>
          <w:szCs w:val="24"/>
        </w:rPr>
        <w:t>a buscar mercados que demandam produt</w:t>
      </w:r>
      <w:r w:rsidR="00B45EC6" w:rsidRPr="00F75750">
        <w:rPr>
          <w:sz w:val="24"/>
          <w:szCs w:val="24"/>
        </w:rPr>
        <w:t>os</w:t>
      </w:r>
      <w:r w:rsidR="00681B93" w:rsidRPr="00F75750">
        <w:rPr>
          <w:sz w:val="24"/>
          <w:szCs w:val="24"/>
        </w:rPr>
        <w:t xml:space="preserve"> com valor agregado</w:t>
      </w:r>
      <w:r w:rsidR="008C6174" w:rsidRPr="00F75750">
        <w:rPr>
          <w:sz w:val="24"/>
          <w:szCs w:val="24"/>
        </w:rPr>
        <w:t xml:space="preserve">. </w:t>
      </w:r>
      <w:r w:rsidR="008308D2" w:rsidRPr="00F75750">
        <w:rPr>
          <w:sz w:val="24"/>
          <w:szCs w:val="24"/>
        </w:rPr>
        <w:t>E pa</w:t>
      </w:r>
      <w:r w:rsidR="0033753B" w:rsidRPr="00F75750">
        <w:rPr>
          <w:sz w:val="24"/>
          <w:szCs w:val="24"/>
        </w:rPr>
        <w:t xml:space="preserve">ra agregar valor aos produtos em escala são necessários investimentos em </w:t>
      </w:r>
      <w:r w:rsidR="00242A4B" w:rsidRPr="00F75750">
        <w:rPr>
          <w:sz w:val="24"/>
          <w:szCs w:val="24"/>
        </w:rPr>
        <w:t>estruturas</w:t>
      </w:r>
      <w:r w:rsidR="00894D74" w:rsidRPr="00F75750">
        <w:rPr>
          <w:sz w:val="24"/>
          <w:szCs w:val="24"/>
        </w:rPr>
        <w:t xml:space="preserve"> agroindustriais</w:t>
      </w:r>
      <w:r w:rsidR="00242A4B" w:rsidRPr="00F75750">
        <w:rPr>
          <w:sz w:val="24"/>
          <w:szCs w:val="24"/>
        </w:rPr>
        <w:t xml:space="preserve"> próprias</w:t>
      </w:r>
      <w:r w:rsidR="00F545EA" w:rsidRPr="00F75750">
        <w:rPr>
          <w:sz w:val="24"/>
          <w:szCs w:val="24"/>
        </w:rPr>
        <w:t xml:space="preserve"> (</w:t>
      </w:r>
      <w:r w:rsidR="003A5190" w:rsidRPr="00F75750">
        <w:rPr>
          <w:sz w:val="24"/>
          <w:szCs w:val="24"/>
        </w:rPr>
        <w:t>SCHUBERT; NIEDERLE</w:t>
      </w:r>
      <w:r w:rsidRPr="00F75750">
        <w:rPr>
          <w:sz w:val="24"/>
          <w:szCs w:val="24"/>
        </w:rPr>
        <w:t>, 2011)</w:t>
      </w:r>
    </w:p>
    <w:p w14:paraId="016AA30A" w14:textId="0FAAF72F" w:rsidR="008F17ED" w:rsidRPr="00F75750" w:rsidRDefault="003522C7" w:rsidP="00E417E3">
      <w:pPr>
        <w:suppressAutoHyphens/>
        <w:spacing w:line="360" w:lineRule="auto"/>
        <w:ind w:firstLine="709"/>
        <w:jc w:val="both"/>
        <w:rPr>
          <w:sz w:val="24"/>
          <w:szCs w:val="24"/>
        </w:rPr>
      </w:pPr>
      <w:r w:rsidRPr="00F75750">
        <w:rPr>
          <w:sz w:val="24"/>
          <w:szCs w:val="24"/>
        </w:rPr>
        <w:t>A agroindústria familiar</w:t>
      </w:r>
      <w:r w:rsidR="00D1639D" w:rsidRPr="00F75750">
        <w:rPr>
          <w:sz w:val="24"/>
          <w:szCs w:val="24"/>
        </w:rPr>
        <w:t xml:space="preserve"> </w:t>
      </w:r>
      <w:r w:rsidR="00022C57" w:rsidRPr="00F75750">
        <w:rPr>
          <w:sz w:val="24"/>
          <w:szCs w:val="24"/>
        </w:rPr>
        <w:t>transforma produtos agropecuários através de processos que resultam em produtos derivados com valor agregado</w:t>
      </w:r>
      <w:r w:rsidR="007E1F82" w:rsidRPr="00F75750">
        <w:rPr>
          <w:sz w:val="24"/>
          <w:szCs w:val="24"/>
        </w:rPr>
        <w:t xml:space="preserve"> (PELEGRINI; GAZOLLA, 2009). </w:t>
      </w:r>
      <w:r w:rsidR="00944C46" w:rsidRPr="00F75750">
        <w:rPr>
          <w:sz w:val="24"/>
          <w:szCs w:val="24"/>
        </w:rPr>
        <w:t>A a</w:t>
      </w:r>
      <w:r w:rsidR="00E2020D" w:rsidRPr="00F75750">
        <w:rPr>
          <w:sz w:val="24"/>
          <w:szCs w:val="24"/>
        </w:rPr>
        <w:t xml:space="preserve">gregação de valor garante maior vantagem competitiva </w:t>
      </w:r>
      <w:r w:rsidR="00953563" w:rsidRPr="00F75750">
        <w:rPr>
          <w:sz w:val="24"/>
          <w:szCs w:val="24"/>
        </w:rPr>
        <w:t>a</w:t>
      </w:r>
      <w:r w:rsidR="00E2020D" w:rsidRPr="00F75750">
        <w:rPr>
          <w:sz w:val="24"/>
          <w:szCs w:val="24"/>
        </w:rPr>
        <w:t>os</w:t>
      </w:r>
      <w:r w:rsidR="0024245B" w:rsidRPr="00F75750">
        <w:rPr>
          <w:sz w:val="24"/>
          <w:szCs w:val="24"/>
        </w:rPr>
        <w:t xml:space="preserve"> produtos</w:t>
      </w:r>
      <w:r w:rsidR="00953563" w:rsidRPr="00F75750">
        <w:rPr>
          <w:sz w:val="24"/>
          <w:szCs w:val="24"/>
        </w:rPr>
        <w:t>, os quais</w:t>
      </w:r>
      <w:r w:rsidR="0024245B" w:rsidRPr="00F75750">
        <w:rPr>
          <w:sz w:val="24"/>
          <w:szCs w:val="24"/>
        </w:rPr>
        <w:t xml:space="preserve"> adquirem uma identidade, para a qual, serão exigidos desempenhos maiores em qualidade. Ou seja, os produtos precisam atingir padrões e obedecer a um conjunto de normas que permitam alcançar os níveis </w:t>
      </w:r>
      <w:r w:rsidR="0092275A" w:rsidRPr="00F75750">
        <w:rPr>
          <w:sz w:val="24"/>
          <w:szCs w:val="24"/>
        </w:rPr>
        <w:t>exigidos</w:t>
      </w:r>
      <w:r w:rsidR="0024245B" w:rsidRPr="00F75750">
        <w:rPr>
          <w:sz w:val="24"/>
          <w:szCs w:val="24"/>
        </w:rPr>
        <w:t xml:space="preserve"> de qualidade, de forma a atender as demandas do público consumidor</w:t>
      </w:r>
      <w:r w:rsidR="00953563" w:rsidRPr="00F75750">
        <w:rPr>
          <w:sz w:val="24"/>
          <w:szCs w:val="24"/>
        </w:rPr>
        <w:t xml:space="preserve"> (CASTRO, 2001)</w:t>
      </w:r>
      <w:r w:rsidR="0024245B" w:rsidRPr="00F75750">
        <w:rPr>
          <w:sz w:val="24"/>
          <w:szCs w:val="24"/>
        </w:rPr>
        <w:t>.</w:t>
      </w:r>
    </w:p>
    <w:p w14:paraId="30397F7B" w14:textId="5C5F1FFA" w:rsidR="00022C57" w:rsidRPr="00F75750" w:rsidRDefault="008554FA" w:rsidP="00E417E3">
      <w:pPr>
        <w:suppressAutoHyphens/>
        <w:spacing w:line="360" w:lineRule="auto"/>
        <w:ind w:firstLine="709"/>
        <w:jc w:val="both"/>
        <w:rPr>
          <w:sz w:val="24"/>
          <w:szCs w:val="24"/>
        </w:rPr>
      </w:pPr>
      <w:r w:rsidRPr="00F75750">
        <w:rPr>
          <w:sz w:val="24"/>
          <w:szCs w:val="24"/>
        </w:rPr>
        <w:t>Segundo</w:t>
      </w:r>
      <w:r w:rsidR="00BC4A0F" w:rsidRPr="00F75750">
        <w:rPr>
          <w:sz w:val="24"/>
          <w:szCs w:val="24"/>
        </w:rPr>
        <w:t xml:space="preserve"> Batalha, Buainain e Souza Filho (2005), </w:t>
      </w:r>
      <w:r w:rsidR="005F14A8" w:rsidRPr="00F75750">
        <w:rPr>
          <w:sz w:val="24"/>
          <w:szCs w:val="24"/>
        </w:rPr>
        <w:t>para que o</w:t>
      </w:r>
      <w:r w:rsidR="00022C57" w:rsidRPr="00F75750">
        <w:rPr>
          <w:sz w:val="24"/>
          <w:szCs w:val="24"/>
        </w:rPr>
        <w:t xml:space="preserve"> empreendimento agroindustrial</w:t>
      </w:r>
      <w:r w:rsidR="00A44BAB" w:rsidRPr="00F75750">
        <w:rPr>
          <w:sz w:val="24"/>
          <w:szCs w:val="24"/>
        </w:rPr>
        <w:t xml:space="preserve"> </w:t>
      </w:r>
      <w:r w:rsidR="00224DAB" w:rsidRPr="00F75750">
        <w:rPr>
          <w:sz w:val="24"/>
          <w:szCs w:val="24"/>
        </w:rPr>
        <w:t>possa obter melhores resultados e maior competitividade</w:t>
      </w:r>
      <w:r w:rsidR="00BF2C24" w:rsidRPr="00F75750">
        <w:rPr>
          <w:sz w:val="24"/>
          <w:szCs w:val="24"/>
        </w:rPr>
        <w:t xml:space="preserve"> nos mercados</w:t>
      </w:r>
      <w:r w:rsidR="00E40864" w:rsidRPr="00F75750">
        <w:rPr>
          <w:sz w:val="24"/>
          <w:szCs w:val="24"/>
        </w:rPr>
        <w:t xml:space="preserve"> </w:t>
      </w:r>
      <w:r w:rsidR="00022C57" w:rsidRPr="00F75750">
        <w:rPr>
          <w:sz w:val="24"/>
          <w:szCs w:val="24"/>
        </w:rPr>
        <w:t xml:space="preserve">precisa lançar mão de estratégias de gestão </w:t>
      </w:r>
      <w:r w:rsidR="00556D1B" w:rsidRPr="00F75750">
        <w:rPr>
          <w:sz w:val="24"/>
          <w:szCs w:val="24"/>
        </w:rPr>
        <w:t>apropriadas</w:t>
      </w:r>
      <w:r w:rsidR="00993698" w:rsidRPr="00F75750">
        <w:rPr>
          <w:sz w:val="24"/>
          <w:szCs w:val="24"/>
        </w:rPr>
        <w:t>,</w:t>
      </w:r>
      <w:r w:rsidR="007D1B22" w:rsidRPr="00F75750">
        <w:rPr>
          <w:sz w:val="24"/>
          <w:szCs w:val="24"/>
        </w:rPr>
        <w:t xml:space="preserve"> </w:t>
      </w:r>
      <w:r w:rsidR="00126ACE" w:rsidRPr="00F75750">
        <w:rPr>
          <w:sz w:val="24"/>
          <w:szCs w:val="24"/>
        </w:rPr>
        <w:t>aplicando</w:t>
      </w:r>
      <w:r w:rsidR="007D1B22" w:rsidRPr="00F75750">
        <w:rPr>
          <w:sz w:val="24"/>
          <w:szCs w:val="24"/>
        </w:rPr>
        <w:t xml:space="preserve"> </w:t>
      </w:r>
      <w:r w:rsidR="005A485A" w:rsidRPr="00F75750">
        <w:rPr>
          <w:sz w:val="24"/>
          <w:szCs w:val="24"/>
        </w:rPr>
        <w:t>recursos</w:t>
      </w:r>
      <w:r w:rsidR="007D1B22" w:rsidRPr="00F75750">
        <w:rPr>
          <w:sz w:val="24"/>
          <w:szCs w:val="24"/>
        </w:rPr>
        <w:t xml:space="preserve"> financeiros</w:t>
      </w:r>
      <w:r w:rsidR="009B17B0" w:rsidRPr="00F75750">
        <w:rPr>
          <w:sz w:val="24"/>
          <w:szCs w:val="24"/>
        </w:rPr>
        <w:t xml:space="preserve"> e</w:t>
      </w:r>
      <w:r w:rsidR="007D1B22" w:rsidRPr="00F75750">
        <w:rPr>
          <w:sz w:val="24"/>
          <w:szCs w:val="24"/>
        </w:rPr>
        <w:t xml:space="preserve"> </w:t>
      </w:r>
      <w:r w:rsidR="007D1B22" w:rsidRPr="00F75750">
        <w:rPr>
          <w:sz w:val="24"/>
          <w:szCs w:val="24"/>
        </w:rPr>
        <w:lastRenderedPageBreak/>
        <w:t xml:space="preserve">ferramentas </w:t>
      </w:r>
      <w:r w:rsidR="006302B0" w:rsidRPr="00F75750">
        <w:rPr>
          <w:sz w:val="24"/>
          <w:szCs w:val="24"/>
        </w:rPr>
        <w:t>adequadas</w:t>
      </w:r>
      <w:r w:rsidR="006D4B36" w:rsidRPr="00F75750">
        <w:rPr>
          <w:sz w:val="24"/>
          <w:szCs w:val="24"/>
        </w:rPr>
        <w:t xml:space="preserve"> para enfrentar as</w:t>
      </w:r>
      <w:r w:rsidR="00022C57" w:rsidRPr="00F75750">
        <w:rPr>
          <w:sz w:val="24"/>
          <w:szCs w:val="24"/>
        </w:rPr>
        <w:t xml:space="preserve"> especificidade</w:t>
      </w:r>
      <w:r w:rsidR="006D4B36" w:rsidRPr="00F75750">
        <w:rPr>
          <w:sz w:val="24"/>
          <w:szCs w:val="24"/>
        </w:rPr>
        <w:t>s</w:t>
      </w:r>
      <w:r w:rsidR="00022C57" w:rsidRPr="00F75750">
        <w:rPr>
          <w:sz w:val="24"/>
          <w:szCs w:val="24"/>
        </w:rPr>
        <w:t xml:space="preserve"> </w:t>
      </w:r>
      <w:r w:rsidR="006D4B36" w:rsidRPr="00F75750">
        <w:rPr>
          <w:sz w:val="24"/>
          <w:szCs w:val="24"/>
        </w:rPr>
        <w:t>da</w:t>
      </w:r>
      <w:r w:rsidR="00022C57" w:rsidRPr="00F75750">
        <w:rPr>
          <w:sz w:val="24"/>
          <w:szCs w:val="24"/>
        </w:rPr>
        <w:t xml:space="preserve"> agricultura familiar como sazonalidade, variações da qualidade, perecibilidade da matéria prima</w:t>
      </w:r>
      <w:r w:rsidR="00E40864" w:rsidRPr="00F75750">
        <w:rPr>
          <w:sz w:val="24"/>
          <w:szCs w:val="24"/>
        </w:rPr>
        <w:t xml:space="preserve">, </w:t>
      </w:r>
      <w:r w:rsidR="006302B0" w:rsidRPr="00F75750">
        <w:rPr>
          <w:sz w:val="24"/>
          <w:szCs w:val="24"/>
        </w:rPr>
        <w:t>entre outros.</w:t>
      </w:r>
    </w:p>
    <w:p w14:paraId="39DD6555" w14:textId="1DE2BFAF" w:rsidR="007E1F82" w:rsidRPr="00F75750" w:rsidRDefault="007E1F82" w:rsidP="00E417E3">
      <w:pPr>
        <w:suppressAutoHyphens/>
        <w:spacing w:line="360" w:lineRule="auto"/>
        <w:ind w:firstLine="709"/>
        <w:jc w:val="both"/>
        <w:rPr>
          <w:sz w:val="24"/>
          <w:szCs w:val="24"/>
        </w:rPr>
      </w:pPr>
      <w:r w:rsidRPr="00F75750">
        <w:rPr>
          <w:sz w:val="24"/>
          <w:szCs w:val="24"/>
        </w:rPr>
        <w:t>A agroindústria familiar constitui-se em “uma das estratégias de reprodução social da agricultura familiar”, assumindo grande importância econômica e produtiva através da geração de renda, ocupações e empregos. Isso incide na redução do êxodo rural e possibilita às famílias permanecerem no campo trabalhando</w:t>
      </w:r>
      <w:r w:rsidR="00823676" w:rsidRPr="00F75750">
        <w:rPr>
          <w:sz w:val="24"/>
          <w:szCs w:val="24"/>
        </w:rPr>
        <w:t xml:space="preserve"> e produzindo alimentos</w:t>
      </w:r>
      <w:r w:rsidRPr="00F75750">
        <w:rPr>
          <w:sz w:val="24"/>
          <w:szCs w:val="24"/>
        </w:rPr>
        <w:t>. (PELEGRINI; GAZOLLA, 2009, p. 334).</w:t>
      </w:r>
    </w:p>
    <w:p w14:paraId="26C03746" w14:textId="77777777" w:rsidR="00022C57" w:rsidRPr="00F75750" w:rsidRDefault="00022C57" w:rsidP="00022C57">
      <w:pPr>
        <w:spacing w:line="360" w:lineRule="auto"/>
        <w:jc w:val="both"/>
        <w:rPr>
          <w:b/>
          <w:bCs/>
          <w:sz w:val="24"/>
          <w:szCs w:val="24"/>
        </w:rPr>
      </w:pPr>
    </w:p>
    <w:p w14:paraId="37153D4A" w14:textId="1B012CED" w:rsidR="00022C57" w:rsidRPr="00F75750" w:rsidRDefault="00022C57" w:rsidP="00022C57">
      <w:pPr>
        <w:spacing w:line="360" w:lineRule="auto"/>
        <w:jc w:val="both"/>
        <w:rPr>
          <w:sz w:val="24"/>
          <w:szCs w:val="24"/>
        </w:rPr>
      </w:pPr>
      <w:r w:rsidRPr="00F75750">
        <w:rPr>
          <w:sz w:val="24"/>
          <w:szCs w:val="24"/>
        </w:rPr>
        <w:t>AGRICULTURA FAMILIAR NO PARÁ</w:t>
      </w:r>
      <w:r w:rsidR="007D0C2A" w:rsidRPr="00F75750">
        <w:rPr>
          <w:sz w:val="24"/>
          <w:szCs w:val="24"/>
        </w:rPr>
        <w:t>:</w:t>
      </w:r>
      <w:r w:rsidR="00CF57C6" w:rsidRPr="00F75750">
        <w:rPr>
          <w:sz w:val="24"/>
          <w:szCs w:val="24"/>
        </w:rPr>
        <w:t xml:space="preserve"> ASPECTOS DA</w:t>
      </w:r>
      <w:r w:rsidR="007D0C2A" w:rsidRPr="00F75750">
        <w:rPr>
          <w:sz w:val="24"/>
          <w:szCs w:val="24"/>
        </w:rPr>
        <w:t xml:space="preserve"> COMERCIALIZAÇÃO E AGROINDUSTRIALIZAÇÃO</w:t>
      </w:r>
    </w:p>
    <w:p w14:paraId="70C644A9" w14:textId="59897C2F" w:rsidR="00022C57" w:rsidRPr="00F75750" w:rsidRDefault="00022C57" w:rsidP="00E417E3">
      <w:pPr>
        <w:suppressAutoHyphens/>
        <w:spacing w:line="360" w:lineRule="auto"/>
        <w:ind w:firstLine="709"/>
        <w:jc w:val="both"/>
        <w:rPr>
          <w:sz w:val="24"/>
          <w:szCs w:val="24"/>
        </w:rPr>
      </w:pPr>
      <w:r w:rsidRPr="00F75750">
        <w:rPr>
          <w:sz w:val="24"/>
          <w:szCs w:val="24"/>
        </w:rPr>
        <w:t>O estado do Pará está localizado na Amazônia, uma região marcada pela diversidade de grupos sociais que desenvolvem produção agrícola familiar, combinando variados sistemas de produção como: cultivos de espécies temporárias e perenes, extrativismo vegetal, pequena pecuária (de gado e pequenos animais), entre outros (HURTIENNE, 2005).</w:t>
      </w:r>
      <w:r w:rsidR="00B70314" w:rsidRPr="00F75750">
        <w:rPr>
          <w:sz w:val="24"/>
          <w:szCs w:val="24"/>
        </w:rPr>
        <w:t xml:space="preserve"> </w:t>
      </w:r>
      <w:r w:rsidRPr="00F75750">
        <w:rPr>
          <w:sz w:val="24"/>
          <w:szCs w:val="24"/>
        </w:rPr>
        <w:t>Especificamente no Pará, Hurtienne (2005) identifica formas diferenciadas da produção familiar, desenvolvidas em ecossistemas de várzea, terra firme e estuarinos</w:t>
      </w:r>
      <w:r w:rsidR="0035711B" w:rsidRPr="00F75750">
        <w:rPr>
          <w:rStyle w:val="Refdenotaderodap"/>
          <w:sz w:val="24"/>
          <w:szCs w:val="24"/>
        </w:rPr>
        <w:footnoteReference w:id="2"/>
      </w:r>
      <w:r w:rsidRPr="00F75750">
        <w:rPr>
          <w:sz w:val="24"/>
          <w:szCs w:val="24"/>
        </w:rPr>
        <w:t>. Para o autor, a agricultura familiar desse estado, assim como de outros da Amazônia, é diversa, numerosa e integrada aos mercados, desde os locais até os globais.</w:t>
      </w:r>
    </w:p>
    <w:p w14:paraId="0145062D" w14:textId="7216E92E" w:rsidR="00022C57" w:rsidRPr="00F75750" w:rsidRDefault="00022C57" w:rsidP="00E417E3">
      <w:pPr>
        <w:suppressAutoHyphens/>
        <w:spacing w:line="360" w:lineRule="auto"/>
        <w:ind w:firstLine="709"/>
        <w:jc w:val="both"/>
        <w:rPr>
          <w:sz w:val="24"/>
          <w:szCs w:val="24"/>
        </w:rPr>
      </w:pPr>
      <w:r w:rsidRPr="00F75750">
        <w:rPr>
          <w:sz w:val="24"/>
          <w:szCs w:val="24"/>
        </w:rPr>
        <w:t>No início da década de 2000, já havia no Pará uma forte presença de organizações da agricultura familiar como as cooperativas, porém, prevalecendo as feiras locais e, principalmente, os atravessadores, como canais de comercialização mais acessados (OLIVEIRA, 2006). Mais recentemente, Rocha (2020) identificou um número expressivo de cooperativas da agricultura familiar oferecendo os serviços de beneficiamento</w:t>
      </w:r>
      <w:r w:rsidR="007D0C2A" w:rsidRPr="00F75750">
        <w:rPr>
          <w:sz w:val="24"/>
          <w:szCs w:val="24"/>
        </w:rPr>
        <w:t xml:space="preserve"> agroindustrial</w:t>
      </w:r>
      <w:r w:rsidRPr="00F75750">
        <w:rPr>
          <w:sz w:val="24"/>
          <w:szCs w:val="24"/>
        </w:rPr>
        <w:t xml:space="preserve"> e comercialização aos sócios, mostrando-se como alternativa de independência em relação ao atravessador.</w:t>
      </w:r>
    </w:p>
    <w:p w14:paraId="5879DCCE" w14:textId="6CE94B7C" w:rsidR="008B35DC" w:rsidRPr="00F75750" w:rsidRDefault="00022C57" w:rsidP="00E417E3">
      <w:pPr>
        <w:suppressAutoHyphens/>
        <w:spacing w:line="360" w:lineRule="auto"/>
        <w:ind w:firstLine="709"/>
        <w:jc w:val="both"/>
        <w:rPr>
          <w:sz w:val="24"/>
          <w:szCs w:val="24"/>
        </w:rPr>
      </w:pPr>
      <w:r w:rsidRPr="00F75750">
        <w:rPr>
          <w:sz w:val="24"/>
          <w:szCs w:val="24"/>
        </w:rPr>
        <w:t>A agroindustrialização é uma atividade iniciada há milênios na Amazônia, desenvolvida por povos indígenas, especialmente na produção de farinha de mandioca.</w:t>
      </w:r>
      <w:r w:rsidR="007D0C2A" w:rsidRPr="00F75750">
        <w:rPr>
          <w:sz w:val="24"/>
          <w:szCs w:val="24"/>
        </w:rPr>
        <w:t xml:space="preserve"> N</w:t>
      </w:r>
      <w:r w:rsidRPr="00F75750">
        <w:rPr>
          <w:sz w:val="24"/>
          <w:szCs w:val="24"/>
        </w:rPr>
        <w:t xml:space="preserve">o estado do Pará, desde o período colonial, diversas experiências utilizando técnicas de beneficiamento artesanais ou semiartesanais foram realizadas. No entanto, somente a partir do final do século XX as agroindústrias com maior incremento tecnológico </w:t>
      </w:r>
      <w:r w:rsidRPr="00F75750">
        <w:rPr>
          <w:sz w:val="24"/>
          <w:szCs w:val="24"/>
        </w:rPr>
        <w:lastRenderedPageBreak/>
        <w:t>começam a se consolidar, destacando-se os grandes e médios empreendimentos, voltados principalmente para os mercados nacional e internacional</w:t>
      </w:r>
      <w:r w:rsidR="007D0C2A" w:rsidRPr="00F75750">
        <w:rPr>
          <w:sz w:val="24"/>
          <w:szCs w:val="24"/>
        </w:rPr>
        <w:t xml:space="preserve"> (HOMMA, 2001)</w:t>
      </w:r>
      <w:r w:rsidRPr="00F75750">
        <w:rPr>
          <w:sz w:val="24"/>
          <w:szCs w:val="24"/>
        </w:rPr>
        <w:t>. Iniciativas de apoio à agroindustrialização na agricultura familiar, com instalação de agroindústrias de beneficiamento de frutas vêm se destacando no estado, principalmente, através de cooperativas, com o intuito de valorizar a fruticultura local (SILVA; COHEN; FRAZÃO, 2007).</w:t>
      </w:r>
    </w:p>
    <w:p w14:paraId="23B34716" w14:textId="77777777" w:rsidR="00F44987" w:rsidRPr="00F75750" w:rsidRDefault="00F44987" w:rsidP="00E030FE">
      <w:pPr>
        <w:spacing w:line="360" w:lineRule="auto"/>
        <w:ind w:firstLine="709"/>
        <w:jc w:val="both"/>
        <w:rPr>
          <w:sz w:val="24"/>
          <w:szCs w:val="24"/>
        </w:rPr>
      </w:pPr>
    </w:p>
    <w:p w14:paraId="14F662FA" w14:textId="131DA641" w:rsidR="00497002" w:rsidRPr="00F75750" w:rsidRDefault="00DC78FC" w:rsidP="00E030FE">
      <w:pPr>
        <w:spacing w:line="360" w:lineRule="auto"/>
        <w:rPr>
          <w:b/>
          <w:sz w:val="24"/>
          <w:szCs w:val="24"/>
        </w:rPr>
      </w:pPr>
      <w:r w:rsidRPr="00F75750">
        <w:rPr>
          <w:b/>
          <w:sz w:val="24"/>
          <w:szCs w:val="24"/>
        </w:rPr>
        <w:t>PROCEDIMENTOS</w:t>
      </w:r>
      <w:r w:rsidR="00C866DE" w:rsidRPr="00F75750">
        <w:rPr>
          <w:b/>
          <w:sz w:val="24"/>
          <w:szCs w:val="24"/>
        </w:rPr>
        <w:t xml:space="preserve"> </w:t>
      </w:r>
      <w:r w:rsidR="00885780" w:rsidRPr="00F75750">
        <w:rPr>
          <w:b/>
          <w:sz w:val="24"/>
          <w:szCs w:val="24"/>
        </w:rPr>
        <w:t>METODOL</w:t>
      </w:r>
      <w:r w:rsidR="00C866DE" w:rsidRPr="00F75750">
        <w:rPr>
          <w:b/>
          <w:sz w:val="24"/>
          <w:szCs w:val="24"/>
        </w:rPr>
        <w:t>ÓGICOS</w:t>
      </w:r>
    </w:p>
    <w:p w14:paraId="3D951294" w14:textId="77777777" w:rsidR="00701A08" w:rsidRPr="00F75750" w:rsidRDefault="00701A08" w:rsidP="00E030FE">
      <w:pPr>
        <w:spacing w:line="360" w:lineRule="auto"/>
        <w:rPr>
          <w:b/>
          <w:sz w:val="24"/>
          <w:szCs w:val="24"/>
        </w:rPr>
      </w:pPr>
    </w:p>
    <w:p w14:paraId="0F276A16" w14:textId="1BC0D733" w:rsidR="00337689" w:rsidRPr="00F75750" w:rsidRDefault="00337689" w:rsidP="00E417E3">
      <w:pPr>
        <w:suppressAutoHyphens/>
        <w:spacing w:line="360" w:lineRule="auto"/>
        <w:ind w:firstLine="709"/>
        <w:jc w:val="both"/>
        <w:rPr>
          <w:sz w:val="24"/>
          <w:szCs w:val="24"/>
        </w:rPr>
      </w:pPr>
      <w:r w:rsidRPr="00F75750">
        <w:rPr>
          <w:sz w:val="24"/>
          <w:szCs w:val="24"/>
        </w:rPr>
        <w:t xml:space="preserve">Esta pesquisa desenvolve-se a partir de uma abordagem qualitativa, que segundo Minayo (2011, p.21) “trabalha com o universo dos significados, dos motivos, das aspirações, das crenças, dos valores e das atitudes”. A finalidade é descritiva, pois </w:t>
      </w:r>
      <w:r w:rsidR="006E3F00" w:rsidRPr="00F75750">
        <w:rPr>
          <w:sz w:val="24"/>
          <w:szCs w:val="24"/>
        </w:rPr>
        <w:t>“</w:t>
      </w:r>
      <w:r w:rsidR="007A1E84" w:rsidRPr="00F75750">
        <w:rPr>
          <w:sz w:val="24"/>
          <w:szCs w:val="24"/>
        </w:rPr>
        <w:t xml:space="preserve">tem </w:t>
      </w:r>
      <w:r w:rsidR="006E3F00" w:rsidRPr="00F75750">
        <w:rPr>
          <w:sz w:val="24"/>
          <w:szCs w:val="24"/>
        </w:rPr>
        <w:t>como</w:t>
      </w:r>
      <w:r w:rsidR="007A1E84" w:rsidRPr="00F75750">
        <w:rPr>
          <w:sz w:val="24"/>
          <w:szCs w:val="24"/>
        </w:rPr>
        <w:t xml:space="preserve"> objetivo primordial</w:t>
      </w:r>
      <w:r w:rsidR="00D57198" w:rsidRPr="00F75750">
        <w:rPr>
          <w:sz w:val="24"/>
          <w:szCs w:val="24"/>
        </w:rPr>
        <w:t xml:space="preserve"> a descrição das características de determinada população ou </w:t>
      </w:r>
      <w:r w:rsidRPr="00F75750">
        <w:rPr>
          <w:sz w:val="24"/>
          <w:szCs w:val="24"/>
        </w:rPr>
        <w:t>fenômeno</w:t>
      </w:r>
      <w:r w:rsidR="00DB3776" w:rsidRPr="00F75750">
        <w:rPr>
          <w:sz w:val="24"/>
          <w:szCs w:val="24"/>
        </w:rPr>
        <w:t>”</w:t>
      </w:r>
      <w:r w:rsidR="002709A7" w:rsidRPr="00F75750">
        <w:rPr>
          <w:sz w:val="24"/>
          <w:szCs w:val="24"/>
        </w:rPr>
        <w:t xml:space="preserve"> podendo ainda </w:t>
      </w:r>
      <w:r w:rsidR="009129A8" w:rsidRPr="00F75750">
        <w:rPr>
          <w:sz w:val="24"/>
          <w:szCs w:val="24"/>
        </w:rPr>
        <w:t xml:space="preserve">correlacionar </w:t>
      </w:r>
      <w:r w:rsidR="009C14A9" w:rsidRPr="00F75750">
        <w:rPr>
          <w:sz w:val="24"/>
          <w:szCs w:val="24"/>
        </w:rPr>
        <w:t>variáveis</w:t>
      </w:r>
      <w:r w:rsidR="00B21579" w:rsidRPr="00F75750">
        <w:rPr>
          <w:sz w:val="24"/>
          <w:szCs w:val="24"/>
        </w:rPr>
        <w:t xml:space="preserve"> e </w:t>
      </w:r>
      <w:r w:rsidR="00260C3E" w:rsidRPr="00F75750">
        <w:rPr>
          <w:sz w:val="24"/>
          <w:szCs w:val="24"/>
        </w:rPr>
        <w:t>“</w:t>
      </w:r>
      <w:r w:rsidR="00B21579" w:rsidRPr="00F75750">
        <w:rPr>
          <w:sz w:val="24"/>
          <w:szCs w:val="24"/>
        </w:rPr>
        <w:t>deter</w:t>
      </w:r>
      <w:r w:rsidR="00260C3E" w:rsidRPr="00F75750">
        <w:rPr>
          <w:sz w:val="24"/>
          <w:szCs w:val="24"/>
        </w:rPr>
        <w:t>minar a natureza dessa relação”</w:t>
      </w:r>
      <w:r w:rsidR="0096250D" w:rsidRPr="00F75750">
        <w:rPr>
          <w:sz w:val="24"/>
          <w:szCs w:val="24"/>
        </w:rPr>
        <w:t xml:space="preserve"> (G</w:t>
      </w:r>
      <w:r w:rsidR="0038069D" w:rsidRPr="00F75750">
        <w:rPr>
          <w:sz w:val="24"/>
          <w:szCs w:val="24"/>
        </w:rPr>
        <w:t xml:space="preserve">IL, 1991, p. </w:t>
      </w:r>
      <w:r w:rsidR="00665C83" w:rsidRPr="00F75750">
        <w:rPr>
          <w:sz w:val="24"/>
          <w:szCs w:val="24"/>
        </w:rPr>
        <w:t>45)</w:t>
      </w:r>
    </w:p>
    <w:p w14:paraId="22A50052" w14:textId="5DDCD403" w:rsidR="00607A19" w:rsidRPr="00F75750" w:rsidRDefault="00AA6A89" w:rsidP="00E417E3">
      <w:pPr>
        <w:suppressAutoHyphens/>
        <w:spacing w:line="360" w:lineRule="auto"/>
        <w:ind w:firstLine="709"/>
        <w:jc w:val="both"/>
        <w:rPr>
          <w:sz w:val="24"/>
          <w:szCs w:val="24"/>
        </w:rPr>
      </w:pPr>
      <w:r w:rsidRPr="00F75750">
        <w:rPr>
          <w:sz w:val="24"/>
          <w:szCs w:val="24"/>
        </w:rPr>
        <w:t>Este trabalho é parte de uma pesquisa intitulada “Diagnóstico de cooperativas camponesas do Nordeste Paraense e Baixo Tocantins para o beneficiamento e comercialização” realizada entre fevereiro e julho de 202</w:t>
      </w:r>
      <w:r w:rsidR="007155B2" w:rsidRPr="00F75750">
        <w:rPr>
          <w:sz w:val="24"/>
          <w:szCs w:val="24"/>
        </w:rPr>
        <w:t>1</w:t>
      </w:r>
      <w:r w:rsidRPr="00F75750">
        <w:rPr>
          <w:sz w:val="24"/>
          <w:szCs w:val="24"/>
        </w:rPr>
        <w:t xml:space="preserve"> no âmbito do projeto de pesquisa “Implantação da certificação participativa de produtos orgânicos da agricultura familiar do Nordeste Paraense”, da Universidade Federal do Pará</w:t>
      </w:r>
      <w:r w:rsidR="00555E22" w:rsidRPr="00F75750">
        <w:rPr>
          <w:sz w:val="24"/>
          <w:szCs w:val="24"/>
        </w:rPr>
        <w:t>.</w:t>
      </w:r>
      <w:r w:rsidR="0062086B" w:rsidRPr="00F75750">
        <w:rPr>
          <w:sz w:val="24"/>
          <w:szCs w:val="24"/>
        </w:rPr>
        <w:t xml:space="preserve"> </w:t>
      </w:r>
      <w:r w:rsidR="00D111D1" w:rsidRPr="00F75750">
        <w:rPr>
          <w:sz w:val="24"/>
          <w:szCs w:val="24"/>
        </w:rPr>
        <w:t>A amostra</w:t>
      </w:r>
      <w:r w:rsidR="00DB411D" w:rsidRPr="00F75750">
        <w:rPr>
          <w:sz w:val="24"/>
          <w:szCs w:val="24"/>
        </w:rPr>
        <w:t xml:space="preserve"> de cooperativas</w:t>
      </w:r>
      <w:r w:rsidR="00D111D1" w:rsidRPr="00F75750">
        <w:rPr>
          <w:sz w:val="24"/>
          <w:szCs w:val="24"/>
        </w:rPr>
        <w:t xml:space="preserve"> foi construída a partir de uma lista</w:t>
      </w:r>
      <w:r w:rsidR="001D380F" w:rsidRPr="00F75750">
        <w:rPr>
          <w:sz w:val="24"/>
          <w:szCs w:val="24"/>
        </w:rPr>
        <w:t xml:space="preserve"> </w:t>
      </w:r>
      <w:r w:rsidR="00D111D1" w:rsidRPr="00F75750">
        <w:rPr>
          <w:sz w:val="24"/>
          <w:szCs w:val="24"/>
        </w:rPr>
        <w:t>elaborada pelo orientador</w:t>
      </w:r>
      <w:r w:rsidR="001D380F" w:rsidRPr="00F75750">
        <w:rPr>
          <w:sz w:val="24"/>
          <w:szCs w:val="24"/>
        </w:rPr>
        <w:t xml:space="preserve"> da pesquisa</w:t>
      </w:r>
      <w:r w:rsidR="00D111D1" w:rsidRPr="00F75750">
        <w:rPr>
          <w:sz w:val="24"/>
          <w:szCs w:val="24"/>
        </w:rPr>
        <w:t xml:space="preserve"> com ajuda do Serviço Nacional de Aprendizagem do Cooperativismo (SESCOOP/PA</w:t>
      </w:r>
      <w:r w:rsidR="001D380F" w:rsidRPr="00F75750">
        <w:rPr>
          <w:sz w:val="24"/>
          <w:szCs w:val="24"/>
        </w:rPr>
        <w:t>)</w:t>
      </w:r>
      <w:r w:rsidR="00D111D1" w:rsidRPr="00F75750">
        <w:rPr>
          <w:sz w:val="24"/>
          <w:szCs w:val="24"/>
        </w:rPr>
        <w:t xml:space="preserve"> e </w:t>
      </w:r>
      <w:r w:rsidR="001D380F" w:rsidRPr="00F75750">
        <w:rPr>
          <w:sz w:val="24"/>
          <w:szCs w:val="24"/>
        </w:rPr>
        <w:t>d</w:t>
      </w:r>
      <w:r w:rsidR="00D111D1" w:rsidRPr="00F75750">
        <w:rPr>
          <w:sz w:val="24"/>
          <w:szCs w:val="24"/>
        </w:rPr>
        <w:t xml:space="preserve">a </w:t>
      </w:r>
      <w:r w:rsidR="001D380F" w:rsidRPr="00F75750">
        <w:rPr>
          <w:sz w:val="24"/>
          <w:szCs w:val="24"/>
        </w:rPr>
        <w:t>F</w:t>
      </w:r>
      <w:r w:rsidR="00D111D1" w:rsidRPr="00F75750">
        <w:rPr>
          <w:sz w:val="24"/>
          <w:szCs w:val="24"/>
        </w:rPr>
        <w:t>ederação dos Trabalhadores na Agricultura (FETAGRI/PA)</w:t>
      </w:r>
      <w:r w:rsidR="001D380F" w:rsidRPr="00F75750">
        <w:rPr>
          <w:sz w:val="24"/>
          <w:szCs w:val="24"/>
        </w:rPr>
        <w:t xml:space="preserve"> contendo </w:t>
      </w:r>
      <w:r w:rsidR="002462E8" w:rsidRPr="00F75750">
        <w:rPr>
          <w:sz w:val="24"/>
          <w:szCs w:val="24"/>
        </w:rPr>
        <w:t>29</w:t>
      </w:r>
      <w:r w:rsidR="001D380F" w:rsidRPr="00F75750">
        <w:rPr>
          <w:sz w:val="24"/>
          <w:szCs w:val="24"/>
        </w:rPr>
        <w:t xml:space="preserve"> cooperativas, dentre as quais, </w:t>
      </w:r>
      <w:r w:rsidR="00540DE1" w:rsidRPr="00F75750">
        <w:rPr>
          <w:sz w:val="24"/>
          <w:szCs w:val="24"/>
        </w:rPr>
        <w:t>23</w:t>
      </w:r>
      <w:r w:rsidR="001D380F" w:rsidRPr="00F75750">
        <w:rPr>
          <w:sz w:val="24"/>
          <w:szCs w:val="24"/>
        </w:rPr>
        <w:t xml:space="preserve"> foram selecionadas pelo critério de </w:t>
      </w:r>
      <w:r w:rsidR="00CF012A" w:rsidRPr="00F75750">
        <w:rPr>
          <w:sz w:val="24"/>
          <w:szCs w:val="24"/>
        </w:rPr>
        <w:t>estarem localizadas na</w:t>
      </w:r>
      <w:r w:rsidR="00E237B9" w:rsidRPr="00F75750">
        <w:rPr>
          <w:sz w:val="24"/>
          <w:szCs w:val="24"/>
        </w:rPr>
        <w:t>s</w:t>
      </w:r>
      <w:r w:rsidR="00CF012A" w:rsidRPr="00F75750">
        <w:rPr>
          <w:sz w:val="24"/>
          <w:szCs w:val="24"/>
        </w:rPr>
        <w:t xml:space="preserve"> mesorregi</w:t>
      </w:r>
      <w:r w:rsidR="00E237B9" w:rsidRPr="00F75750">
        <w:rPr>
          <w:sz w:val="24"/>
          <w:szCs w:val="24"/>
        </w:rPr>
        <w:t>ões</w:t>
      </w:r>
      <w:r w:rsidR="00F1206D" w:rsidRPr="00F75750">
        <w:rPr>
          <w:sz w:val="24"/>
          <w:szCs w:val="24"/>
        </w:rPr>
        <w:t xml:space="preserve"> p</w:t>
      </w:r>
      <w:r w:rsidR="007155B2" w:rsidRPr="00F75750">
        <w:rPr>
          <w:sz w:val="24"/>
          <w:szCs w:val="24"/>
        </w:rPr>
        <w:t>róximas à</w:t>
      </w:r>
      <w:r w:rsidR="00F1206D" w:rsidRPr="00F75750">
        <w:rPr>
          <w:sz w:val="24"/>
          <w:szCs w:val="24"/>
        </w:rPr>
        <w:t xml:space="preserve"> Belém</w:t>
      </w:r>
      <w:r w:rsidR="00CF012A" w:rsidRPr="00F75750">
        <w:rPr>
          <w:sz w:val="24"/>
          <w:szCs w:val="24"/>
        </w:rPr>
        <w:t xml:space="preserve"> </w:t>
      </w:r>
      <w:r w:rsidR="00F1206D" w:rsidRPr="00F75750">
        <w:rPr>
          <w:sz w:val="24"/>
          <w:szCs w:val="24"/>
        </w:rPr>
        <w:t>(</w:t>
      </w:r>
      <w:r w:rsidR="00CF012A" w:rsidRPr="00F75750">
        <w:rPr>
          <w:sz w:val="24"/>
          <w:szCs w:val="24"/>
        </w:rPr>
        <w:t>Nordeste</w:t>
      </w:r>
      <w:r w:rsidR="00E237B9" w:rsidRPr="00F75750">
        <w:rPr>
          <w:sz w:val="24"/>
          <w:szCs w:val="24"/>
        </w:rPr>
        <w:t xml:space="preserve"> e Sudeste</w:t>
      </w:r>
      <w:r w:rsidR="00CF012A" w:rsidRPr="00F75750">
        <w:rPr>
          <w:sz w:val="24"/>
          <w:szCs w:val="24"/>
        </w:rPr>
        <w:t xml:space="preserve"> Paraense</w:t>
      </w:r>
      <w:r w:rsidR="00F1206D" w:rsidRPr="00F75750">
        <w:rPr>
          <w:sz w:val="24"/>
          <w:szCs w:val="24"/>
        </w:rPr>
        <w:t>)</w:t>
      </w:r>
      <w:r w:rsidR="001D380F" w:rsidRPr="00F75750">
        <w:rPr>
          <w:sz w:val="24"/>
          <w:szCs w:val="24"/>
        </w:rPr>
        <w:t>.</w:t>
      </w:r>
      <w:r w:rsidR="00567D87" w:rsidRPr="00F75750">
        <w:rPr>
          <w:sz w:val="24"/>
          <w:szCs w:val="24"/>
        </w:rPr>
        <w:t xml:space="preserve"> A pesquisa </w:t>
      </w:r>
      <w:r w:rsidR="00E237B9" w:rsidRPr="00F75750">
        <w:rPr>
          <w:sz w:val="24"/>
          <w:szCs w:val="24"/>
        </w:rPr>
        <w:t>o</w:t>
      </w:r>
      <w:r w:rsidR="00567D87" w:rsidRPr="00F75750">
        <w:rPr>
          <w:sz w:val="24"/>
          <w:szCs w:val="24"/>
        </w:rPr>
        <w:t>correu</w:t>
      </w:r>
      <w:r w:rsidR="002D7CCC" w:rsidRPr="00F75750">
        <w:rPr>
          <w:sz w:val="24"/>
          <w:szCs w:val="24"/>
        </w:rPr>
        <w:t xml:space="preserve"> e</w:t>
      </w:r>
      <w:r w:rsidR="00742EBD" w:rsidRPr="00F75750">
        <w:rPr>
          <w:sz w:val="24"/>
          <w:szCs w:val="24"/>
        </w:rPr>
        <w:t>m</w:t>
      </w:r>
      <w:r w:rsidR="002D7CCC" w:rsidRPr="00F75750">
        <w:rPr>
          <w:sz w:val="24"/>
          <w:szCs w:val="24"/>
        </w:rPr>
        <w:t xml:space="preserve"> </w:t>
      </w:r>
      <w:r w:rsidR="00730E4A" w:rsidRPr="00F75750">
        <w:rPr>
          <w:sz w:val="24"/>
          <w:szCs w:val="24"/>
        </w:rPr>
        <w:t>2021</w:t>
      </w:r>
      <w:r w:rsidR="002A3EAC" w:rsidRPr="00F75750">
        <w:rPr>
          <w:sz w:val="24"/>
          <w:szCs w:val="24"/>
        </w:rPr>
        <w:t>,</w:t>
      </w:r>
      <w:r w:rsidR="00567D87" w:rsidRPr="00F75750">
        <w:rPr>
          <w:sz w:val="24"/>
          <w:szCs w:val="24"/>
        </w:rPr>
        <w:t xml:space="preserve"> período de </w:t>
      </w:r>
      <w:r w:rsidR="00B5486E" w:rsidRPr="00F75750">
        <w:rPr>
          <w:sz w:val="24"/>
          <w:szCs w:val="24"/>
        </w:rPr>
        <w:t>isolamento</w:t>
      </w:r>
      <w:r w:rsidR="00567D87" w:rsidRPr="00F75750">
        <w:rPr>
          <w:sz w:val="24"/>
          <w:szCs w:val="24"/>
        </w:rPr>
        <w:t xml:space="preserve"> socia</w:t>
      </w:r>
      <w:r w:rsidR="00D968B7" w:rsidRPr="00F75750">
        <w:rPr>
          <w:sz w:val="24"/>
          <w:szCs w:val="24"/>
        </w:rPr>
        <w:t>l</w:t>
      </w:r>
      <w:r w:rsidR="00567D87" w:rsidRPr="00F75750">
        <w:rPr>
          <w:sz w:val="24"/>
          <w:szCs w:val="24"/>
        </w:rPr>
        <w:t xml:space="preserve"> impost</w:t>
      </w:r>
      <w:r w:rsidR="00D968B7" w:rsidRPr="00F75750">
        <w:rPr>
          <w:sz w:val="24"/>
          <w:szCs w:val="24"/>
        </w:rPr>
        <w:t>o</w:t>
      </w:r>
      <w:r w:rsidR="00567D87" w:rsidRPr="00F75750">
        <w:rPr>
          <w:sz w:val="24"/>
          <w:szCs w:val="24"/>
        </w:rPr>
        <w:t xml:space="preserve"> pela pandemia do Covid-19</w:t>
      </w:r>
      <w:r w:rsidR="00F75038">
        <w:rPr>
          <w:sz w:val="24"/>
          <w:szCs w:val="24"/>
        </w:rPr>
        <w:t>.</w:t>
      </w:r>
      <w:r w:rsidR="00EB06BA" w:rsidRPr="00F75750">
        <w:rPr>
          <w:sz w:val="24"/>
          <w:szCs w:val="24"/>
        </w:rPr>
        <w:t xml:space="preserve"> </w:t>
      </w:r>
      <w:r w:rsidR="00F75038">
        <w:rPr>
          <w:sz w:val="24"/>
          <w:szCs w:val="24"/>
        </w:rPr>
        <w:t>I</w:t>
      </w:r>
      <w:r w:rsidR="00730E4A" w:rsidRPr="00F75750">
        <w:rPr>
          <w:sz w:val="24"/>
          <w:szCs w:val="24"/>
        </w:rPr>
        <w:t>sso limitou</w:t>
      </w:r>
      <w:r w:rsidR="00CE6E13" w:rsidRPr="00F75750">
        <w:rPr>
          <w:sz w:val="24"/>
          <w:szCs w:val="24"/>
        </w:rPr>
        <w:t xml:space="preserve"> o</w:t>
      </w:r>
      <w:r w:rsidR="00CF012A" w:rsidRPr="00F75750">
        <w:rPr>
          <w:sz w:val="24"/>
          <w:szCs w:val="24"/>
        </w:rPr>
        <w:t xml:space="preserve"> </w:t>
      </w:r>
      <w:r w:rsidR="00E237B9" w:rsidRPr="00F75750">
        <w:rPr>
          <w:sz w:val="24"/>
          <w:szCs w:val="24"/>
        </w:rPr>
        <w:t>contato</w:t>
      </w:r>
      <w:r w:rsidR="00CF012A" w:rsidRPr="00F75750">
        <w:rPr>
          <w:sz w:val="24"/>
          <w:szCs w:val="24"/>
        </w:rPr>
        <w:t xml:space="preserve"> à grande parte dessas cooperativas</w:t>
      </w:r>
      <w:r w:rsidR="008F3334" w:rsidRPr="00F75750">
        <w:rPr>
          <w:sz w:val="24"/>
          <w:szCs w:val="24"/>
        </w:rPr>
        <w:t xml:space="preserve"> que</w:t>
      </w:r>
      <w:r w:rsidR="00E237B9" w:rsidRPr="00F75750">
        <w:rPr>
          <w:sz w:val="24"/>
          <w:szCs w:val="24"/>
        </w:rPr>
        <w:t xml:space="preserve"> </w:t>
      </w:r>
      <w:r w:rsidR="009C14A9" w:rsidRPr="00F75750">
        <w:rPr>
          <w:sz w:val="24"/>
          <w:szCs w:val="24"/>
        </w:rPr>
        <w:t>diminuíram</w:t>
      </w:r>
      <w:r w:rsidR="00E237B9" w:rsidRPr="00F75750">
        <w:rPr>
          <w:sz w:val="24"/>
          <w:szCs w:val="24"/>
        </w:rPr>
        <w:t xml:space="preserve"> fortemente sua atividade no período, e ficaram incomunicáveis</w:t>
      </w:r>
      <w:r w:rsidR="005E4A9A" w:rsidRPr="00F75750">
        <w:rPr>
          <w:sz w:val="24"/>
          <w:szCs w:val="24"/>
        </w:rPr>
        <w:t>.</w:t>
      </w:r>
      <w:r w:rsidR="00EC5962" w:rsidRPr="00F75750">
        <w:rPr>
          <w:sz w:val="24"/>
          <w:szCs w:val="24"/>
        </w:rPr>
        <w:t xml:space="preserve"> </w:t>
      </w:r>
    </w:p>
    <w:p w14:paraId="2DC8425C" w14:textId="62714772" w:rsidR="00885D7A" w:rsidRPr="00F75750" w:rsidRDefault="00E237B9" w:rsidP="00E417E3">
      <w:pPr>
        <w:suppressAutoHyphens/>
        <w:spacing w:line="360" w:lineRule="auto"/>
        <w:ind w:firstLine="709"/>
        <w:jc w:val="both"/>
        <w:rPr>
          <w:sz w:val="24"/>
          <w:szCs w:val="24"/>
        </w:rPr>
      </w:pPr>
      <w:r w:rsidRPr="00F75750">
        <w:rPr>
          <w:sz w:val="24"/>
          <w:szCs w:val="24"/>
        </w:rPr>
        <w:t xml:space="preserve">Das </w:t>
      </w:r>
      <w:r w:rsidR="00894901" w:rsidRPr="00F75750">
        <w:rPr>
          <w:sz w:val="24"/>
          <w:szCs w:val="24"/>
        </w:rPr>
        <w:t>23</w:t>
      </w:r>
      <w:r w:rsidRPr="00F75750">
        <w:rPr>
          <w:sz w:val="24"/>
          <w:szCs w:val="24"/>
        </w:rPr>
        <w:t xml:space="preserve">, </w:t>
      </w:r>
      <w:r w:rsidR="00EF5E1C" w:rsidRPr="00F75750">
        <w:rPr>
          <w:sz w:val="24"/>
          <w:szCs w:val="24"/>
        </w:rPr>
        <w:t>11 cooperativas</w:t>
      </w:r>
      <w:r w:rsidRPr="00F75750">
        <w:rPr>
          <w:sz w:val="24"/>
          <w:szCs w:val="24"/>
        </w:rPr>
        <w:t xml:space="preserve"> responderam</w:t>
      </w:r>
      <w:r w:rsidR="00DF6EDB" w:rsidRPr="00F75750">
        <w:rPr>
          <w:sz w:val="24"/>
          <w:szCs w:val="24"/>
        </w:rPr>
        <w:t xml:space="preserve"> </w:t>
      </w:r>
      <w:r w:rsidR="00092BB8" w:rsidRPr="00F75750">
        <w:rPr>
          <w:sz w:val="24"/>
          <w:szCs w:val="24"/>
        </w:rPr>
        <w:t>através de</w:t>
      </w:r>
      <w:r w:rsidR="00497002" w:rsidRPr="00F75750">
        <w:rPr>
          <w:sz w:val="24"/>
          <w:szCs w:val="24"/>
        </w:rPr>
        <w:t xml:space="preserve"> entrevista</w:t>
      </w:r>
      <w:r w:rsidR="00BB6BA8" w:rsidRPr="00F75750">
        <w:rPr>
          <w:sz w:val="24"/>
          <w:szCs w:val="24"/>
        </w:rPr>
        <w:t>s</w:t>
      </w:r>
      <w:r w:rsidR="00497002" w:rsidRPr="00F75750">
        <w:rPr>
          <w:sz w:val="24"/>
          <w:szCs w:val="24"/>
        </w:rPr>
        <w:t xml:space="preserve"> </w:t>
      </w:r>
      <w:r w:rsidR="00A904D2" w:rsidRPr="00F75750">
        <w:rPr>
          <w:sz w:val="24"/>
          <w:szCs w:val="24"/>
        </w:rPr>
        <w:t>semiestruturada</w:t>
      </w:r>
      <w:r w:rsidR="00BB6BA8" w:rsidRPr="00F75750">
        <w:rPr>
          <w:sz w:val="24"/>
          <w:szCs w:val="24"/>
        </w:rPr>
        <w:t>s</w:t>
      </w:r>
      <w:r w:rsidR="00497002" w:rsidRPr="00F75750">
        <w:rPr>
          <w:sz w:val="24"/>
          <w:szCs w:val="24"/>
        </w:rPr>
        <w:t>,</w:t>
      </w:r>
      <w:r w:rsidR="003C48E3" w:rsidRPr="00F75750">
        <w:rPr>
          <w:sz w:val="24"/>
          <w:szCs w:val="24"/>
        </w:rPr>
        <w:t xml:space="preserve"> que segundo Gil (1991</w:t>
      </w:r>
      <w:r w:rsidR="009A16F5" w:rsidRPr="00F75750">
        <w:rPr>
          <w:sz w:val="24"/>
          <w:szCs w:val="24"/>
        </w:rPr>
        <w:t>, p. 92</w:t>
      </w:r>
      <w:r w:rsidR="005F5553" w:rsidRPr="00F75750">
        <w:rPr>
          <w:sz w:val="24"/>
          <w:szCs w:val="24"/>
        </w:rPr>
        <w:t xml:space="preserve">) </w:t>
      </w:r>
      <w:r w:rsidR="00D55003" w:rsidRPr="00F75750">
        <w:rPr>
          <w:sz w:val="24"/>
          <w:szCs w:val="24"/>
        </w:rPr>
        <w:t>são orientadas</w:t>
      </w:r>
      <w:r w:rsidR="00D77813" w:rsidRPr="00F75750">
        <w:rPr>
          <w:sz w:val="24"/>
          <w:szCs w:val="24"/>
        </w:rPr>
        <w:t xml:space="preserve"> </w:t>
      </w:r>
      <w:r w:rsidR="00271255" w:rsidRPr="00F75750">
        <w:rPr>
          <w:sz w:val="24"/>
          <w:szCs w:val="24"/>
        </w:rPr>
        <w:t>“</w:t>
      </w:r>
      <w:r w:rsidR="00D77813" w:rsidRPr="00F75750">
        <w:rPr>
          <w:sz w:val="24"/>
          <w:szCs w:val="24"/>
        </w:rPr>
        <w:t>por uma relação de pontos de interesse</w:t>
      </w:r>
      <w:r w:rsidR="007E661F" w:rsidRPr="00F75750">
        <w:rPr>
          <w:sz w:val="24"/>
          <w:szCs w:val="24"/>
        </w:rPr>
        <w:t>” explorad</w:t>
      </w:r>
      <w:r w:rsidR="00D31792" w:rsidRPr="00F75750">
        <w:rPr>
          <w:sz w:val="24"/>
          <w:szCs w:val="24"/>
        </w:rPr>
        <w:t xml:space="preserve">os </w:t>
      </w:r>
      <w:r w:rsidR="00FB64BF" w:rsidRPr="00F75750">
        <w:rPr>
          <w:sz w:val="24"/>
          <w:szCs w:val="24"/>
        </w:rPr>
        <w:t>pelo entrevista</w:t>
      </w:r>
      <w:r w:rsidR="00AF78B2" w:rsidRPr="00F75750">
        <w:rPr>
          <w:sz w:val="24"/>
          <w:szCs w:val="24"/>
        </w:rPr>
        <w:t xml:space="preserve">dor, </w:t>
      </w:r>
      <w:r w:rsidR="00B443DA" w:rsidRPr="00F75750">
        <w:rPr>
          <w:sz w:val="24"/>
          <w:szCs w:val="24"/>
        </w:rPr>
        <w:t>o qual</w:t>
      </w:r>
      <w:r w:rsidR="00182C77" w:rsidRPr="00F75750">
        <w:rPr>
          <w:sz w:val="24"/>
          <w:szCs w:val="24"/>
        </w:rPr>
        <w:t xml:space="preserve"> </w:t>
      </w:r>
      <w:r w:rsidR="000656B8" w:rsidRPr="00F75750">
        <w:rPr>
          <w:sz w:val="24"/>
          <w:szCs w:val="24"/>
        </w:rPr>
        <w:t>“</w:t>
      </w:r>
      <w:r w:rsidR="00182C77" w:rsidRPr="00F75750">
        <w:rPr>
          <w:sz w:val="24"/>
          <w:szCs w:val="24"/>
        </w:rPr>
        <w:t>guia-se</w:t>
      </w:r>
      <w:r w:rsidR="00AF78B2" w:rsidRPr="00F75750">
        <w:rPr>
          <w:sz w:val="24"/>
          <w:szCs w:val="24"/>
        </w:rPr>
        <w:t xml:space="preserve"> por </w:t>
      </w:r>
      <w:r w:rsidR="00182C77" w:rsidRPr="00F75750">
        <w:rPr>
          <w:sz w:val="24"/>
          <w:szCs w:val="24"/>
        </w:rPr>
        <w:t>algum tipo de</w:t>
      </w:r>
      <w:r w:rsidR="00AF78B2" w:rsidRPr="00F75750">
        <w:rPr>
          <w:sz w:val="24"/>
          <w:szCs w:val="24"/>
        </w:rPr>
        <w:t xml:space="preserve"> roteiro</w:t>
      </w:r>
      <w:r w:rsidR="00182C77" w:rsidRPr="00F75750">
        <w:rPr>
          <w:sz w:val="24"/>
          <w:szCs w:val="24"/>
        </w:rPr>
        <w:t>”</w:t>
      </w:r>
      <w:r w:rsidR="000656B8" w:rsidRPr="00F75750">
        <w:rPr>
          <w:sz w:val="24"/>
          <w:szCs w:val="24"/>
        </w:rPr>
        <w:t>. Assim</w:t>
      </w:r>
      <w:r w:rsidR="00040440" w:rsidRPr="00F75750">
        <w:rPr>
          <w:sz w:val="24"/>
          <w:szCs w:val="24"/>
        </w:rPr>
        <w:t>, foi elaborado roteiro</w:t>
      </w:r>
      <w:r w:rsidR="00497002" w:rsidRPr="00F75750">
        <w:rPr>
          <w:sz w:val="24"/>
          <w:szCs w:val="24"/>
        </w:rPr>
        <w:t xml:space="preserve"> contendo perguntas</w:t>
      </w:r>
      <w:r w:rsidR="00471467" w:rsidRPr="00F75750">
        <w:rPr>
          <w:sz w:val="24"/>
          <w:szCs w:val="24"/>
        </w:rPr>
        <w:t xml:space="preserve"> sobre </w:t>
      </w:r>
      <w:r w:rsidR="00C129CF" w:rsidRPr="00F75750">
        <w:rPr>
          <w:sz w:val="24"/>
          <w:szCs w:val="24"/>
        </w:rPr>
        <w:t>o perfil da</w:t>
      </w:r>
      <w:r w:rsidR="00471467" w:rsidRPr="00F75750">
        <w:rPr>
          <w:sz w:val="24"/>
          <w:szCs w:val="24"/>
        </w:rPr>
        <w:t>s cooperativas</w:t>
      </w:r>
      <w:r w:rsidR="00FE3208" w:rsidRPr="00F75750">
        <w:rPr>
          <w:sz w:val="24"/>
          <w:szCs w:val="24"/>
        </w:rPr>
        <w:t>, bem como suas</w:t>
      </w:r>
      <w:r w:rsidR="00866922" w:rsidRPr="00F75750">
        <w:rPr>
          <w:sz w:val="24"/>
          <w:szCs w:val="24"/>
        </w:rPr>
        <w:t xml:space="preserve"> </w:t>
      </w:r>
      <w:r w:rsidR="001349BE" w:rsidRPr="00F75750">
        <w:rPr>
          <w:sz w:val="24"/>
          <w:szCs w:val="24"/>
        </w:rPr>
        <w:t>capacidades</w:t>
      </w:r>
      <w:r w:rsidR="0006350A" w:rsidRPr="00F75750">
        <w:rPr>
          <w:sz w:val="24"/>
          <w:szCs w:val="24"/>
        </w:rPr>
        <w:t xml:space="preserve"> e estratégias</w:t>
      </w:r>
      <w:r w:rsidR="001349BE" w:rsidRPr="00F75750">
        <w:rPr>
          <w:sz w:val="24"/>
          <w:szCs w:val="24"/>
        </w:rPr>
        <w:t xml:space="preserve"> </w:t>
      </w:r>
      <w:r w:rsidR="0086582E" w:rsidRPr="00F75750">
        <w:rPr>
          <w:sz w:val="24"/>
          <w:szCs w:val="24"/>
        </w:rPr>
        <w:t>(</w:t>
      </w:r>
      <w:r w:rsidR="002E112D" w:rsidRPr="00F75750">
        <w:rPr>
          <w:sz w:val="24"/>
          <w:szCs w:val="24"/>
        </w:rPr>
        <w:t>infr</w:t>
      </w:r>
      <w:r w:rsidR="003858F2" w:rsidRPr="00F75750">
        <w:rPr>
          <w:sz w:val="24"/>
          <w:szCs w:val="24"/>
        </w:rPr>
        <w:t xml:space="preserve">aestrutura, gestão </w:t>
      </w:r>
      <w:r w:rsidR="00CA7611" w:rsidRPr="00F75750">
        <w:rPr>
          <w:sz w:val="24"/>
          <w:szCs w:val="24"/>
        </w:rPr>
        <w:t>de pessoas</w:t>
      </w:r>
      <w:r w:rsidR="00300EF8" w:rsidRPr="00F75750">
        <w:rPr>
          <w:sz w:val="24"/>
          <w:szCs w:val="24"/>
        </w:rPr>
        <w:t xml:space="preserve">, </w:t>
      </w:r>
      <w:r w:rsidR="003407F7" w:rsidRPr="00F75750">
        <w:rPr>
          <w:sz w:val="24"/>
          <w:szCs w:val="24"/>
        </w:rPr>
        <w:t xml:space="preserve">gestão </w:t>
      </w:r>
      <w:r w:rsidR="009B55B6" w:rsidRPr="00F75750">
        <w:rPr>
          <w:sz w:val="24"/>
          <w:szCs w:val="24"/>
        </w:rPr>
        <w:t>socio</w:t>
      </w:r>
      <w:r w:rsidR="0086582E" w:rsidRPr="00F75750">
        <w:rPr>
          <w:sz w:val="24"/>
          <w:szCs w:val="24"/>
        </w:rPr>
        <w:t xml:space="preserve">ambiental, </w:t>
      </w:r>
      <w:r w:rsidR="005F24AD" w:rsidRPr="00F75750">
        <w:rPr>
          <w:sz w:val="24"/>
          <w:szCs w:val="24"/>
        </w:rPr>
        <w:t xml:space="preserve">gestão </w:t>
      </w:r>
      <w:r w:rsidR="00AF7812" w:rsidRPr="00F75750">
        <w:rPr>
          <w:sz w:val="24"/>
          <w:szCs w:val="24"/>
        </w:rPr>
        <w:lastRenderedPageBreak/>
        <w:t>econômica</w:t>
      </w:r>
      <w:r w:rsidR="003B4791" w:rsidRPr="00F75750">
        <w:rPr>
          <w:sz w:val="24"/>
          <w:szCs w:val="24"/>
        </w:rPr>
        <w:t>, gestão da produção</w:t>
      </w:r>
      <w:r w:rsidR="00AF7812" w:rsidRPr="00F75750">
        <w:rPr>
          <w:sz w:val="24"/>
          <w:szCs w:val="24"/>
        </w:rPr>
        <w:t xml:space="preserve"> e</w:t>
      </w:r>
      <w:r w:rsidR="005F24AD" w:rsidRPr="00F75750">
        <w:rPr>
          <w:sz w:val="24"/>
          <w:szCs w:val="24"/>
        </w:rPr>
        <w:t xml:space="preserve"> gestão</w:t>
      </w:r>
      <w:r w:rsidR="00AF7812" w:rsidRPr="00F75750">
        <w:rPr>
          <w:sz w:val="24"/>
          <w:szCs w:val="24"/>
        </w:rPr>
        <w:t xml:space="preserve"> comercial</w:t>
      </w:r>
      <w:r w:rsidR="00CA7611" w:rsidRPr="00F75750">
        <w:rPr>
          <w:sz w:val="24"/>
          <w:szCs w:val="24"/>
        </w:rPr>
        <w:t>)</w:t>
      </w:r>
      <w:r w:rsidR="00AE376D" w:rsidRPr="00F75750">
        <w:rPr>
          <w:sz w:val="24"/>
          <w:szCs w:val="24"/>
        </w:rPr>
        <w:t>: o roteiro privilegiou a informação qualitativa e não procurou identificar as variáveis financeiras (volume e escala, repartição dos benefícios),</w:t>
      </w:r>
      <w:r w:rsidR="005372AD" w:rsidRPr="00F75750">
        <w:rPr>
          <w:sz w:val="24"/>
          <w:szCs w:val="24"/>
        </w:rPr>
        <w:t xml:space="preserve"> </w:t>
      </w:r>
      <w:r w:rsidR="000007C4">
        <w:rPr>
          <w:sz w:val="24"/>
          <w:szCs w:val="24"/>
        </w:rPr>
        <w:t xml:space="preserve">o </w:t>
      </w:r>
      <w:r w:rsidR="005372AD" w:rsidRPr="00F75750">
        <w:rPr>
          <w:sz w:val="24"/>
          <w:szCs w:val="24"/>
        </w:rPr>
        <w:t>que exig</w:t>
      </w:r>
      <w:r w:rsidR="000007C4">
        <w:rPr>
          <w:sz w:val="24"/>
          <w:szCs w:val="24"/>
        </w:rPr>
        <w:t>iria</w:t>
      </w:r>
      <w:r w:rsidR="005372AD" w:rsidRPr="00F75750">
        <w:rPr>
          <w:sz w:val="24"/>
          <w:szCs w:val="24"/>
        </w:rPr>
        <w:t xml:space="preserve"> uma relação mais consistente com os atores investigados</w:t>
      </w:r>
      <w:r w:rsidR="00497002" w:rsidRPr="00F75750">
        <w:rPr>
          <w:sz w:val="24"/>
          <w:szCs w:val="24"/>
        </w:rPr>
        <w:t xml:space="preserve">. </w:t>
      </w:r>
      <w:r w:rsidR="00567D87" w:rsidRPr="00F75750">
        <w:rPr>
          <w:sz w:val="24"/>
          <w:szCs w:val="24"/>
        </w:rPr>
        <w:t>Devido a impossibilidade de contato presencial causada pela pandemia, as entrevistas</w:t>
      </w:r>
      <w:r w:rsidR="00497002" w:rsidRPr="00F75750">
        <w:rPr>
          <w:sz w:val="24"/>
          <w:szCs w:val="24"/>
        </w:rPr>
        <w:t xml:space="preserve"> foram realizadas </w:t>
      </w:r>
      <w:r w:rsidR="00735A8D" w:rsidRPr="00F75750">
        <w:rPr>
          <w:sz w:val="24"/>
          <w:szCs w:val="24"/>
        </w:rPr>
        <w:t>através</w:t>
      </w:r>
      <w:r w:rsidR="00497002" w:rsidRPr="00F75750">
        <w:rPr>
          <w:sz w:val="24"/>
          <w:szCs w:val="24"/>
        </w:rPr>
        <w:t xml:space="preserve"> de chamadas telefônicas agendadas</w:t>
      </w:r>
      <w:r w:rsidR="00892ECD" w:rsidRPr="00F75750">
        <w:rPr>
          <w:sz w:val="24"/>
          <w:szCs w:val="24"/>
        </w:rPr>
        <w:t xml:space="preserve"> e complementadas </w:t>
      </w:r>
      <w:r w:rsidR="000311DB" w:rsidRPr="00F75750">
        <w:rPr>
          <w:sz w:val="24"/>
          <w:szCs w:val="24"/>
        </w:rPr>
        <w:t>por</w:t>
      </w:r>
      <w:r w:rsidR="00970BCE" w:rsidRPr="00F75750">
        <w:rPr>
          <w:sz w:val="24"/>
          <w:szCs w:val="24"/>
        </w:rPr>
        <w:t xml:space="preserve"> mensagens</w:t>
      </w:r>
      <w:r w:rsidR="000311DB" w:rsidRPr="00F75750">
        <w:rPr>
          <w:sz w:val="24"/>
          <w:szCs w:val="24"/>
        </w:rPr>
        <w:t xml:space="preserve"> </w:t>
      </w:r>
      <w:r w:rsidR="00E66ECC" w:rsidRPr="00F75750">
        <w:rPr>
          <w:sz w:val="24"/>
          <w:szCs w:val="24"/>
        </w:rPr>
        <w:t>no</w:t>
      </w:r>
      <w:r w:rsidR="000311DB" w:rsidRPr="00F75750">
        <w:rPr>
          <w:sz w:val="24"/>
          <w:szCs w:val="24"/>
        </w:rPr>
        <w:t xml:space="preserve"> aplicativo </w:t>
      </w:r>
      <w:r w:rsidR="00126BC0" w:rsidRPr="00F75750">
        <w:rPr>
          <w:i/>
          <w:iCs/>
          <w:sz w:val="24"/>
          <w:szCs w:val="24"/>
        </w:rPr>
        <w:t>WhatsApp</w:t>
      </w:r>
      <w:r w:rsidR="00497002" w:rsidRPr="00F75750">
        <w:rPr>
          <w:sz w:val="24"/>
          <w:szCs w:val="24"/>
        </w:rPr>
        <w:t>, tendo como interlocutores pessoas que ocupavam cargos no setor administrativo das cooperativas.</w:t>
      </w:r>
      <w:r w:rsidR="00894901" w:rsidRPr="00F75750">
        <w:rPr>
          <w:sz w:val="24"/>
          <w:szCs w:val="24"/>
        </w:rPr>
        <w:t xml:space="preserve"> </w:t>
      </w:r>
      <w:r w:rsidR="00963800" w:rsidRPr="00F75750">
        <w:rPr>
          <w:sz w:val="24"/>
          <w:szCs w:val="24"/>
        </w:rPr>
        <w:t>Esta</w:t>
      </w:r>
      <w:r w:rsidR="00894901" w:rsidRPr="00F75750">
        <w:rPr>
          <w:sz w:val="24"/>
          <w:szCs w:val="24"/>
        </w:rPr>
        <w:t xml:space="preserve"> pesquisa contribui, des</w:t>
      </w:r>
      <w:r w:rsidR="00A46A51" w:rsidRPr="00F75750">
        <w:rPr>
          <w:sz w:val="24"/>
          <w:szCs w:val="24"/>
        </w:rPr>
        <w:t>ta</w:t>
      </w:r>
      <w:r w:rsidR="00894901" w:rsidRPr="00F75750">
        <w:rPr>
          <w:sz w:val="24"/>
          <w:szCs w:val="24"/>
        </w:rPr>
        <w:t xml:space="preserve"> forma, na discussão do uso das ferramentas virtuais como método legítimo de investigação, desde que aceitas as limitações do alcance da pesquisa (ver por exemplo COSTA, 2018 e </w:t>
      </w:r>
      <w:r w:rsidR="00894901" w:rsidRPr="00F75750">
        <w:rPr>
          <w:color w:val="222222"/>
          <w:sz w:val="24"/>
          <w:szCs w:val="24"/>
          <w:shd w:val="clear" w:color="auto" w:fill="FFFFFF"/>
        </w:rPr>
        <w:t>SCHMIDT; PALAZZI; PICCININI, 2020).</w:t>
      </w:r>
    </w:p>
    <w:p w14:paraId="68CD641B" w14:textId="79EAFDC8" w:rsidR="00497002" w:rsidRPr="00F75750" w:rsidRDefault="007C7510" w:rsidP="00E417E3">
      <w:pPr>
        <w:suppressAutoHyphens/>
        <w:spacing w:line="360" w:lineRule="auto"/>
        <w:ind w:firstLine="709"/>
        <w:jc w:val="both"/>
        <w:rPr>
          <w:sz w:val="24"/>
          <w:szCs w:val="24"/>
        </w:rPr>
      </w:pPr>
      <w:r w:rsidRPr="00F75750">
        <w:rPr>
          <w:sz w:val="24"/>
          <w:szCs w:val="24"/>
        </w:rPr>
        <w:t>Dentre as 11 cooperativas entrevistadas, sete foram selecionadas para este estudo, a partir dos critérios de oferecerem, ao mesmo tempo, os serviços de beneficiamento agroindustrial e comercialização aos sócios. São elas: Cooperativa Agropecuária do Salgado Paraense (CASP), Cooperativa Agrícola, Pecuária e Extrativista do Município de Irituia (COAPEMI), Cooperativa Mista dos Agricultores Familiares e Extrativistas do Caetés (COOMAC), Cooperativa dos Produtores Rurais Agricultores Familiares de Nova Esperança do Piriá (COOPARNEP), Cooperativa de Produtores Rurais de Carajás (COOPER), Cooperativa dos Pequenos Produtores Rurais do Uraim e Condomínio Rural de Paragominas (COOPERURAIM) e Cooperativa Agroindustrial e Extrativista das Mulheres do Município de Cametá (COOPMUC).</w:t>
      </w:r>
    </w:p>
    <w:p w14:paraId="27B01E6D" w14:textId="77777777" w:rsidR="004B59B5" w:rsidRPr="00F75750" w:rsidRDefault="004B59B5" w:rsidP="000A05BE">
      <w:pPr>
        <w:jc w:val="both"/>
        <w:rPr>
          <w:sz w:val="24"/>
          <w:szCs w:val="24"/>
        </w:rPr>
      </w:pPr>
    </w:p>
    <w:p w14:paraId="36271BA8" w14:textId="77777777" w:rsidR="004B59B5" w:rsidRPr="00F75750" w:rsidRDefault="004B59B5" w:rsidP="004B59B5">
      <w:pPr>
        <w:spacing w:line="360" w:lineRule="auto"/>
        <w:jc w:val="both"/>
        <w:rPr>
          <w:b/>
          <w:sz w:val="24"/>
          <w:szCs w:val="24"/>
        </w:rPr>
      </w:pPr>
      <w:r w:rsidRPr="00F75750">
        <w:rPr>
          <w:b/>
          <w:sz w:val="24"/>
          <w:szCs w:val="24"/>
        </w:rPr>
        <w:t>RESULTADOS E DISCUSSÕES</w:t>
      </w:r>
    </w:p>
    <w:p w14:paraId="2F8033EE" w14:textId="77777777" w:rsidR="00EB06BA" w:rsidRPr="00F75750" w:rsidRDefault="00EB06BA" w:rsidP="004B59B5">
      <w:pPr>
        <w:spacing w:line="360" w:lineRule="auto"/>
        <w:jc w:val="both"/>
        <w:rPr>
          <w:b/>
          <w:sz w:val="24"/>
          <w:szCs w:val="24"/>
        </w:rPr>
      </w:pPr>
    </w:p>
    <w:p w14:paraId="7FF2EDB9" w14:textId="4A4F6DFD" w:rsidR="00CC0A55" w:rsidRPr="00F75750" w:rsidRDefault="00A250B3" w:rsidP="004B59B5">
      <w:pPr>
        <w:spacing w:line="360" w:lineRule="auto"/>
        <w:jc w:val="both"/>
        <w:rPr>
          <w:sz w:val="24"/>
          <w:szCs w:val="24"/>
        </w:rPr>
      </w:pPr>
      <w:r w:rsidRPr="00F75750">
        <w:rPr>
          <w:sz w:val="24"/>
          <w:szCs w:val="24"/>
        </w:rPr>
        <w:t>CARACTERIZAÇÃO DAS COOPERATIVAS</w:t>
      </w:r>
    </w:p>
    <w:p w14:paraId="4ACF4D82" w14:textId="11A3A9A5" w:rsidR="004B59B5" w:rsidRPr="00F75750" w:rsidRDefault="004B59B5" w:rsidP="00E417E3">
      <w:pPr>
        <w:suppressAutoHyphens/>
        <w:spacing w:line="360" w:lineRule="auto"/>
        <w:ind w:firstLine="709"/>
        <w:jc w:val="both"/>
        <w:rPr>
          <w:sz w:val="24"/>
          <w:szCs w:val="24"/>
        </w:rPr>
      </w:pPr>
      <w:r w:rsidRPr="00F75750">
        <w:rPr>
          <w:sz w:val="24"/>
          <w:szCs w:val="24"/>
        </w:rPr>
        <w:t>Este estudo investigou sete cooperativas da agricultura familiar</w:t>
      </w:r>
      <w:r w:rsidR="00223068" w:rsidRPr="00F75750">
        <w:rPr>
          <w:sz w:val="24"/>
          <w:szCs w:val="24"/>
        </w:rPr>
        <w:t xml:space="preserve"> que oferecem os serviços de beneficiamento agroindustrial e comercialização aos sócios. O </w:t>
      </w:r>
      <w:r w:rsidR="00D016C7" w:rsidRPr="00F75750">
        <w:rPr>
          <w:sz w:val="24"/>
          <w:szCs w:val="24"/>
        </w:rPr>
        <w:t>Q</w:t>
      </w:r>
      <w:r w:rsidR="00223068" w:rsidRPr="00F75750">
        <w:rPr>
          <w:sz w:val="24"/>
          <w:szCs w:val="24"/>
        </w:rPr>
        <w:t>uad</w:t>
      </w:r>
      <w:r w:rsidR="00E237B9" w:rsidRPr="00F75750">
        <w:rPr>
          <w:sz w:val="24"/>
          <w:szCs w:val="24"/>
        </w:rPr>
        <w:t>r</w:t>
      </w:r>
      <w:r w:rsidR="00223068" w:rsidRPr="00F75750">
        <w:rPr>
          <w:sz w:val="24"/>
          <w:szCs w:val="24"/>
        </w:rPr>
        <w:t>o 1 apresenta o</w:t>
      </w:r>
      <w:r w:rsidR="001B20AA" w:rsidRPr="00F75750">
        <w:rPr>
          <w:sz w:val="24"/>
          <w:szCs w:val="24"/>
        </w:rPr>
        <w:t xml:space="preserve"> perfil</w:t>
      </w:r>
      <w:r w:rsidR="00223068" w:rsidRPr="00F75750">
        <w:rPr>
          <w:sz w:val="24"/>
          <w:szCs w:val="24"/>
        </w:rPr>
        <w:t xml:space="preserve"> dessas organizações.</w:t>
      </w:r>
    </w:p>
    <w:p w14:paraId="4587DDCF" w14:textId="77777777" w:rsidR="00AB4C33" w:rsidRPr="00F75750" w:rsidRDefault="00AB4C33" w:rsidP="004B59B5">
      <w:pPr>
        <w:spacing w:line="360" w:lineRule="auto"/>
        <w:ind w:firstLine="709"/>
        <w:jc w:val="both"/>
        <w:rPr>
          <w:sz w:val="24"/>
          <w:szCs w:val="24"/>
        </w:rPr>
      </w:pPr>
    </w:p>
    <w:p w14:paraId="0DDD557D" w14:textId="3627033C" w:rsidR="004B59B5" w:rsidRPr="00F75750" w:rsidRDefault="004B59B5" w:rsidP="00EF6278">
      <w:pPr>
        <w:pStyle w:val="Legenda"/>
        <w:keepNext/>
        <w:spacing w:after="0"/>
        <w:jc w:val="both"/>
        <w:rPr>
          <w:rFonts w:ascii="Times New Roman" w:hAnsi="Times New Roman" w:cs="Times New Roman"/>
          <w:b w:val="0"/>
          <w:i/>
          <w:iCs/>
          <w:color w:val="auto"/>
          <w:sz w:val="24"/>
          <w:szCs w:val="24"/>
        </w:rPr>
      </w:pPr>
      <w:r w:rsidRPr="00F75750">
        <w:rPr>
          <w:rFonts w:ascii="Times New Roman" w:hAnsi="Times New Roman" w:cs="Times New Roman"/>
          <w:color w:val="auto"/>
          <w:sz w:val="24"/>
          <w:szCs w:val="24"/>
        </w:rPr>
        <w:t xml:space="preserve">Quadro 1 </w:t>
      </w:r>
      <w:r w:rsidRPr="00F75750">
        <w:rPr>
          <w:rFonts w:ascii="Times New Roman" w:hAnsi="Times New Roman" w:cs="Times New Roman"/>
          <w:b w:val="0"/>
          <w:color w:val="auto"/>
          <w:sz w:val="24"/>
          <w:szCs w:val="24"/>
        </w:rPr>
        <w:t xml:space="preserve">– </w:t>
      </w:r>
      <w:r w:rsidR="001B20AA" w:rsidRPr="00F75750">
        <w:rPr>
          <w:rFonts w:ascii="Times New Roman" w:hAnsi="Times New Roman" w:cs="Times New Roman"/>
          <w:b w:val="0"/>
          <w:color w:val="auto"/>
          <w:sz w:val="24"/>
          <w:szCs w:val="24"/>
        </w:rPr>
        <w:t>Perfil</w:t>
      </w:r>
      <w:r w:rsidRPr="00F75750">
        <w:rPr>
          <w:rFonts w:ascii="Times New Roman" w:hAnsi="Times New Roman" w:cs="Times New Roman"/>
          <w:b w:val="0"/>
          <w:color w:val="auto"/>
          <w:sz w:val="24"/>
          <w:szCs w:val="24"/>
        </w:rPr>
        <w:t xml:space="preserve"> d</w:t>
      </w:r>
      <w:r w:rsidR="00E237B9" w:rsidRPr="00F75750">
        <w:rPr>
          <w:rFonts w:ascii="Times New Roman" w:hAnsi="Times New Roman" w:cs="Times New Roman"/>
          <w:b w:val="0"/>
          <w:color w:val="auto"/>
          <w:sz w:val="24"/>
          <w:szCs w:val="24"/>
        </w:rPr>
        <w:t>e 7</w:t>
      </w:r>
      <w:r w:rsidRPr="00F75750">
        <w:rPr>
          <w:rFonts w:ascii="Times New Roman" w:hAnsi="Times New Roman" w:cs="Times New Roman"/>
          <w:b w:val="0"/>
          <w:color w:val="auto"/>
          <w:sz w:val="24"/>
          <w:szCs w:val="24"/>
        </w:rPr>
        <w:t xml:space="preserve"> cooperativas</w:t>
      </w:r>
      <w:r w:rsidR="00223068" w:rsidRPr="00F75750">
        <w:rPr>
          <w:rFonts w:ascii="Times New Roman" w:hAnsi="Times New Roman" w:cs="Times New Roman"/>
          <w:b w:val="0"/>
          <w:color w:val="auto"/>
          <w:sz w:val="24"/>
          <w:szCs w:val="24"/>
        </w:rPr>
        <w:t xml:space="preserve"> da agricultura familiar</w:t>
      </w:r>
      <w:r w:rsidR="00E237B9" w:rsidRPr="00F75750">
        <w:rPr>
          <w:rFonts w:ascii="Times New Roman" w:hAnsi="Times New Roman" w:cs="Times New Roman"/>
          <w:b w:val="0"/>
          <w:color w:val="auto"/>
          <w:sz w:val="24"/>
          <w:szCs w:val="24"/>
        </w:rPr>
        <w:t xml:space="preserve"> no Pará (2021)</w:t>
      </w:r>
    </w:p>
    <w:tbl>
      <w:tblPr>
        <w:tblStyle w:val="Tabelacomgrade"/>
        <w:tblW w:w="0" w:type="auto"/>
        <w:jc w:val="center"/>
        <w:tblLook w:val="04A0" w:firstRow="1" w:lastRow="0" w:firstColumn="1" w:lastColumn="0" w:noHBand="0" w:noVBand="1"/>
      </w:tblPr>
      <w:tblGrid>
        <w:gridCol w:w="1555"/>
        <w:gridCol w:w="1134"/>
        <w:gridCol w:w="992"/>
        <w:gridCol w:w="2575"/>
        <w:gridCol w:w="2238"/>
      </w:tblGrid>
      <w:tr w:rsidR="004B59B5" w:rsidRPr="00F75750" w14:paraId="09BE8704" w14:textId="77777777" w:rsidTr="00F21E2B">
        <w:trPr>
          <w:jc w:val="center"/>
        </w:trPr>
        <w:tc>
          <w:tcPr>
            <w:tcW w:w="1555" w:type="dxa"/>
          </w:tcPr>
          <w:p w14:paraId="7F25470A" w14:textId="77777777" w:rsidR="004B59B5" w:rsidRPr="00F75750" w:rsidRDefault="004B59B5" w:rsidP="00985A3E">
            <w:pPr>
              <w:jc w:val="both"/>
              <w:rPr>
                <w:b/>
                <w:bCs/>
                <w:sz w:val="20"/>
                <w:szCs w:val="20"/>
              </w:rPr>
            </w:pPr>
            <w:r w:rsidRPr="00F75750">
              <w:rPr>
                <w:b/>
                <w:bCs/>
                <w:sz w:val="20"/>
                <w:szCs w:val="20"/>
              </w:rPr>
              <w:t>Cooperativas</w:t>
            </w:r>
          </w:p>
        </w:tc>
        <w:tc>
          <w:tcPr>
            <w:tcW w:w="1134" w:type="dxa"/>
          </w:tcPr>
          <w:p w14:paraId="54235865" w14:textId="77777777" w:rsidR="004B59B5" w:rsidRPr="00F75750" w:rsidRDefault="004B59B5" w:rsidP="00985A3E">
            <w:pPr>
              <w:jc w:val="both"/>
              <w:rPr>
                <w:b/>
                <w:bCs/>
                <w:sz w:val="20"/>
                <w:szCs w:val="20"/>
              </w:rPr>
            </w:pPr>
            <w:r w:rsidRPr="00F75750">
              <w:rPr>
                <w:b/>
                <w:bCs/>
                <w:sz w:val="20"/>
                <w:szCs w:val="20"/>
              </w:rPr>
              <w:t xml:space="preserve">Ano de fundação </w:t>
            </w:r>
          </w:p>
        </w:tc>
        <w:tc>
          <w:tcPr>
            <w:tcW w:w="992" w:type="dxa"/>
          </w:tcPr>
          <w:p w14:paraId="6B030E01" w14:textId="77777777" w:rsidR="004B59B5" w:rsidRPr="00F75750" w:rsidRDefault="004B59B5" w:rsidP="00985A3E">
            <w:pPr>
              <w:jc w:val="both"/>
              <w:rPr>
                <w:b/>
                <w:bCs/>
                <w:sz w:val="20"/>
                <w:szCs w:val="20"/>
              </w:rPr>
            </w:pPr>
            <w:r w:rsidRPr="00F75750">
              <w:rPr>
                <w:b/>
                <w:bCs/>
                <w:sz w:val="20"/>
                <w:szCs w:val="20"/>
              </w:rPr>
              <w:t>Número de sócios</w:t>
            </w:r>
          </w:p>
        </w:tc>
        <w:tc>
          <w:tcPr>
            <w:tcW w:w="2575" w:type="dxa"/>
          </w:tcPr>
          <w:p w14:paraId="6F3D2B1B" w14:textId="77777777" w:rsidR="004B59B5" w:rsidRPr="00F75750" w:rsidRDefault="004B59B5" w:rsidP="00985A3E">
            <w:pPr>
              <w:jc w:val="both"/>
              <w:rPr>
                <w:b/>
                <w:bCs/>
                <w:sz w:val="20"/>
                <w:szCs w:val="20"/>
              </w:rPr>
            </w:pPr>
            <w:r w:rsidRPr="00F75750">
              <w:rPr>
                <w:b/>
                <w:bCs/>
                <w:sz w:val="20"/>
                <w:szCs w:val="20"/>
              </w:rPr>
              <w:t>Localização da sede</w:t>
            </w:r>
          </w:p>
        </w:tc>
        <w:tc>
          <w:tcPr>
            <w:tcW w:w="2238" w:type="dxa"/>
          </w:tcPr>
          <w:p w14:paraId="18AB96A2" w14:textId="77777777" w:rsidR="004B59B5" w:rsidRPr="00F75750" w:rsidRDefault="004B59B5" w:rsidP="00985A3E">
            <w:pPr>
              <w:jc w:val="both"/>
              <w:rPr>
                <w:b/>
                <w:bCs/>
                <w:sz w:val="20"/>
                <w:szCs w:val="20"/>
              </w:rPr>
            </w:pPr>
            <w:r w:rsidRPr="00F75750">
              <w:rPr>
                <w:b/>
                <w:bCs/>
                <w:sz w:val="20"/>
                <w:szCs w:val="20"/>
              </w:rPr>
              <w:t xml:space="preserve">Municípios/comunidades envolvidos  </w:t>
            </w:r>
          </w:p>
        </w:tc>
      </w:tr>
      <w:tr w:rsidR="004B59B5" w:rsidRPr="00F75750" w14:paraId="024DC0B1" w14:textId="77777777" w:rsidTr="00F21E2B">
        <w:trPr>
          <w:jc w:val="center"/>
        </w:trPr>
        <w:tc>
          <w:tcPr>
            <w:tcW w:w="1555" w:type="dxa"/>
          </w:tcPr>
          <w:p w14:paraId="6D4E66D6" w14:textId="77777777" w:rsidR="004B59B5" w:rsidRPr="00F75750" w:rsidRDefault="004B59B5" w:rsidP="00985A3E">
            <w:pPr>
              <w:jc w:val="both"/>
              <w:rPr>
                <w:sz w:val="20"/>
                <w:szCs w:val="20"/>
              </w:rPr>
            </w:pPr>
            <w:r w:rsidRPr="00F75750">
              <w:rPr>
                <w:sz w:val="20"/>
                <w:szCs w:val="20"/>
              </w:rPr>
              <w:t>Cooper</w:t>
            </w:r>
          </w:p>
        </w:tc>
        <w:tc>
          <w:tcPr>
            <w:tcW w:w="1134" w:type="dxa"/>
            <w:vAlign w:val="center"/>
          </w:tcPr>
          <w:p w14:paraId="73CC1D65" w14:textId="77777777" w:rsidR="004B59B5" w:rsidRPr="00F75750" w:rsidRDefault="004B59B5" w:rsidP="00985A3E">
            <w:pPr>
              <w:jc w:val="center"/>
              <w:rPr>
                <w:sz w:val="20"/>
                <w:szCs w:val="20"/>
              </w:rPr>
            </w:pPr>
            <w:r w:rsidRPr="00F75750">
              <w:rPr>
                <w:sz w:val="20"/>
                <w:szCs w:val="20"/>
              </w:rPr>
              <w:t>1997</w:t>
            </w:r>
          </w:p>
        </w:tc>
        <w:tc>
          <w:tcPr>
            <w:tcW w:w="992" w:type="dxa"/>
            <w:vAlign w:val="center"/>
          </w:tcPr>
          <w:p w14:paraId="78909D0E" w14:textId="77777777" w:rsidR="004B59B5" w:rsidRPr="00F75750" w:rsidRDefault="004B59B5" w:rsidP="00985A3E">
            <w:pPr>
              <w:jc w:val="center"/>
              <w:rPr>
                <w:sz w:val="20"/>
                <w:szCs w:val="20"/>
              </w:rPr>
            </w:pPr>
            <w:r w:rsidRPr="00F75750">
              <w:rPr>
                <w:sz w:val="20"/>
                <w:szCs w:val="20"/>
              </w:rPr>
              <w:t>140</w:t>
            </w:r>
          </w:p>
        </w:tc>
        <w:tc>
          <w:tcPr>
            <w:tcW w:w="2575" w:type="dxa"/>
          </w:tcPr>
          <w:p w14:paraId="5EE61B8B" w14:textId="77777777" w:rsidR="004B59B5" w:rsidRPr="00F75750" w:rsidRDefault="004B59B5" w:rsidP="00985A3E">
            <w:pPr>
              <w:jc w:val="both"/>
              <w:rPr>
                <w:sz w:val="20"/>
                <w:szCs w:val="20"/>
              </w:rPr>
            </w:pPr>
            <w:r w:rsidRPr="00F75750">
              <w:rPr>
                <w:sz w:val="20"/>
                <w:szCs w:val="20"/>
              </w:rPr>
              <w:t>Parauapebas</w:t>
            </w:r>
          </w:p>
        </w:tc>
        <w:tc>
          <w:tcPr>
            <w:tcW w:w="2238" w:type="dxa"/>
          </w:tcPr>
          <w:p w14:paraId="3CBB8E45" w14:textId="77777777" w:rsidR="004B59B5" w:rsidRPr="00F75750" w:rsidRDefault="004B59B5" w:rsidP="00985A3E">
            <w:pPr>
              <w:jc w:val="both"/>
              <w:rPr>
                <w:sz w:val="20"/>
                <w:szCs w:val="20"/>
              </w:rPr>
            </w:pPr>
            <w:r w:rsidRPr="00F75750">
              <w:rPr>
                <w:sz w:val="20"/>
                <w:szCs w:val="20"/>
              </w:rPr>
              <w:t>6 municípios</w:t>
            </w:r>
          </w:p>
        </w:tc>
      </w:tr>
      <w:tr w:rsidR="004B59B5" w:rsidRPr="00F75750" w14:paraId="5DA62688" w14:textId="77777777" w:rsidTr="00F21E2B">
        <w:trPr>
          <w:jc w:val="center"/>
        </w:trPr>
        <w:tc>
          <w:tcPr>
            <w:tcW w:w="1555" w:type="dxa"/>
          </w:tcPr>
          <w:p w14:paraId="7BE5EEAF" w14:textId="77777777" w:rsidR="004B59B5" w:rsidRPr="00F75750" w:rsidRDefault="004B59B5" w:rsidP="00985A3E">
            <w:pPr>
              <w:jc w:val="both"/>
              <w:rPr>
                <w:sz w:val="20"/>
                <w:szCs w:val="20"/>
              </w:rPr>
            </w:pPr>
            <w:r w:rsidRPr="00F75750">
              <w:rPr>
                <w:sz w:val="20"/>
                <w:szCs w:val="20"/>
              </w:rPr>
              <w:t>Coapemi</w:t>
            </w:r>
          </w:p>
        </w:tc>
        <w:tc>
          <w:tcPr>
            <w:tcW w:w="1134" w:type="dxa"/>
            <w:vAlign w:val="center"/>
          </w:tcPr>
          <w:p w14:paraId="3F02AC1C" w14:textId="77777777" w:rsidR="004B59B5" w:rsidRPr="00F75750" w:rsidRDefault="004B59B5" w:rsidP="00985A3E">
            <w:pPr>
              <w:jc w:val="center"/>
              <w:rPr>
                <w:sz w:val="20"/>
                <w:szCs w:val="20"/>
              </w:rPr>
            </w:pPr>
            <w:r w:rsidRPr="00F75750">
              <w:rPr>
                <w:sz w:val="20"/>
                <w:szCs w:val="20"/>
              </w:rPr>
              <w:t>2000</w:t>
            </w:r>
          </w:p>
        </w:tc>
        <w:tc>
          <w:tcPr>
            <w:tcW w:w="992" w:type="dxa"/>
            <w:vAlign w:val="center"/>
          </w:tcPr>
          <w:p w14:paraId="64917461" w14:textId="77777777" w:rsidR="004B59B5" w:rsidRPr="00F75750" w:rsidRDefault="004B59B5" w:rsidP="00985A3E">
            <w:pPr>
              <w:jc w:val="center"/>
              <w:rPr>
                <w:sz w:val="20"/>
                <w:szCs w:val="20"/>
              </w:rPr>
            </w:pPr>
            <w:r w:rsidRPr="00F75750">
              <w:rPr>
                <w:sz w:val="20"/>
                <w:szCs w:val="20"/>
              </w:rPr>
              <w:t>30</w:t>
            </w:r>
          </w:p>
        </w:tc>
        <w:tc>
          <w:tcPr>
            <w:tcW w:w="2575" w:type="dxa"/>
          </w:tcPr>
          <w:p w14:paraId="3B2A8EA5" w14:textId="77777777" w:rsidR="004B59B5" w:rsidRPr="00F75750" w:rsidRDefault="004B59B5" w:rsidP="00985A3E">
            <w:pPr>
              <w:jc w:val="both"/>
              <w:rPr>
                <w:sz w:val="20"/>
                <w:szCs w:val="20"/>
              </w:rPr>
            </w:pPr>
            <w:r w:rsidRPr="00F75750">
              <w:rPr>
                <w:sz w:val="20"/>
                <w:szCs w:val="20"/>
              </w:rPr>
              <w:t>Irituia</w:t>
            </w:r>
          </w:p>
        </w:tc>
        <w:tc>
          <w:tcPr>
            <w:tcW w:w="2238" w:type="dxa"/>
          </w:tcPr>
          <w:p w14:paraId="6AAF2EE0" w14:textId="77777777" w:rsidR="004B59B5" w:rsidRPr="00F75750" w:rsidRDefault="004B59B5" w:rsidP="00985A3E">
            <w:pPr>
              <w:jc w:val="both"/>
              <w:rPr>
                <w:sz w:val="20"/>
                <w:szCs w:val="20"/>
              </w:rPr>
            </w:pPr>
            <w:r w:rsidRPr="00F75750">
              <w:rPr>
                <w:sz w:val="20"/>
                <w:szCs w:val="20"/>
              </w:rPr>
              <w:t>5 comunidades</w:t>
            </w:r>
          </w:p>
        </w:tc>
      </w:tr>
      <w:tr w:rsidR="004B59B5" w:rsidRPr="00F75750" w14:paraId="72A3AB79" w14:textId="77777777" w:rsidTr="00F21E2B">
        <w:trPr>
          <w:jc w:val="center"/>
        </w:trPr>
        <w:tc>
          <w:tcPr>
            <w:tcW w:w="1555" w:type="dxa"/>
          </w:tcPr>
          <w:p w14:paraId="4A212378" w14:textId="77777777" w:rsidR="004B59B5" w:rsidRPr="00F75750" w:rsidRDefault="004B59B5" w:rsidP="00985A3E">
            <w:pPr>
              <w:jc w:val="both"/>
              <w:rPr>
                <w:sz w:val="20"/>
                <w:szCs w:val="20"/>
              </w:rPr>
            </w:pPr>
            <w:r w:rsidRPr="00F75750">
              <w:rPr>
                <w:sz w:val="20"/>
                <w:szCs w:val="20"/>
              </w:rPr>
              <w:t>Coopmuc</w:t>
            </w:r>
          </w:p>
        </w:tc>
        <w:tc>
          <w:tcPr>
            <w:tcW w:w="1134" w:type="dxa"/>
            <w:vAlign w:val="center"/>
          </w:tcPr>
          <w:p w14:paraId="745A9A4B" w14:textId="77777777" w:rsidR="004B59B5" w:rsidRPr="00F75750" w:rsidRDefault="004B59B5" w:rsidP="00985A3E">
            <w:pPr>
              <w:jc w:val="center"/>
              <w:rPr>
                <w:sz w:val="20"/>
                <w:szCs w:val="20"/>
              </w:rPr>
            </w:pPr>
            <w:r w:rsidRPr="00F75750">
              <w:rPr>
                <w:sz w:val="20"/>
                <w:szCs w:val="20"/>
              </w:rPr>
              <w:t>2004</w:t>
            </w:r>
          </w:p>
        </w:tc>
        <w:tc>
          <w:tcPr>
            <w:tcW w:w="992" w:type="dxa"/>
            <w:vAlign w:val="center"/>
          </w:tcPr>
          <w:p w14:paraId="52DE1812" w14:textId="77777777" w:rsidR="004B59B5" w:rsidRPr="00F75750" w:rsidRDefault="004B59B5" w:rsidP="00985A3E">
            <w:pPr>
              <w:jc w:val="center"/>
              <w:rPr>
                <w:sz w:val="20"/>
                <w:szCs w:val="20"/>
              </w:rPr>
            </w:pPr>
            <w:r w:rsidRPr="00F75750">
              <w:rPr>
                <w:sz w:val="20"/>
                <w:szCs w:val="20"/>
              </w:rPr>
              <w:t>37</w:t>
            </w:r>
          </w:p>
        </w:tc>
        <w:tc>
          <w:tcPr>
            <w:tcW w:w="2575" w:type="dxa"/>
          </w:tcPr>
          <w:p w14:paraId="2D4E48E0" w14:textId="77777777" w:rsidR="004B59B5" w:rsidRPr="00F75750" w:rsidRDefault="004B59B5" w:rsidP="00985A3E">
            <w:pPr>
              <w:jc w:val="both"/>
              <w:rPr>
                <w:sz w:val="20"/>
                <w:szCs w:val="20"/>
              </w:rPr>
            </w:pPr>
            <w:r w:rsidRPr="00F75750">
              <w:rPr>
                <w:sz w:val="20"/>
                <w:szCs w:val="20"/>
              </w:rPr>
              <w:t>Cametá</w:t>
            </w:r>
          </w:p>
        </w:tc>
        <w:tc>
          <w:tcPr>
            <w:tcW w:w="2238" w:type="dxa"/>
          </w:tcPr>
          <w:p w14:paraId="2F4E8727" w14:textId="77777777" w:rsidR="004B59B5" w:rsidRPr="00F75750" w:rsidRDefault="004B59B5" w:rsidP="00985A3E">
            <w:pPr>
              <w:jc w:val="both"/>
              <w:rPr>
                <w:sz w:val="20"/>
                <w:szCs w:val="20"/>
              </w:rPr>
            </w:pPr>
            <w:r w:rsidRPr="00F75750">
              <w:rPr>
                <w:sz w:val="20"/>
                <w:szCs w:val="20"/>
              </w:rPr>
              <w:t>6 comunidades</w:t>
            </w:r>
          </w:p>
        </w:tc>
      </w:tr>
      <w:tr w:rsidR="004B59B5" w:rsidRPr="00F75750" w14:paraId="0D014D15" w14:textId="77777777" w:rsidTr="00F21E2B">
        <w:trPr>
          <w:jc w:val="center"/>
        </w:trPr>
        <w:tc>
          <w:tcPr>
            <w:tcW w:w="1555" w:type="dxa"/>
          </w:tcPr>
          <w:p w14:paraId="0BF625AA" w14:textId="77777777" w:rsidR="004B59B5" w:rsidRPr="00F75750" w:rsidRDefault="004B59B5" w:rsidP="00985A3E">
            <w:pPr>
              <w:jc w:val="both"/>
              <w:rPr>
                <w:sz w:val="20"/>
                <w:szCs w:val="20"/>
              </w:rPr>
            </w:pPr>
            <w:r w:rsidRPr="00F75750">
              <w:rPr>
                <w:sz w:val="20"/>
                <w:szCs w:val="20"/>
              </w:rPr>
              <w:t>Casp</w:t>
            </w:r>
          </w:p>
        </w:tc>
        <w:tc>
          <w:tcPr>
            <w:tcW w:w="1134" w:type="dxa"/>
            <w:vAlign w:val="center"/>
          </w:tcPr>
          <w:p w14:paraId="7D0FA307" w14:textId="77777777" w:rsidR="004B59B5" w:rsidRPr="00F75750" w:rsidRDefault="004B59B5" w:rsidP="00985A3E">
            <w:pPr>
              <w:jc w:val="center"/>
              <w:rPr>
                <w:sz w:val="20"/>
                <w:szCs w:val="20"/>
              </w:rPr>
            </w:pPr>
            <w:r w:rsidRPr="00F75750">
              <w:rPr>
                <w:sz w:val="20"/>
                <w:szCs w:val="20"/>
              </w:rPr>
              <w:t>2010</w:t>
            </w:r>
          </w:p>
        </w:tc>
        <w:tc>
          <w:tcPr>
            <w:tcW w:w="992" w:type="dxa"/>
            <w:vAlign w:val="center"/>
          </w:tcPr>
          <w:p w14:paraId="5BEE2D31" w14:textId="77777777" w:rsidR="004B59B5" w:rsidRPr="00F75750" w:rsidRDefault="004B59B5" w:rsidP="00985A3E">
            <w:pPr>
              <w:jc w:val="center"/>
              <w:rPr>
                <w:sz w:val="20"/>
                <w:szCs w:val="20"/>
              </w:rPr>
            </w:pPr>
            <w:r w:rsidRPr="00F75750">
              <w:rPr>
                <w:sz w:val="20"/>
                <w:szCs w:val="20"/>
              </w:rPr>
              <w:t>125</w:t>
            </w:r>
          </w:p>
        </w:tc>
        <w:tc>
          <w:tcPr>
            <w:tcW w:w="2575" w:type="dxa"/>
          </w:tcPr>
          <w:p w14:paraId="5B488F22" w14:textId="77777777" w:rsidR="004B59B5" w:rsidRPr="00F75750" w:rsidRDefault="004B59B5" w:rsidP="00985A3E">
            <w:pPr>
              <w:jc w:val="both"/>
              <w:rPr>
                <w:sz w:val="20"/>
                <w:szCs w:val="20"/>
              </w:rPr>
            </w:pPr>
            <w:r w:rsidRPr="00F75750">
              <w:rPr>
                <w:sz w:val="20"/>
                <w:szCs w:val="20"/>
              </w:rPr>
              <w:t>Vigia</w:t>
            </w:r>
          </w:p>
        </w:tc>
        <w:tc>
          <w:tcPr>
            <w:tcW w:w="2238" w:type="dxa"/>
          </w:tcPr>
          <w:p w14:paraId="09A7FF7E" w14:textId="77777777" w:rsidR="004B59B5" w:rsidRPr="00F75750" w:rsidRDefault="004B59B5" w:rsidP="00985A3E">
            <w:pPr>
              <w:jc w:val="both"/>
              <w:rPr>
                <w:sz w:val="20"/>
                <w:szCs w:val="20"/>
              </w:rPr>
            </w:pPr>
            <w:r w:rsidRPr="00F75750">
              <w:rPr>
                <w:sz w:val="20"/>
                <w:szCs w:val="20"/>
              </w:rPr>
              <w:t xml:space="preserve">6 municípios </w:t>
            </w:r>
          </w:p>
        </w:tc>
      </w:tr>
      <w:tr w:rsidR="004B59B5" w:rsidRPr="00F75750" w14:paraId="5071114E" w14:textId="77777777" w:rsidTr="00F21E2B">
        <w:trPr>
          <w:jc w:val="center"/>
        </w:trPr>
        <w:tc>
          <w:tcPr>
            <w:tcW w:w="1555" w:type="dxa"/>
          </w:tcPr>
          <w:p w14:paraId="05F6DCF9" w14:textId="77777777" w:rsidR="004B59B5" w:rsidRPr="00F75750" w:rsidRDefault="004B59B5" w:rsidP="00985A3E">
            <w:pPr>
              <w:jc w:val="both"/>
              <w:rPr>
                <w:sz w:val="20"/>
                <w:szCs w:val="20"/>
              </w:rPr>
            </w:pPr>
            <w:r w:rsidRPr="00F75750">
              <w:rPr>
                <w:sz w:val="20"/>
                <w:szCs w:val="20"/>
              </w:rPr>
              <w:t>Coomac</w:t>
            </w:r>
          </w:p>
        </w:tc>
        <w:tc>
          <w:tcPr>
            <w:tcW w:w="1134" w:type="dxa"/>
            <w:vAlign w:val="center"/>
          </w:tcPr>
          <w:p w14:paraId="6A87F4BA" w14:textId="77777777" w:rsidR="004B59B5" w:rsidRPr="00F75750" w:rsidRDefault="004B59B5" w:rsidP="00985A3E">
            <w:pPr>
              <w:jc w:val="center"/>
              <w:rPr>
                <w:sz w:val="20"/>
                <w:szCs w:val="20"/>
              </w:rPr>
            </w:pPr>
            <w:r w:rsidRPr="00F75750">
              <w:rPr>
                <w:sz w:val="20"/>
                <w:szCs w:val="20"/>
              </w:rPr>
              <w:t>2010</w:t>
            </w:r>
          </w:p>
        </w:tc>
        <w:tc>
          <w:tcPr>
            <w:tcW w:w="992" w:type="dxa"/>
            <w:vAlign w:val="center"/>
          </w:tcPr>
          <w:p w14:paraId="7CC46D37" w14:textId="77777777" w:rsidR="004B59B5" w:rsidRPr="00F75750" w:rsidRDefault="004B59B5" w:rsidP="00985A3E">
            <w:pPr>
              <w:jc w:val="center"/>
              <w:rPr>
                <w:sz w:val="20"/>
                <w:szCs w:val="20"/>
              </w:rPr>
            </w:pPr>
            <w:r w:rsidRPr="00F75750">
              <w:rPr>
                <w:sz w:val="20"/>
                <w:szCs w:val="20"/>
              </w:rPr>
              <w:t>130</w:t>
            </w:r>
          </w:p>
        </w:tc>
        <w:tc>
          <w:tcPr>
            <w:tcW w:w="2575" w:type="dxa"/>
          </w:tcPr>
          <w:p w14:paraId="169EDB88" w14:textId="77777777" w:rsidR="004B59B5" w:rsidRPr="00F75750" w:rsidRDefault="004B59B5" w:rsidP="00985A3E">
            <w:pPr>
              <w:jc w:val="both"/>
              <w:rPr>
                <w:sz w:val="20"/>
                <w:szCs w:val="20"/>
              </w:rPr>
            </w:pPr>
            <w:r w:rsidRPr="00F75750">
              <w:rPr>
                <w:sz w:val="20"/>
                <w:szCs w:val="20"/>
              </w:rPr>
              <w:t>Bragança</w:t>
            </w:r>
          </w:p>
        </w:tc>
        <w:tc>
          <w:tcPr>
            <w:tcW w:w="2238" w:type="dxa"/>
          </w:tcPr>
          <w:p w14:paraId="6758B051" w14:textId="77777777" w:rsidR="004B59B5" w:rsidRPr="00F75750" w:rsidRDefault="004B59B5" w:rsidP="00985A3E">
            <w:pPr>
              <w:jc w:val="both"/>
              <w:rPr>
                <w:sz w:val="20"/>
                <w:szCs w:val="20"/>
              </w:rPr>
            </w:pPr>
            <w:r w:rsidRPr="00F75750">
              <w:rPr>
                <w:sz w:val="20"/>
                <w:szCs w:val="20"/>
              </w:rPr>
              <w:t>5 municípios</w:t>
            </w:r>
          </w:p>
        </w:tc>
      </w:tr>
      <w:tr w:rsidR="004B59B5" w:rsidRPr="00F75750" w14:paraId="4C712105" w14:textId="77777777" w:rsidTr="00F21E2B">
        <w:trPr>
          <w:jc w:val="center"/>
        </w:trPr>
        <w:tc>
          <w:tcPr>
            <w:tcW w:w="1555" w:type="dxa"/>
          </w:tcPr>
          <w:p w14:paraId="1CB1BD2C" w14:textId="77777777" w:rsidR="004B59B5" w:rsidRPr="00F75750" w:rsidRDefault="004B59B5" w:rsidP="00985A3E">
            <w:pPr>
              <w:jc w:val="both"/>
              <w:rPr>
                <w:sz w:val="20"/>
                <w:szCs w:val="20"/>
              </w:rPr>
            </w:pPr>
            <w:r w:rsidRPr="00F75750">
              <w:rPr>
                <w:sz w:val="20"/>
                <w:szCs w:val="20"/>
              </w:rPr>
              <w:t>Cooperuraim</w:t>
            </w:r>
          </w:p>
        </w:tc>
        <w:tc>
          <w:tcPr>
            <w:tcW w:w="1134" w:type="dxa"/>
            <w:vAlign w:val="center"/>
          </w:tcPr>
          <w:p w14:paraId="69B300AC" w14:textId="77777777" w:rsidR="004B59B5" w:rsidRPr="00F75750" w:rsidRDefault="004B59B5" w:rsidP="00985A3E">
            <w:pPr>
              <w:jc w:val="center"/>
              <w:rPr>
                <w:sz w:val="20"/>
                <w:szCs w:val="20"/>
              </w:rPr>
            </w:pPr>
            <w:r w:rsidRPr="00F75750">
              <w:rPr>
                <w:sz w:val="20"/>
                <w:szCs w:val="20"/>
              </w:rPr>
              <w:t>2011</w:t>
            </w:r>
          </w:p>
        </w:tc>
        <w:tc>
          <w:tcPr>
            <w:tcW w:w="992" w:type="dxa"/>
            <w:vAlign w:val="center"/>
          </w:tcPr>
          <w:p w14:paraId="132DAF76" w14:textId="77777777" w:rsidR="004B59B5" w:rsidRPr="00F75750" w:rsidRDefault="004B59B5" w:rsidP="00985A3E">
            <w:pPr>
              <w:jc w:val="center"/>
              <w:rPr>
                <w:sz w:val="20"/>
                <w:szCs w:val="20"/>
              </w:rPr>
            </w:pPr>
            <w:r w:rsidRPr="00F75750">
              <w:rPr>
                <w:sz w:val="20"/>
                <w:szCs w:val="20"/>
              </w:rPr>
              <w:t>54</w:t>
            </w:r>
          </w:p>
        </w:tc>
        <w:tc>
          <w:tcPr>
            <w:tcW w:w="2575" w:type="dxa"/>
          </w:tcPr>
          <w:p w14:paraId="5AB107B3" w14:textId="77777777" w:rsidR="004B59B5" w:rsidRPr="00F75750" w:rsidRDefault="004B59B5" w:rsidP="00985A3E">
            <w:pPr>
              <w:jc w:val="both"/>
              <w:rPr>
                <w:sz w:val="20"/>
                <w:szCs w:val="20"/>
              </w:rPr>
            </w:pPr>
            <w:r w:rsidRPr="00F75750">
              <w:rPr>
                <w:sz w:val="20"/>
                <w:szCs w:val="20"/>
              </w:rPr>
              <w:t>Matriz em Paragominas</w:t>
            </w:r>
          </w:p>
          <w:p w14:paraId="548142F4" w14:textId="77777777" w:rsidR="004B59B5" w:rsidRPr="00F75750" w:rsidRDefault="004B59B5" w:rsidP="00985A3E">
            <w:pPr>
              <w:jc w:val="both"/>
              <w:rPr>
                <w:sz w:val="20"/>
                <w:szCs w:val="20"/>
              </w:rPr>
            </w:pPr>
            <w:r w:rsidRPr="00F75750">
              <w:rPr>
                <w:sz w:val="20"/>
                <w:szCs w:val="20"/>
              </w:rPr>
              <w:lastRenderedPageBreak/>
              <w:t>Filial em Ulianópolis</w:t>
            </w:r>
          </w:p>
        </w:tc>
        <w:tc>
          <w:tcPr>
            <w:tcW w:w="2238" w:type="dxa"/>
          </w:tcPr>
          <w:p w14:paraId="7DF27E2D" w14:textId="77777777" w:rsidR="004B59B5" w:rsidRPr="00F75750" w:rsidRDefault="004B59B5" w:rsidP="00985A3E">
            <w:pPr>
              <w:jc w:val="both"/>
              <w:rPr>
                <w:sz w:val="20"/>
                <w:szCs w:val="20"/>
              </w:rPr>
            </w:pPr>
            <w:r w:rsidRPr="00F75750">
              <w:rPr>
                <w:sz w:val="20"/>
                <w:szCs w:val="20"/>
              </w:rPr>
              <w:lastRenderedPageBreak/>
              <w:t>2 municípios</w:t>
            </w:r>
          </w:p>
          <w:p w14:paraId="5ADF87FF" w14:textId="77777777" w:rsidR="004B59B5" w:rsidRPr="00F75750" w:rsidRDefault="004B59B5" w:rsidP="00985A3E">
            <w:pPr>
              <w:jc w:val="both"/>
              <w:rPr>
                <w:sz w:val="20"/>
                <w:szCs w:val="20"/>
              </w:rPr>
            </w:pPr>
            <w:r w:rsidRPr="00F75750">
              <w:rPr>
                <w:sz w:val="20"/>
                <w:szCs w:val="20"/>
              </w:rPr>
              <w:lastRenderedPageBreak/>
              <w:t>12 comunidades</w:t>
            </w:r>
          </w:p>
        </w:tc>
      </w:tr>
      <w:tr w:rsidR="004B59B5" w:rsidRPr="00F75750" w14:paraId="1B936298" w14:textId="77777777" w:rsidTr="00F21E2B">
        <w:trPr>
          <w:jc w:val="center"/>
        </w:trPr>
        <w:tc>
          <w:tcPr>
            <w:tcW w:w="1555" w:type="dxa"/>
          </w:tcPr>
          <w:p w14:paraId="2B0C9F6C" w14:textId="77777777" w:rsidR="004B59B5" w:rsidRPr="00F75750" w:rsidRDefault="004B59B5" w:rsidP="00985A3E">
            <w:pPr>
              <w:jc w:val="both"/>
              <w:rPr>
                <w:sz w:val="20"/>
                <w:szCs w:val="20"/>
              </w:rPr>
            </w:pPr>
            <w:r w:rsidRPr="00F75750">
              <w:rPr>
                <w:sz w:val="20"/>
                <w:szCs w:val="20"/>
              </w:rPr>
              <w:lastRenderedPageBreak/>
              <w:t>Cooparnep</w:t>
            </w:r>
          </w:p>
        </w:tc>
        <w:tc>
          <w:tcPr>
            <w:tcW w:w="1134" w:type="dxa"/>
            <w:vAlign w:val="center"/>
          </w:tcPr>
          <w:p w14:paraId="1E4CCD93" w14:textId="77777777" w:rsidR="004B59B5" w:rsidRPr="00F75750" w:rsidRDefault="004B59B5" w:rsidP="00985A3E">
            <w:pPr>
              <w:jc w:val="center"/>
              <w:rPr>
                <w:sz w:val="20"/>
                <w:szCs w:val="20"/>
              </w:rPr>
            </w:pPr>
            <w:r w:rsidRPr="00F75750">
              <w:rPr>
                <w:sz w:val="20"/>
                <w:szCs w:val="20"/>
              </w:rPr>
              <w:t>2019</w:t>
            </w:r>
          </w:p>
        </w:tc>
        <w:tc>
          <w:tcPr>
            <w:tcW w:w="992" w:type="dxa"/>
            <w:vAlign w:val="center"/>
          </w:tcPr>
          <w:p w14:paraId="037743FE" w14:textId="77777777" w:rsidR="004B59B5" w:rsidRPr="00F75750" w:rsidRDefault="004B59B5" w:rsidP="00985A3E">
            <w:pPr>
              <w:jc w:val="center"/>
              <w:rPr>
                <w:sz w:val="20"/>
                <w:szCs w:val="20"/>
              </w:rPr>
            </w:pPr>
            <w:r w:rsidRPr="00F75750">
              <w:rPr>
                <w:sz w:val="20"/>
                <w:szCs w:val="20"/>
              </w:rPr>
              <w:t>38</w:t>
            </w:r>
          </w:p>
        </w:tc>
        <w:tc>
          <w:tcPr>
            <w:tcW w:w="2575" w:type="dxa"/>
          </w:tcPr>
          <w:p w14:paraId="1178149C" w14:textId="77777777" w:rsidR="004B59B5" w:rsidRPr="00F75750" w:rsidRDefault="004B59B5" w:rsidP="00985A3E">
            <w:pPr>
              <w:jc w:val="both"/>
              <w:rPr>
                <w:sz w:val="20"/>
                <w:szCs w:val="20"/>
              </w:rPr>
            </w:pPr>
            <w:r w:rsidRPr="00F75750">
              <w:rPr>
                <w:sz w:val="20"/>
                <w:szCs w:val="20"/>
              </w:rPr>
              <w:t>Nova Esperança do Piriá</w:t>
            </w:r>
          </w:p>
        </w:tc>
        <w:tc>
          <w:tcPr>
            <w:tcW w:w="2238" w:type="dxa"/>
          </w:tcPr>
          <w:p w14:paraId="46BB5407" w14:textId="77777777" w:rsidR="004B59B5" w:rsidRPr="00F75750" w:rsidRDefault="004B59B5" w:rsidP="00985A3E">
            <w:pPr>
              <w:keepNext/>
              <w:jc w:val="both"/>
              <w:rPr>
                <w:sz w:val="20"/>
                <w:szCs w:val="20"/>
              </w:rPr>
            </w:pPr>
            <w:r w:rsidRPr="00F75750">
              <w:rPr>
                <w:sz w:val="20"/>
                <w:szCs w:val="20"/>
              </w:rPr>
              <w:t>10 comunidades</w:t>
            </w:r>
          </w:p>
        </w:tc>
      </w:tr>
    </w:tbl>
    <w:p w14:paraId="003A10BA" w14:textId="41591C8F" w:rsidR="004B59B5" w:rsidRPr="00F75750" w:rsidRDefault="004B59B5" w:rsidP="004B59B5">
      <w:pPr>
        <w:rPr>
          <w:szCs w:val="20"/>
        </w:rPr>
      </w:pPr>
      <w:r w:rsidRPr="00F75750">
        <w:rPr>
          <w:sz w:val="20"/>
          <w:szCs w:val="20"/>
        </w:rPr>
        <w:t>Fonte:</w:t>
      </w:r>
      <w:r w:rsidR="00223068" w:rsidRPr="00F75750">
        <w:rPr>
          <w:sz w:val="20"/>
          <w:szCs w:val="20"/>
        </w:rPr>
        <w:t xml:space="preserve"> Elaborado pelos autores.</w:t>
      </w:r>
      <w:r w:rsidRPr="00F75750">
        <w:rPr>
          <w:sz w:val="20"/>
          <w:szCs w:val="20"/>
        </w:rPr>
        <w:t xml:space="preserve"> Pesquisa de campo, 2021</w:t>
      </w:r>
      <w:r w:rsidRPr="00F75750">
        <w:rPr>
          <w:szCs w:val="20"/>
        </w:rPr>
        <w:t>.</w:t>
      </w:r>
    </w:p>
    <w:p w14:paraId="4EA06931" w14:textId="77777777" w:rsidR="004B59B5" w:rsidRPr="00F75750" w:rsidRDefault="004B59B5" w:rsidP="004B59B5">
      <w:pPr>
        <w:spacing w:line="360" w:lineRule="auto"/>
        <w:jc w:val="both"/>
        <w:rPr>
          <w:sz w:val="24"/>
          <w:szCs w:val="24"/>
        </w:rPr>
      </w:pPr>
    </w:p>
    <w:p w14:paraId="7AF04A6D" w14:textId="79B318D6" w:rsidR="004B59B5" w:rsidRPr="00F75750" w:rsidRDefault="004B59B5" w:rsidP="00E417E3">
      <w:pPr>
        <w:suppressAutoHyphens/>
        <w:spacing w:line="360" w:lineRule="auto"/>
        <w:ind w:firstLine="709"/>
        <w:jc w:val="both"/>
        <w:rPr>
          <w:sz w:val="24"/>
          <w:szCs w:val="24"/>
          <w:highlight w:val="yellow"/>
        </w:rPr>
      </w:pPr>
      <w:r w:rsidRPr="00F75750">
        <w:rPr>
          <w:sz w:val="24"/>
          <w:szCs w:val="24"/>
        </w:rPr>
        <w:t xml:space="preserve">Essas cooperativas foram criadas a partir do final década de 1990, coincidindo com o período de maior incentivo governamental à agricultura familiar, por meio de políticas públicas. O número de sócios varia entre 30 e 140. Essas organizações têm uma abrangência local muito expressiva em termos de comunidades e municípios </w:t>
      </w:r>
      <w:r w:rsidR="00BB0BF1" w:rsidRPr="00F75750">
        <w:rPr>
          <w:sz w:val="24"/>
          <w:szCs w:val="24"/>
        </w:rPr>
        <w:t>envolvidos,</w:t>
      </w:r>
      <w:r w:rsidR="003D50AF" w:rsidRPr="00F75750">
        <w:rPr>
          <w:sz w:val="24"/>
          <w:szCs w:val="24"/>
        </w:rPr>
        <w:t xml:space="preserve"> o que</w:t>
      </w:r>
      <w:r w:rsidRPr="00F75750">
        <w:rPr>
          <w:sz w:val="24"/>
          <w:szCs w:val="24"/>
        </w:rPr>
        <w:t xml:space="preserve"> mostra o potencial das iniciativas cooperativas no estado</w:t>
      </w:r>
      <w:r w:rsidR="00D016C7" w:rsidRPr="00F75750">
        <w:rPr>
          <w:sz w:val="24"/>
          <w:szCs w:val="24"/>
        </w:rPr>
        <w:t xml:space="preserve"> do Pará</w:t>
      </w:r>
      <w:r w:rsidRPr="00F75750">
        <w:rPr>
          <w:sz w:val="24"/>
          <w:szCs w:val="24"/>
        </w:rPr>
        <w:t>.</w:t>
      </w:r>
    </w:p>
    <w:p w14:paraId="6F6426B7" w14:textId="77777777" w:rsidR="004B59B5" w:rsidRPr="00F75750" w:rsidRDefault="004B59B5" w:rsidP="00E417E3">
      <w:pPr>
        <w:suppressAutoHyphens/>
        <w:spacing w:line="360" w:lineRule="auto"/>
        <w:ind w:firstLine="709"/>
        <w:jc w:val="both"/>
        <w:rPr>
          <w:sz w:val="24"/>
          <w:szCs w:val="24"/>
        </w:rPr>
      </w:pPr>
    </w:p>
    <w:p w14:paraId="702E22B4" w14:textId="54B4E035" w:rsidR="004B59B5" w:rsidRPr="00F75750" w:rsidRDefault="00EF6278" w:rsidP="00E417E3">
      <w:pPr>
        <w:suppressAutoHyphens/>
        <w:spacing w:line="360" w:lineRule="auto"/>
        <w:jc w:val="both"/>
        <w:rPr>
          <w:sz w:val="24"/>
          <w:szCs w:val="24"/>
        </w:rPr>
      </w:pPr>
      <w:r w:rsidRPr="00F75750">
        <w:rPr>
          <w:sz w:val="24"/>
          <w:szCs w:val="24"/>
        </w:rPr>
        <w:t>MERCADOS ACESSADOS</w:t>
      </w:r>
      <w:r w:rsidR="001B7D12" w:rsidRPr="00F75750">
        <w:rPr>
          <w:sz w:val="24"/>
          <w:szCs w:val="24"/>
        </w:rPr>
        <w:t xml:space="preserve"> </w:t>
      </w:r>
      <w:r w:rsidRPr="00F75750">
        <w:rPr>
          <w:sz w:val="24"/>
          <w:szCs w:val="24"/>
        </w:rPr>
        <w:t xml:space="preserve">E </w:t>
      </w:r>
      <w:r w:rsidR="00814E93" w:rsidRPr="00F75750">
        <w:rPr>
          <w:sz w:val="24"/>
          <w:szCs w:val="24"/>
        </w:rPr>
        <w:t>ESTRUTURAS AGROINDUSTRIAIS</w:t>
      </w:r>
    </w:p>
    <w:p w14:paraId="34F646B5" w14:textId="739C12F1" w:rsidR="004B59B5" w:rsidRPr="00F75750" w:rsidRDefault="006D1ED2" w:rsidP="00E417E3">
      <w:pPr>
        <w:suppressAutoHyphens/>
        <w:spacing w:line="360" w:lineRule="auto"/>
        <w:ind w:firstLine="709"/>
        <w:jc w:val="both"/>
        <w:rPr>
          <w:sz w:val="24"/>
          <w:szCs w:val="24"/>
        </w:rPr>
      </w:pPr>
      <w:r w:rsidRPr="00F75750">
        <w:rPr>
          <w:sz w:val="24"/>
          <w:szCs w:val="24"/>
        </w:rPr>
        <w:t>A tipologia de mercados adotada neste estudo é aquela proposta por Schneider (2016)</w:t>
      </w:r>
      <w:r w:rsidR="00D914B7" w:rsidRPr="00F75750">
        <w:rPr>
          <w:sz w:val="24"/>
          <w:szCs w:val="24"/>
        </w:rPr>
        <w:t>. A</w:t>
      </w:r>
      <w:r w:rsidR="00992A70" w:rsidRPr="00F75750">
        <w:rPr>
          <w:sz w:val="24"/>
          <w:szCs w:val="24"/>
        </w:rPr>
        <w:t>través dos canais de comercialização utilizados pelas coo</w:t>
      </w:r>
      <w:r w:rsidR="00415D9D" w:rsidRPr="00F75750">
        <w:rPr>
          <w:sz w:val="24"/>
          <w:szCs w:val="24"/>
        </w:rPr>
        <w:t>p</w:t>
      </w:r>
      <w:r w:rsidR="00992A70" w:rsidRPr="00F75750">
        <w:rPr>
          <w:sz w:val="24"/>
          <w:szCs w:val="24"/>
        </w:rPr>
        <w:t>erativas foi possível identificar</w:t>
      </w:r>
      <w:r w:rsidR="00B82CA3" w:rsidRPr="00F75750">
        <w:rPr>
          <w:sz w:val="24"/>
          <w:szCs w:val="24"/>
        </w:rPr>
        <w:t xml:space="preserve"> os mercados que acessam.</w:t>
      </w:r>
      <w:r w:rsidRPr="00F75750">
        <w:rPr>
          <w:sz w:val="24"/>
          <w:szCs w:val="24"/>
        </w:rPr>
        <w:t xml:space="preserve"> </w:t>
      </w:r>
      <w:r w:rsidR="004B59B5" w:rsidRPr="00F75750">
        <w:rPr>
          <w:sz w:val="24"/>
          <w:szCs w:val="24"/>
        </w:rPr>
        <w:t xml:space="preserve">As cooperativas aqui estudadas foram classificadas em dois tipos de acordo com os mercados </w:t>
      </w:r>
      <w:r w:rsidR="009E02C1" w:rsidRPr="00F75750">
        <w:rPr>
          <w:sz w:val="24"/>
          <w:szCs w:val="24"/>
        </w:rPr>
        <w:t>nos quais estão inseridas</w:t>
      </w:r>
      <w:r w:rsidR="004B59B5" w:rsidRPr="00F75750">
        <w:rPr>
          <w:sz w:val="24"/>
          <w:szCs w:val="24"/>
        </w:rPr>
        <w:t>. Dessa forma, o tipo 1 acessa os mercados de proximidade, os locais/territoriais e os institucionais, enquanto o tipo 2 acessa, além desses três, os convencionais</w:t>
      </w:r>
      <w:r w:rsidR="00334066" w:rsidRPr="00F75750">
        <w:rPr>
          <w:sz w:val="24"/>
          <w:szCs w:val="24"/>
        </w:rPr>
        <w:t xml:space="preserve"> </w:t>
      </w:r>
      <w:r w:rsidR="00BB0BF1" w:rsidRPr="00F75750">
        <w:rPr>
          <w:sz w:val="24"/>
          <w:szCs w:val="24"/>
        </w:rPr>
        <w:t>(Quadro 2)</w:t>
      </w:r>
      <w:r w:rsidR="004B59B5" w:rsidRPr="00F75750">
        <w:rPr>
          <w:sz w:val="24"/>
          <w:szCs w:val="24"/>
        </w:rPr>
        <w:t>.</w:t>
      </w:r>
    </w:p>
    <w:p w14:paraId="77968C84" w14:textId="77777777" w:rsidR="002A6CC5" w:rsidRPr="00F75750" w:rsidRDefault="002A6CC5" w:rsidP="004B59B5">
      <w:pPr>
        <w:spacing w:line="360" w:lineRule="auto"/>
        <w:ind w:firstLine="709"/>
        <w:jc w:val="both"/>
        <w:rPr>
          <w:sz w:val="24"/>
          <w:szCs w:val="24"/>
        </w:rPr>
      </w:pPr>
    </w:p>
    <w:p w14:paraId="060F21E6" w14:textId="504F3D95" w:rsidR="004B59B5" w:rsidRPr="00F75750" w:rsidRDefault="004B59B5" w:rsidP="00E417E3">
      <w:pPr>
        <w:pStyle w:val="Legenda"/>
        <w:keepNext/>
        <w:widowControl w:val="0"/>
        <w:suppressAutoHyphens/>
        <w:spacing w:after="0"/>
        <w:jc w:val="both"/>
        <w:rPr>
          <w:rFonts w:ascii="Times New Roman" w:hAnsi="Times New Roman" w:cs="Times New Roman"/>
          <w:b w:val="0"/>
          <w:i/>
          <w:iCs/>
          <w:color w:val="auto"/>
          <w:sz w:val="24"/>
          <w:szCs w:val="24"/>
        </w:rPr>
      </w:pPr>
      <w:r w:rsidRPr="00F75750">
        <w:rPr>
          <w:rFonts w:ascii="Times New Roman" w:hAnsi="Times New Roman" w:cs="Times New Roman"/>
          <w:color w:val="auto"/>
          <w:sz w:val="24"/>
          <w:szCs w:val="24"/>
        </w:rPr>
        <w:t xml:space="preserve">Quadro 2 – </w:t>
      </w:r>
      <w:r w:rsidRPr="00F75750">
        <w:rPr>
          <w:rFonts w:ascii="Times New Roman" w:hAnsi="Times New Roman" w:cs="Times New Roman"/>
          <w:b w:val="0"/>
          <w:color w:val="auto"/>
          <w:sz w:val="24"/>
          <w:szCs w:val="24"/>
        </w:rPr>
        <w:t>Mercados</w:t>
      </w:r>
      <w:r w:rsidR="00955DB0" w:rsidRPr="00F75750">
        <w:rPr>
          <w:rFonts w:ascii="Times New Roman" w:hAnsi="Times New Roman" w:cs="Times New Roman"/>
          <w:b w:val="0"/>
          <w:color w:val="auto"/>
          <w:sz w:val="24"/>
          <w:szCs w:val="24"/>
        </w:rPr>
        <w:t xml:space="preserve"> acessados</w:t>
      </w:r>
      <w:r w:rsidRPr="00F75750">
        <w:rPr>
          <w:rFonts w:ascii="Times New Roman" w:hAnsi="Times New Roman" w:cs="Times New Roman"/>
          <w:b w:val="0"/>
          <w:color w:val="auto"/>
          <w:sz w:val="24"/>
          <w:szCs w:val="24"/>
        </w:rPr>
        <w:t xml:space="preserve"> e canais de comercialização </w:t>
      </w:r>
      <w:r w:rsidR="00955DB0" w:rsidRPr="00F75750">
        <w:rPr>
          <w:rFonts w:ascii="Times New Roman" w:hAnsi="Times New Roman" w:cs="Times New Roman"/>
          <w:b w:val="0"/>
          <w:color w:val="auto"/>
          <w:sz w:val="24"/>
          <w:szCs w:val="24"/>
        </w:rPr>
        <w:t>utilizados</w:t>
      </w:r>
      <w:r w:rsidRPr="00F75750">
        <w:rPr>
          <w:rFonts w:ascii="Times New Roman" w:hAnsi="Times New Roman" w:cs="Times New Roman"/>
          <w:b w:val="0"/>
          <w:color w:val="auto"/>
          <w:sz w:val="24"/>
          <w:szCs w:val="24"/>
        </w:rPr>
        <w:t>, estrutura para beneficiamento e principais produtos comercializados pelas cooperativas.</w:t>
      </w:r>
    </w:p>
    <w:tbl>
      <w:tblPr>
        <w:tblStyle w:val="Tabelacomgrade"/>
        <w:tblW w:w="5000" w:type="pct"/>
        <w:tblLayout w:type="fixed"/>
        <w:tblLook w:val="04A0" w:firstRow="1" w:lastRow="0" w:firstColumn="1" w:lastColumn="0" w:noHBand="0" w:noVBand="1"/>
      </w:tblPr>
      <w:tblGrid>
        <w:gridCol w:w="675"/>
        <w:gridCol w:w="1306"/>
        <w:gridCol w:w="1843"/>
        <w:gridCol w:w="2835"/>
        <w:gridCol w:w="1835"/>
      </w:tblGrid>
      <w:tr w:rsidR="00BB0BF1" w:rsidRPr="00F75750" w14:paraId="77FADEB6" w14:textId="77777777" w:rsidTr="00484EA8">
        <w:tc>
          <w:tcPr>
            <w:tcW w:w="397" w:type="pct"/>
          </w:tcPr>
          <w:p w14:paraId="0D942496" w14:textId="6F728A02" w:rsidR="004B59B5" w:rsidRPr="00F75750" w:rsidRDefault="004B59B5" w:rsidP="00E417E3">
            <w:pPr>
              <w:widowControl w:val="0"/>
              <w:suppressAutoHyphens/>
              <w:rPr>
                <w:b/>
                <w:bCs/>
                <w:color w:val="222222"/>
                <w:sz w:val="20"/>
                <w:szCs w:val="20"/>
                <w:shd w:val="clear" w:color="auto" w:fill="FFFFFF"/>
              </w:rPr>
            </w:pPr>
            <w:r w:rsidRPr="00F75750">
              <w:rPr>
                <w:b/>
                <w:bCs/>
                <w:color w:val="222222"/>
                <w:sz w:val="20"/>
                <w:szCs w:val="20"/>
                <w:shd w:val="clear" w:color="auto" w:fill="FFFFFF"/>
              </w:rPr>
              <w:t>Tip</w:t>
            </w:r>
            <w:r w:rsidR="00D914B7" w:rsidRPr="00F75750">
              <w:rPr>
                <w:b/>
                <w:bCs/>
                <w:color w:val="222222"/>
                <w:sz w:val="20"/>
                <w:szCs w:val="20"/>
                <w:shd w:val="clear" w:color="auto" w:fill="FFFFFF"/>
              </w:rPr>
              <w:t>o</w:t>
            </w:r>
          </w:p>
        </w:tc>
        <w:tc>
          <w:tcPr>
            <w:tcW w:w="769" w:type="pct"/>
          </w:tcPr>
          <w:p w14:paraId="074C5288" w14:textId="2ECECB30" w:rsidR="004B59B5" w:rsidRPr="00F75750" w:rsidRDefault="004B59B5" w:rsidP="00E417E3">
            <w:pPr>
              <w:widowControl w:val="0"/>
              <w:suppressAutoHyphens/>
              <w:jc w:val="both"/>
              <w:rPr>
                <w:b/>
                <w:bCs/>
                <w:color w:val="222222"/>
                <w:sz w:val="20"/>
                <w:szCs w:val="20"/>
                <w:shd w:val="clear" w:color="auto" w:fill="FFFFFF"/>
              </w:rPr>
            </w:pPr>
            <w:bookmarkStart w:id="3" w:name="_Hlk117520687"/>
            <w:r w:rsidRPr="00F75750">
              <w:rPr>
                <w:b/>
                <w:bCs/>
                <w:color w:val="222222"/>
                <w:sz w:val="20"/>
                <w:szCs w:val="20"/>
                <w:shd w:val="clear" w:color="auto" w:fill="FFFFFF"/>
              </w:rPr>
              <w:t>Cooperativa</w:t>
            </w:r>
          </w:p>
        </w:tc>
        <w:tc>
          <w:tcPr>
            <w:tcW w:w="1085" w:type="pct"/>
          </w:tcPr>
          <w:p w14:paraId="1606DC30" w14:textId="69A04FAD" w:rsidR="004B59B5" w:rsidRPr="00F75750" w:rsidRDefault="004B59B5" w:rsidP="00E417E3">
            <w:pPr>
              <w:widowControl w:val="0"/>
              <w:suppressAutoHyphens/>
              <w:jc w:val="both"/>
              <w:rPr>
                <w:b/>
                <w:bCs/>
                <w:color w:val="222222"/>
                <w:sz w:val="20"/>
                <w:szCs w:val="20"/>
                <w:shd w:val="clear" w:color="auto" w:fill="FFFFFF"/>
              </w:rPr>
            </w:pPr>
            <w:r w:rsidRPr="00F75750">
              <w:rPr>
                <w:b/>
                <w:bCs/>
                <w:color w:val="222222"/>
                <w:sz w:val="20"/>
                <w:szCs w:val="20"/>
                <w:shd w:val="clear" w:color="auto" w:fill="FFFFFF"/>
              </w:rPr>
              <w:t>Mercados</w:t>
            </w:r>
            <w:r w:rsidR="00CC4AA6" w:rsidRPr="00F75750">
              <w:rPr>
                <w:b/>
                <w:bCs/>
                <w:color w:val="222222"/>
                <w:sz w:val="20"/>
                <w:szCs w:val="20"/>
                <w:shd w:val="clear" w:color="auto" w:fill="FFFFFF"/>
              </w:rPr>
              <w:t xml:space="preserve"> acessados</w:t>
            </w:r>
            <w:r w:rsidRPr="00F75750">
              <w:rPr>
                <w:b/>
                <w:bCs/>
                <w:color w:val="222222"/>
                <w:sz w:val="20"/>
                <w:szCs w:val="20"/>
                <w:shd w:val="clear" w:color="auto" w:fill="FFFFFF"/>
              </w:rPr>
              <w:t xml:space="preserve"> e canais de comercialização</w:t>
            </w:r>
            <w:r w:rsidR="00CC4AA6" w:rsidRPr="00F75750">
              <w:rPr>
                <w:b/>
                <w:bCs/>
                <w:color w:val="222222"/>
                <w:sz w:val="20"/>
                <w:szCs w:val="20"/>
                <w:shd w:val="clear" w:color="auto" w:fill="FFFFFF"/>
              </w:rPr>
              <w:t xml:space="preserve"> utilizados </w:t>
            </w:r>
            <w:r w:rsidRPr="00F75750">
              <w:rPr>
                <w:b/>
                <w:bCs/>
                <w:color w:val="222222"/>
                <w:sz w:val="20"/>
                <w:szCs w:val="20"/>
                <w:shd w:val="clear" w:color="auto" w:fill="FFFFFF"/>
              </w:rPr>
              <w:t xml:space="preserve"> </w:t>
            </w:r>
          </w:p>
        </w:tc>
        <w:tc>
          <w:tcPr>
            <w:tcW w:w="1669" w:type="pct"/>
          </w:tcPr>
          <w:p w14:paraId="2039DA6E" w14:textId="67F3408D" w:rsidR="004B59B5" w:rsidRPr="00F75750" w:rsidRDefault="00C2259F" w:rsidP="00E417E3">
            <w:pPr>
              <w:widowControl w:val="0"/>
              <w:suppressAutoHyphens/>
              <w:jc w:val="both"/>
              <w:rPr>
                <w:b/>
                <w:bCs/>
                <w:color w:val="222222"/>
                <w:sz w:val="20"/>
                <w:szCs w:val="20"/>
                <w:shd w:val="clear" w:color="auto" w:fill="FFFFFF"/>
              </w:rPr>
            </w:pPr>
            <w:r w:rsidRPr="00F75750">
              <w:rPr>
                <w:b/>
                <w:bCs/>
                <w:color w:val="222222"/>
                <w:sz w:val="20"/>
                <w:szCs w:val="20"/>
                <w:shd w:val="clear" w:color="auto" w:fill="FFFFFF"/>
              </w:rPr>
              <w:t>Estrutur</w:t>
            </w:r>
            <w:r w:rsidR="00BC405B" w:rsidRPr="00F75750">
              <w:rPr>
                <w:b/>
                <w:bCs/>
                <w:color w:val="222222"/>
                <w:sz w:val="20"/>
                <w:szCs w:val="20"/>
                <w:shd w:val="clear" w:color="auto" w:fill="FFFFFF"/>
              </w:rPr>
              <w:t>as e e</w:t>
            </w:r>
            <w:r w:rsidR="00F554F1" w:rsidRPr="00F75750">
              <w:rPr>
                <w:b/>
                <w:bCs/>
                <w:color w:val="222222"/>
                <w:sz w:val="20"/>
                <w:szCs w:val="20"/>
                <w:shd w:val="clear" w:color="auto" w:fill="FFFFFF"/>
              </w:rPr>
              <w:t xml:space="preserve">quipamentos </w:t>
            </w:r>
            <w:r w:rsidR="004B59B5" w:rsidRPr="00F75750">
              <w:rPr>
                <w:b/>
                <w:bCs/>
                <w:color w:val="222222"/>
                <w:sz w:val="20"/>
                <w:szCs w:val="20"/>
                <w:shd w:val="clear" w:color="auto" w:fill="FFFFFF"/>
              </w:rPr>
              <w:t>de beneficiamento</w:t>
            </w:r>
          </w:p>
        </w:tc>
        <w:tc>
          <w:tcPr>
            <w:tcW w:w="1080" w:type="pct"/>
          </w:tcPr>
          <w:p w14:paraId="667D8241" w14:textId="77777777" w:rsidR="004B59B5" w:rsidRPr="00F75750" w:rsidRDefault="004B59B5" w:rsidP="00E417E3">
            <w:pPr>
              <w:widowControl w:val="0"/>
              <w:suppressAutoHyphens/>
              <w:jc w:val="both"/>
              <w:rPr>
                <w:b/>
                <w:bCs/>
                <w:color w:val="222222"/>
                <w:sz w:val="20"/>
                <w:szCs w:val="20"/>
                <w:shd w:val="clear" w:color="auto" w:fill="FFFFFF"/>
              </w:rPr>
            </w:pPr>
            <w:r w:rsidRPr="00F75750">
              <w:rPr>
                <w:b/>
                <w:bCs/>
                <w:color w:val="222222"/>
                <w:sz w:val="20"/>
                <w:szCs w:val="20"/>
                <w:shd w:val="clear" w:color="auto" w:fill="FFFFFF"/>
              </w:rPr>
              <w:t>Principais produtos comercializados</w:t>
            </w:r>
          </w:p>
        </w:tc>
      </w:tr>
      <w:tr w:rsidR="00BB0BF1" w:rsidRPr="00F75750" w14:paraId="00530940" w14:textId="77777777" w:rsidTr="00484EA8">
        <w:trPr>
          <w:trHeight w:val="1275"/>
        </w:trPr>
        <w:tc>
          <w:tcPr>
            <w:tcW w:w="397" w:type="pct"/>
            <w:vMerge w:val="restart"/>
            <w:vAlign w:val="center"/>
          </w:tcPr>
          <w:p w14:paraId="6E3EE9EB" w14:textId="7777777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Tipo 1</w:t>
            </w:r>
          </w:p>
        </w:tc>
        <w:tc>
          <w:tcPr>
            <w:tcW w:w="769" w:type="pct"/>
            <w:shd w:val="clear" w:color="auto" w:fill="auto"/>
          </w:tcPr>
          <w:p w14:paraId="7EA0DBAC" w14:textId="3ED718F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Coapemi</w:t>
            </w:r>
          </w:p>
        </w:tc>
        <w:tc>
          <w:tcPr>
            <w:tcW w:w="1085" w:type="pct"/>
          </w:tcPr>
          <w:p w14:paraId="7C1846B3" w14:textId="5362A49B" w:rsidR="004B59B5" w:rsidRPr="00F75750" w:rsidRDefault="004B59B5" w:rsidP="00E417E3">
            <w:pPr>
              <w:widowControl w:val="0"/>
              <w:suppressAutoHyphens/>
              <w:jc w:val="both"/>
              <w:rPr>
                <w:color w:val="222222"/>
                <w:sz w:val="20"/>
                <w:szCs w:val="20"/>
                <w:shd w:val="clear" w:color="auto" w:fill="FFFFFF"/>
              </w:rPr>
            </w:pPr>
            <w:r w:rsidRPr="00F75750">
              <w:rPr>
                <w:sz w:val="20"/>
                <w:szCs w:val="20"/>
              </w:rPr>
              <w:t>Proximidade</w:t>
            </w:r>
            <w:r w:rsidR="00157633" w:rsidRPr="00F75750">
              <w:rPr>
                <w:sz w:val="20"/>
                <w:szCs w:val="20"/>
              </w:rPr>
              <w:t xml:space="preserve"> e Locais/territoriais</w:t>
            </w:r>
            <w:r w:rsidR="006F5546" w:rsidRPr="00F75750">
              <w:rPr>
                <w:sz w:val="20"/>
                <w:szCs w:val="20"/>
              </w:rPr>
              <w:t xml:space="preserve"> (feiras locais)</w:t>
            </w:r>
            <w:r w:rsidRPr="00F75750">
              <w:rPr>
                <w:sz w:val="20"/>
                <w:szCs w:val="20"/>
              </w:rPr>
              <w:t xml:space="preserve">, </w:t>
            </w:r>
            <w:r w:rsidR="006F5546" w:rsidRPr="00F75750">
              <w:rPr>
                <w:sz w:val="20"/>
                <w:szCs w:val="20"/>
              </w:rPr>
              <w:t>I</w:t>
            </w:r>
            <w:r w:rsidRPr="00F75750">
              <w:rPr>
                <w:sz w:val="20"/>
                <w:szCs w:val="20"/>
              </w:rPr>
              <w:t>nstitucionais (PAA e PNAE)</w:t>
            </w:r>
          </w:p>
        </w:tc>
        <w:tc>
          <w:tcPr>
            <w:tcW w:w="1669" w:type="pct"/>
            <w:shd w:val="clear" w:color="auto" w:fill="auto"/>
          </w:tcPr>
          <w:p w14:paraId="4A5D2C8D" w14:textId="0294A240"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Três estruturas de despolpamento de frutas de propriedade individual dos sócios</w:t>
            </w:r>
            <w:r w:rsidR="0099439F" w:rsidRPr="00F75750">
              <w:rPr>
                <w:color w:val="222222"/>
                <w:sz w:val="20"/>
                <w:szCs w:val="20"/>
                <w:shd w:val="clear" w:color="auto" w:fill="FFFFFF"/>
              </w:rPr>
              <w:t>,</w:t>
            </w:r>
            <w:r w:rsidR="00CC4AA6" w:rsidRPr="00F75750">
              <w:rPr>
                <w:color w:val="222222"/>
                <w:sz w:val="20"/>
                <w:szCs w:val="20"/>
                <w:shd w:val="clear" w:color="auto" w:fill="FFFFFF"/>
              </w:rPr>
              <w:t xml:space="preserve"> com custos</w:t>
            </w:r>
            <w:r w:rsidR="0099439F" w:rsidRPr="00F75750">
              <w:rPr>
                <w:color w:val="222222"/>
                <w:sz w:val="20"/>
                <w:szCs w:val="20"/>
                <w:shd w:val="clear" w:color="auto" w:fill="FFFFFF"/>
              </w:rPr>
              <w:t xml:space="preserve"> financiad</w:t>
            </w:r>
            <w:r w:rsidR="00CC4AA6" w:rsidRPr="00F75750">
              <w:rPr>
                <w:color w:val="222222"/>
                <w:sz w:val="20"/>
                <w:szCs w:val="20"/>
                <w:shd w:val="clear" w:color="auto" w:fill="FFFFFF"/>
              </w:rPr>
              <w:t>o</w:t>
            </w:r>
            <w:r w:rsidR="0099439F" w:rsidRPr="00F75750">
              <w:rPr>
                <w:color w:val="222222"/>
                <w:sz w:val="20"/>
                <w:szCs w:val="20"/>
                <w:shd w:val="clear" w:color="auto" w:fill="FFFFFF"/>
              </w:rPr>
              <w:t>s pela cooperativa</w:t>
            </w:r>
            <w:r w:rsidRPr="00F75750">
              <w:rPr>
                <w:color w:val="222222"/>
                <w:sz w:val="20"/>
                <w:szCs w:val="20"/>
                <w:shd w:val="clear" w:color="auto" w:fill="FFFFFF"/>
              </w:rPr>
              <w:t xml:space="preserve"> (despolpadoras, freezers, empacotadoras).</w:t>
            </w:r>
          </w:p>
        </w:tc>
        <w:tc>
          <w:tcPr>
            <w:tcW w:w="1080" w:type="pct"/>
            <w:shd w:val="clear" w:color="auto" w:fill="auto"/>
          </w:tcPr>
          <w:p w14:paraId="7382E9DF" w14:textId="7777777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Polpas de frutas, farinha de mandioca, hortaliças, frutas.</w:t>
            </w:r>
          </w:p>
        </w:tc>
      </w:tr>
      <w:tr w:rsidR="00BB0BF1" w:rsidRPr="00F75750" w14:paraId="4DCD0B79" w14:textId="77777777" w:rsidTr="00484EA8">
        <w:tc>
          <w:tcPr>
            <w:tcW w:w="397" w:type="pct"/>
            <w:vMerge/>
          </w:tcPr>
          <w:p w14:paraId="0C968BD5" w14:textId="77777777" w:rsidR="004B59B5" w:rsidRPr="00F75750" w:rsidRDefault="004B59B5" w:rsidP="00E417E3">
            <w:pPr>
              <w:widowControl w:val="0"/>
              <w:suppressAutoHyphens/>
              <w:jc w:val="center"/>
              <w:rPr>
                <w:color w:val="222222"/>
                <w:sz w:val="20"/>
                <w:szCs w:val="20"/>
                <w:shd w:val="clear" w:color="auto" w:fill="FFFFFF"/>
              </w:rPr>
            </w:pPr>
          </w:p>
        </w:tc>
        <w:tc>
          <w:tcPr>
            <w:tcW w:w="769" w:type="pct"/>
            <w:shd w:val="clear" w:color="auto" w:fill="auto"/>
          </w:tcPr>
          <w:p w14:paraId="067F2AF9" w14:textId="4F2ECD7A"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Coopmuc</w:t>
            </w:r>
          </w:p>
        </w:tc>
        <w:tc>
          <w:tcPr>
            <w:tcW w:w="1085" w:type="pct"/>
          </w:tcPr>
          <w:p w14:paraId="57A043F9" w14:textId="3EE91F5D" w:rsidR="004B59B5" w:rsidRPr="00F75750" w:rsidRDefault="004B59B5" w:rsidP="00E417E3">
            <w:pPr>
              <w:widowControl w:val="0"/>
              <w:suppressAutoHyphens/>
              <w:rPr>
                <w:color w:val="222222"/>
                <w:sz w:val="20"/>
                <w:szCs w:val="20"/>
                <w:shd w:val="clear" w:color="auto" w:fill="FFFFFF"/>
              </w:rPr>
            </w:pPr>
            <w:r w:rsidRPr="00F75750">
              <w:rPr>
                <w:sz w:val="20"/>
                <w:szCs w:val="20"/>
              </w:rPr>
              <w:t>Proximidade</w:t>
            </w:r>
            <w:r w:rsidR="006F5546" w:rsidRPr="00F75750">
              <w:rPr>
                <w:sz w:val="20"/>
                <w:szCs w:val="20"/>
              </w:rPr>
              <w:t xml:space="preserve"> (feiras locais)</w:t>
            </w:r>
            <w:r w:rsidRPr="00F75750">
              <w:rPr>
                <w:sz w:val="20"/>
                <w:szCs w:val="20"/>
              </w:rPr>
              <w:t xml:space="preserve">, </w:t>
            </w:r>
            <w:r w:rsidR="00AD5211" w:rsidRPr="00F75750">
              <w:rPr>
                <w:sz w:val="20"/>
                <w:szCs w:val="20"/>
              </w:rPr>
              <w:t>L</w:t>
            </w:r>
            <w:r w:rsidRPr="00F75750">
              <w:rPr>
                <w:sz w:val="20"/>
                <w:szCs w:val="20"/>
              </w:rPr>
              <w:t>ocais/territoriais</w:t>
            </w:r>
            <w:r w:rsidR="006F5546" w:rsidRPr="00F75750">
              <w:rPr>
                <w:sz w:val="20"/>
                <w:szCs w:val="20"/>
              </w:rPr>
              <w:t xml:space="preserve"> (feiras locais</w:t>
            </w:r>
            <w:r w:rsidR="0099439F" w:rsidRPr="00F75750">
              <w:rPr>
                <w:sz w:val="20"/>
                <w:szCs w:val="20"/>
              </w:rPr>
              <w:t xml:space="preserve"> e</w:t>
            </w:r>
            <w:r w:rsidR="006F5546" w:rsidRPr="00F75750">
              <w:rPr>
                <w:sz w:val="20"/>
                <w:szCs w:val="20"/>
              </w:rPr>
              <w:t xml:space="preserve"> regionais, loja especializada)</w:t>
            </w:r>
            <w:r w:rsidRPr="00F75750">
              <w:rPr>
                <w:sz w:val="20"/>
                <w:szCs w:val="20"/>
              </w:rPr>
              <w:t xml:space="preserve">, </w:t>
            </w:r>
            <w:r w:rsidR="00AD5211" w:rsidRPr="00F75750">
              <w:rPr>
                <w:sz w:val="20"/>
                <w:szCs w:val="20"/>
              </w:rPr>
              <w:t>I</w:t>
            </w:r>
            <w:r w:rsidRPr="00F75750">
              <w:rPr>
                <w:sz w:val="20"/>
                <w:szCs w:val="20"/>
              </w:rPr>
              <w:t>nstitucionais</w:t>
            </w:r>
            <w:r w:rsidR="0099439F" w:rsidRPr="00F75750">
              <w:rPr>
                <w:sz w:val="20"/>
                <w:szCs w:val="20"/>
              </w:rPr>
              <w:t xml:space="preserve"> (</w:t>
            </w:r>
            <w:r w:rsidRPr="00F75750">
              <w:rPr>
                <w:sz w:val="20"/>
                <w:szCs w:val="20"/>
              </w:rPr>
              <w:t>PNAE)</w:t>
            </w:r>
            <w:r w:rsidR="00E8664C" w:rsidRPr="00F75750">
              <w:rPr>
                <w:sz w:val="20"/>
                <w:szCs w:val="20"/>
              </w:rPr>
              <w:t>.</w:t>
            </w:r>
          </w:p>
        </w:tc>
        <w:tc>
          <w:tcPr>
            <w:tcW w:w="1669" w:type="pct"/>
            <w:shd w:val="clear" w:color="auto" w:fill="auto"/>
          </w:tcPr>
          <w:p w14:paraId="3A5C9AE0" w14:textId="7777777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Estrutura de despolpamento de frutas (despolpadora, freezer, empacotadora);</w:t>
            </w:r>
          </w:p>
          <w:p w14:paraId="0DAE5A25" w14:textId="0F4BEBAE"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Minilaboratório de produção de remédios fitoterápicos e cosméticos</w:t>
            </w:r>
            <w:r w:rsidR="00E8664C" w:rsidRPr="00F75750">
              <w:rPr>
                <w:color w:val="222222"/>
                <w:sz w:val="20"/>
                <w:szCs w:val="20"/>
                <w:shd w:val="clear" w:color="auto" w:fill="FFFFFF"/>
              </w:rPr>
              <w:t>.</w:t>
            </w:r>
          </w:p>
        </w:tc>
        <w:tc>
          <w:tcPr>
            <w:tcW w:w="1080" w:type="pct"/>
            <w:shd w:val="clear" w:color="auto" w:fill="auto"/>
          </w:tcPr>
          <w:p w14:paraId="34842D5D" w14:textId="5F784409"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Polpas de frutas</w:t>
            </w:r>
            <w:r w:rsidR="006F5546" w:rsidRPr="00F75750">
              <w:rPr>
                <w:color w:val="222222"/>
                <w:sz w:val="20"/>
                <w:szCs w:val="20"/>
                <w:shd w:val="clear" w:color="auto" w:fill="FFFFFF"/>
              </w:rPr>
              <w:t>,</w:t>
            </w:r>
            <w:r w:rsidRPr="00F75750">
              <w:rPr>
                <w:color w:val="222222"/>
                <w:sz w:val="20"/>
                <w:szCs w:val="20"/>
                <w:shd w:val="clear" w:color="auto" w:fill="FFFFFF"/>
              </w:rPr>
              <w:t xml:space="preserve"> doces, geleias, licores, pães, biscoitos, artesanatos de fibras naturais</w:t>
            </w:r>
            <w:r w:rsidR="006F5546" w:rsidRPr="00F75750">
              <w:rPr>
                <w:color w:val="222222"/>
                <w:sz w:val="20"/>
                <w:szCs w:val="20"/>
                <w:shd w:val="clear" w:color="auto" w:fill="FFFFFF"/>
              </w:rPr>
              <w:t>, r</w:t>
            </w:r>
            <w:r w:rsidRPr="00F75750">
              <w:rPr>
                <w:color w:val="222222"/>
                <w:sz w:val="20"/>
                <w:szCs w:val="20"/>
                <w:shd w:val="clear" w:color="auto" w:fill="FFFFFF"/>
              </w:rPr>
              <w:t>emédios</w:t>
            </w:r>
            <w:r w:rsidR="006F5546" w:rsidRPr="00F75750">
              <w:rPr>
                <w:color w:val="222222"/>
                <w:sz w:val="20"/>
                <w:szCs w:val="20"/>
                <w:shd w:val="clear" w:color="auto" w:fill="FFFFFF"/>
              </w:rPr>
              <w:t>, c</w:t>
            </w:r>
            <w:r w:rsidRPr="00F75750">
              <w:rPr>
                <w:color w:val="222222"/>
                <w:sz w:val="20"/>
                <w:szCs w:val="20"/>
                <w:shd w:val="clear" w:color="auto" w:fill="FFFFFF"/>
              </w:rPr>
              <w:t>osméticos.</w:t>
            </w:r>
          </w:p>
        </w:tc>
      </w:tr>
      <w:tr w:rsidR="00BB0BF1" w:rsidRPr="00F75750" w14:paraId="5E117A24" w14:textId="77777777" w:rsidTr="00484EA8">
        <w:tc>
          <w:tcPr>
            <w:tcW w:w="397" w:type="pct"/>
            <w:vMerge/>
          </w:tcPr>
          <w:p w14:paraId="4E3DEDC2" w14:textId="77777777" w:rsidR="004B59B5" w:rsidRPr="00F75750" w:rsidRDefault="004B59B5" w:rsidP="00E417E3">
            <w:pPr>
              <w:widowControl w:val="0"/>
              <w:suppressAutoHyphens/>
              <w:jc w:val="center"/>
              <w:rPr>
                <w:color w:val="222222"/>
                <w:sz w:val="20"/>
                <w:szCs w:val="20"/>
                <w:shd w:val="clear" w:color="auto" w:fill="FFFFFF"/>
              </w:rPr>
            </w:pPr>
          </w:p>
        </w:tc>
        <w:tc>
          <w:tcPr>
            <w:tcW w:w="769" w:type="pct"/>
            <w:shd w:val="clear" w:color="auto" w:fill="auto"/>
          </w:tcPr>
          <w:p w14:paraId="38D70C49" w14:textId="7777777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Cooparnep</w:t>
            </w:r>
          </w:p>
        </w:tc>
        <w:tc>
          <w:tcPr>
            <w:tcW w:w="1085" w:type="pct"/>
          </w:tcPr>
          <w:p w14:paraId="2CFF1A12" w14:textId="10650A61" w:rsidR="004B59B5" w:rsidRPr="00F75750" w:rsidRDefault="004B59B5" w:rsidP="00E417E3">
            <w:pPr>
              <w:widowControl w:val="0"/>
              <w:suppressAutoHyphens/>
              <w:jc w:val="both"/>
              <w:rPr>
                <w:color w:val="222222"/>
                <w:sz w:val="20"/>
                <w:szCs w:val="20"/>
                <w:shd w:val="clear" w:color="auto" w:fill="FFFFFF"/>
              </w:rPr>
            </w:pPr>
            <w:r w:rsidRPr="00F75750">
              <w:rPr>
                <w:sz w:val="20"/>
                <w:szCs w:val="20"/>
              </w:rPr>
              <w:t>Proximidade</w:t>
            </w:r>
            <w:r w:rsidR="00546AB2" w:rsidRPr="00F75750">
              <w:rPr>
                <w:sz w:val="20"/>
                <w:szCs w:val="20"/>
              </w:rPr>
              <w:t xml:space="preserve"> </w:t>
            </w:r>
            <w:r w:rsidR="00157633" w:rsidRPr="00F75750">
              <w:rPr>
                <w:sz w:val="20"/>
                <w:szCs w:val="20"/>
              </w:rPr>
              <w:t>(feiras locais)</w:t>
            </w:r>
            <w:r w:rsidRPr="00F75750">
              <w:rPr>
                <w:sz w:val="20"/>
                <w:szCs w:val="20"/>
              </w:rPr>
              <w:t xml:space="preserve">, </w:t>
            </w:r>
            <w:r w:rsidR="00157633" w:rsidRPr="00F75750">
              <w:rPr>
                <w:sz w:val="20"/>
                <w:szCs w:val="20"/>
              </w:rPr>
              <w:t>L</w:t>
            </w:r>
            <w:r w:rsidRPr="00F75750">
              <w:rPr>
                <w:sz w:val="20"/>
                <w:szCs w:val="20"/>
              </w:rPr>
              <w:t>ocais/</w:t>
            </w:r>
            <w:r w:rsidR="00BB0BF1" w:rsidRPr="00F75750">
              <w:rPr>
                <w:sz w:val="20"/>
                <w:szCs w:val="20"/>
              </w:rPr>
              <w:t xml:space="preserve"> </w:t>
            </w:r>
            <w:r w:rsidRPr="00F75750">
              <w:rPr>
                <w:sz w:val="20"/>
                <w:szCs w:val="20"/>
              </w:rPr>
              <w:t>territoriais</w:t>
            </w:r>
            <w:r w:rsidR="00157633" w:rsidRPr="00F75750">
              <w:rPr>
                <w:sz w:val="20"/>
                <w:szCs w:val="20"/>
              </w:rPr>
              <w:t xml:space="preserve"> (</w:t>
            </w:r>
            <w:r w:rsidR="00CC4AA6" w:rsidRPr="00F75750">
              <w:rPr>
                <w:sz w:val="20"/>
                <w:szCs w:val="20"/>
              </w:rPr>
              <w:t xml:space="preserve">feiras locais, </w:t>
            </w:r>
            <w:r w:rsidR="00157633" w:rsidRPr="00F75750">
              <w:rPr>
                <w:sz w:val="20"/>
                <w:szCs w:val="20"/>
              </w:rPr>
              <w:t>comércio local)</w:t>
            </w:r>
            <w:r w:rsidRPr="00F75750">
              <w:rPr>
                <w:sz w:val="20"/>
                <w:szCs w:val="20"/>
              </w:rPr>
              <w:t xml:space="preserve">, </w:t>
            </w:r>
            <w:r w:rsidR="00157633" w:rsidRPr="00F75750">
              <w:rPr>
                <w:sz w:val="20"/>
                <w:szCs w:val="20"/>
              </w:rPr>
              <w:t>I</w:t>
            </w:r>
            <w:r w:rsidRPr="00F75750">
              <w:rPr>
                <w:sz w:val="20"/>
                <w:szCs w:val="20"/>
              </w:rPr>
              <w:t>nstitucionais (PNAE)</w:t>
            </w:r>
            <w:r w:rsidR="00E8664C" w:rsidRPr="00F75750">
              <w:rPr>
                <w:sz w:val="20"/>
                <w:szCs w:val="20"/>
              </w:rPr>
              <w:t>.</w:t>
            </w:r>
          </w:p>
        </w:tc>
        <w:tc>
          <w:tcPr>
            <w:tcW w:w="1669" w:type="pct"/>
            <w:shd w:val="clear" w:color="auto" w:fill="auto"/>
          </w:tcPr>
          <w:p w14:paraId="5197FE4D" w14:textId="1EF214A5"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Estrutura de despolpamento de frutas: (despolpadora, empacotadora e freezer)</w:t>
            </w:r>
            <w:r w:rsidR="00E8664C" w:rsidRPr="00F75750">
              <w:rPr>
                <w:color w:val="222222"/>
                <w:sz w:val="20"/>
                <w:szCs w:val="20"/>
                <w:shd w:val="clear" w:color="auto" w:fill="FFFFFF"/>
              </w:rPr>
              <w:t>.</w:t>
            </w:r>
          </w:p>
        </w:tc>
        <w:tc>
          <w:tcPr>
            <w:tcW w:w="1080" w:type="pct"/>
            <w:shd w:val="clear" w:color="auto" w:fill="auto"/>
          </w:tcPr>
          <w:p w14:paraId="4F03C10A" w14:textId="7777777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Polpas de frutas, farinha de mandioca, frutas, hortaliças, ovos.</w:t>
            </w:r>
          </w:p>
        </w:tc>
      </w:tr>
      <w:tr w:rsidR="00BB0BF1" w:rsidRPr="00F75750" w14:paraId="01E61B86" w14:textId="77777777" w:rsidTr="00484EA8">
        <w:tc>
          <w:tcPr>
            <w:tcW w:w="397" w:type="pct"/>
            <w:vMerge/>
          </w:tcPr>
          <w:p w14:paraId="5F87AB4A" w14:textId="77777777" w:rsidR="004B59B5" w:rsidRPr="00F75750" w:rsidRDefault="004B59B5" w:rsidP="00E417E3">
            <w:pPr>
              <w:widowControl w:val="0"/>
              <w:suppressAutoHyphens/>
              <w:jc w:val="center"/>
              <w:rPr>
                <w:color w:val="222222"/>
                <w:sz w:val="20"/>
                <w:szCs w:val="20"/>
                <w:shd w:val="clear" w:color="auto" w:fill="FFFFFF"/>
              </w:rPr>
            </w:pPr>
          </w:p>
        </w:tc>
        <w:tc>
          <w:tcPr>
            <w:tcW w:w="769" w:type="pct"/>
            <w:shd w:val="clear" w:color="auto" w:fill="auto"/>
          </w:tcPr>
          <w:p w14:paraId="72C32B84" w14:textId="77777777" w:rsidR="004B59B5" w:rsidRPr="00F75750" w:rsidRDefault="004B59B5" w:rsidP="00E417E3">
            <w:pPr>
              <w:widowControl w:val="0"/>
              <w:suppressAutoHyphens/>
              <w:rPr>
                <w:color w:val="222222"/>
                <w:sz w:val="20"/>
                <w:szCs w:val="20"/>
                <w:shd w:val="clear" w:color="auto" w:fill="FFFFFF"/>
              </w:rPr>
            </w:pPr>
            <w:r w:rsidRPr="00F75750">
              <w:rPr>
                <w:color w:val="222222"/>
                <w:sz w:val="20"/>
                <w:szCs w:val="20"/>
                <w:shd w:val="clear" w:color="auto" w:fill="FFFFFF"/>
              </w:rPr>
              <w:t>Cooperuraim</w:t>
            </w:r>
          </w:p>
        </w:tc>
        <w:tc>
          <w:tcPr>
            <w:tcW w:w="1085" w:type="pct"/>
          </w:tcPr>
          <w:p w14:paraId="44696DE6" w14:textId="608A90FD" w:rsidR="004B59B5" w:rsidRPr="00F75750" w:rsidRDefault="004B59B5" w:rsidP="00E417E3">
            <w:pPr>
              <w:widowControl w:val="0"/>
              <w:suppressAutoHyphens/>
              <w:jc w:val="both"/>
              <w:rPr>
                <w:color w:val="222222"/>
                <w:sz w:val="20"/>
                <w:szCs w:val="20"/>
                <w:shd w:val="clear" w:color="auto" w:fill="FFFFFF"/>
              </w:rPr>
            </w:pPr>
            <w:r w:rsidRPr="00F75750">
              <w:rPr>
                <w:sz w:val="20"/>
                <w:szCs w:val="20"/>
              </w:rPr>
              <w:t>Proximidade</w:t>
            </w:r>
            <w:r w:rsidR="00CC4AA6" w:rsidRPr="00F75750">
              <w:rPr>
                <w:sz w:val="20"/>
                <w:szCs w:val="20"/>
              </w:rPr>
              <w:t xml:space="preserve"> e</w:t>
            </w:r>
            <w:r w:rsidRPr="00F75750">
              <w:rPr>
                <w:sz w:val="20"/>
                <w:szCs w:val="20"/>
              </w:rPr>
              <w:t xml:space="preserve"> </w:t>
            </w:r>
            <w:r w:rsidR="00CC4AA6" w:rsidRPr="00F75750">
              <w:rPr>
                <w:sz w:val="20"/>
                <w:szCs w:val="20"/>
              </w:rPr>
              <w:t>L</w:t>
            </w:r>
            <w:r w:rsidRPr="00F75750">
              <w:rPr>
                <w:sz w:val="20"/>
                <w:szCs w:val="20"/>
              </w:rPr>
              <w:t>ocais/territoriais</w:t>
            </w:r>
            <w:r w:rsidR="00CC4AA6" w:rsidRPr="00F75750">
              <w:rPr>
                <w:sz w:val="20"/>
                <w:szCs w:val="20"/>
              </w:rPr>
              <w:t xml:space="preserve"> (feiras locais)</w:t>
            </w:r>
            <w:r w:rsidRPr="00F75750">
              <w:rPr>
                <w:sz w:val="20"/>
                <w:szCs w:val="20"/>
              </w:rPr>
              <w:t xml:space="preserve"> </w:t>
            </w:r>
            <w:r w:rsidR="00CC4AA6" w:rsidRPr="00F75750">
              <w:rPr>
                <w:sz w:val="20"/>
                <w:szCs w:val="20"/>
              </w:rPr>
              <w:lastRenderedPageBreak/>
              <w:t>I</w:t>
            </w:r>
            <w:r w:rsidRPr="00F75750">
              <w:rPr>
                <w:sz w:val="20"/>
                <w:szCs w:val="20"/>
              </w:rPr>
              <w:t>nstitucionais (PAA</w:t>
            </w:r>
            <w:r w:rsidR="00CC4AA6" w:rsidRPr="00F75750">
              <w:rPr>
                <w:sz w:val="20"/>
                <w:szCs w:val="20"/>
              </w:rPr>
              <w:t xml:space="preserve"> e</w:t>
            </w:r>
            <w:r w:rsidRPr="00F75750">
              <w:rPr>
                <w:sz w:val="20"/>
                <w:szCs w:val="20"/>
              </w:rPr>
              <w:t xml:space="preserve"> PNAE)</w:t>
            </w:r>
            <w:r w:rsidR="00E8664C" w:rsidRPr="00F75750">
              <w:rPr>
                <w:sz w:val="20"/>
                <w:szCs w:val="20"/>
              </w:rPr>
              <w:t>.</w:t>
            </w:r>
          </w:p>
        </w:tc>
        <w:tc>
          <w:tcPr>
            <w:tcW w:w="1669" w:type="pct"/>
            <w:shd w:val="clear" w:color="auto" w:fill="auto"/>
          </w:tcPr>
          <w:p w14:paraId="1BA9EFA4" w14:textId="0A51A8E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lastRenderedPageBreak/>
              <w:t xml:space="preserve">Estrutura de despolpamento de frutas (despolpadora, liquidificador industrial, </w:t>
            </w:r>
            <w:r w:rsidRPr="00F75750">
              <w:rPr>
                <w:color w:val="222222"/>
                <w:sz w:val="20"/>
                <w:szCs w:val="20"/>
                <w:shd w:val="clear" w:color="auto" w:fill="FFFFFF"/>
              </w:rPr>
              <w:lastRenderedPageBreak/>
              <w:t>máquina de branqueamento, câmara fria, freezer).</w:t>
            </w:r>
          </w:p>
        </w:tc>
        <w:tc>
          <w:tcPr>
            <w:tcW w:w="1080" w:type="pct"/>
            <w:shd w:val="clear" w:color="auto" w:fill="auto"/>
          </w:tcPr>
          <w:p w14:paraId="615B2D4F" w14:textId="480EC06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lastRenderedPageBreak/>
              <w:t>Polpa de frutas, hortaliças, frutas</w:t>
            </w:r>
            <w:r w:rsidR="00E8664C" w:rsidRPr="00F75750">
              <w:rPr>
                <w:color w:val="222222"/>
                <w:sz w:val="20"/>
                <w:szCs w:val="20"/>
                <w:shd w:val="clear" w:color="auto" w:fill="FFFFFF"/>
              </w:rPr>
              <w:t>.</w:t>
            </w:r>
          </w:p>
        </w:tc>
      </w:tr>
      <w:tr w:rsidR="00BB0BF1" w:rsidRPr="00F75750" w14:paraId="07B46A0B" w14:textId="77777777" w:rsidTr="00484EA8">
        <w:tc>
          <w:tcPr>
            <w:tcW w:w="397" w:type="pct"/>
            <w:vMerge w:val="restart"/>
            <w:vAlign w:val="center"/>
          </w:tcPr>
          <w:p w14:paraId="73BAA5C3" w14:textId="7777777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Tipo 2</w:t>
            </w:r>
          </w:p>
        </w:tc>
        <w:tc>
          <w:tcPr>
            <w:tcW w:w="769" w:type="pct"/>
            <w:shd w:val="clear" w:color="auto" w:fill="auto"/>
          </w:tcPr>
          <w:p w14:paraId="5A7631FC" w14:textId="7777777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Cooper</w:t>
            </w:r>
          </w:p>
        </w:tc>
        <w:tc>
          <w:tcPr>
            <w:tcW w:w="1085" w:type="pct"/>
          </w:tcPr>
          <w:p w14:paraId="036882F7" w14:textId="77902474" w:rsidR="004B59B5" w:rsidRPr="00F75750" w:rsidRDefault="00BB0BF1" w:rsidP="00E417E3">
            <w:pPr>
              <w:widowControl w:val="0"/>
              <w:suppressAutoHyphens/>
              <w:jc w:val="both"/>
              <w:rPr>
                <w:color w:val="222222"/>
                <w:sz w:val="20"/>
                <w:szCs w:val="20"/>
                <w:shd w:val="clear" w:color="auto" w:fill="FFFFFF"/>
              </w:rPr>
            </w:pPr>
            <w:r w:rsidRPr="00F75750">
              <w:rPr>
                <w:sz w:val="20"/>
                <w:szCs w:val="20"/>
              </w:rPr>
              <w:t>Convencionais</w:t>
            </w:r>
            <w:r w:rsidR="004B59B5" w:rsidRPr="00F75750">
              <w:rPr>
                <w:sz w:val="20"/>
                <w:szCs w:val="20"/>
              </w:rPr>
              <w:t xml:space="preserve"> (Restaurantes, lanchonetes</w:t>
            </w:r>
            <w:r w:rsidR="00CC4AA6" w:rsidRPr="00F75750">
              <w:rPr>
                <w:sz w:val="20"/>
                <w:szCs w:val="20"/>
              </w:rPr>
              <w:t>)</w:t>
            </w:r>
            <w:r w:rsidR="004B59B5" w:rsidRPr="00F75750">
              <w:rPr>
                <w:sz w:val="20"/>
                <w:szCs w:val="20"/>
              </w:rPr>
              <w:t xml:space="preserve">, </w:t>
            </w:r>
            <w:r w:rsidR="00CC4AA6" w:rsidRPr="00F75750">
              <w:rPr>
                <w:sz w:val="20"/>
                <w:szCs w:val="20"/>
              </w:rPr>
              <w:t>Institucionais (</w:t>
            </w:r>
            <w:r w:rsidR="004B59B5" w:rsidRPr="00F75750">
              <w:rPr>
                <w:sz w:val="20"/>
                <w:szCs w:val="20"/>
              </w:rPr>
              <w:t>PNAE)</w:t>
            </w:r>
            <w:r w:rsidR="002A6CC5" w:rsidRPr="00F75750">
              <w:rPr>
                <w:sz w:val="20"/>
                <w:szCs w:val="20"/>
              </w:rPr>
              <w:t>.</w:t>
            </w:r>
          </w:p>
        </w:tc>
        <w:tc>
          <w:tcPr>
            <w:tcW w:w="1669" w:type="pct"/>
            <w:shd w:val="clear" w:color="auto" w:fill="auto"/>
          </w:tcPr>
          <w:p w14:paraId="5B74FF37" w14:textId="7777777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Estrutura de despolpamento de frutas (lavador de frutas, despolpadora, empacotadora, câmara fria); medidor Brix.</w:t>
            </w:r>
          </w:p>
        </w:tc>
        <w:tc>
          <w:tcPr>
            <w:tcW w:w="1080" w:type="pct"/>
            <w:shd w:val="clear" w:color="auto" w:fill="auto"/>
          </w:tcPr>
          <w:p w14:paraId="326FD7BE" w14:textId="78F80DAD"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Polpas de frutas, doces de frutas e bombons de chocolates</w:t>
            </w:r>
            <w:r w:rsidR="002A6CC5" w:rsidRPr="00F75750">
              <w:rPr>
                <w:color w:val="222222"/>
                <w:sz w:val="20"/>
                <w:szCs w:val="20"/>
                <w:shd w:val="clear" w:color="auto" w:fill="FFFFFF"/>
              </w:rPr>
              <w:t xml:space="preserve"> </w:t>
            </w:r>
            <w:r w:rsidRPr="00F75750">
              <w:rPr>
                <w:color w:val="222222"/>
                <w:sz w:val="20"/>
                <w:szCs w:val="20"/>
                <w:shd w:val="clear" w:color="auto" w:fill="FFFFFF"/>
              </w:rPr>
              <w:t>com recheio de frutas</w:t>
            </w:r>
            <w:r w:rsidR="00E8664C" w:rsidRPr="00F75750">
              <w:rPr>
                <w:color w:val="222222"/>
                <w:sz w:val="20"/>
                <w:szCs w:val="20"/>
                <w:shd w:val="clear" w:color="auto" w:fill="FFFFFF"/>
              </w:rPr>
              <w:t>.</w:t>
            </w:r>
          </w:p>
        </w:tc>
      </w:tr>
      <w:tr w:rsidR="00BB0BF1" w:rsidRPr="00F75750" w14:paraId="30640AF4" w14:textId="77777777" w:rsidTr="00484EA8">
        <w:tc>
          <w:tcPr>
            <w:tcW w:w="397" w:type="pct"/>
            <w:vMerge/>
          </w:tcPr>
          <w:p w14:paraId="2F54EF8E" w14:textId="77777777" w:rsidR="004B59B5" w:rsidRPr="00F75750" w:rsidRDefault="004B59B5" w:rsidP="00E417E3">
            <w:pPr>
              <w:widowControl w:val="0"/>
              <w:suppressAutoHyphens/>
              <w:jc w:val="center"/>
              <w:rPr>
                <w:color w:val="222222"/>
                <w:sz w:val="20"/>
                <w:szCs w:val="20"/>
                <w:shd w:val="clear" w:color="auto" w:fill="FFFFFF"/>
              </w:rPr>
            </w:pPr>
          </w:p>
        </w:tc>
        <w:tc>
          <w:tcPr>
            <w:tcW w:w="769" w:type="pct"/>
            <w:shd w:val="clear" w:color="auto" w:fill="auto"/>
          </w:tcPr>
          <w:p w14:paraId="6876DFF8" w14:textId="7777777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Coomac</w:t>
            </w:r>
          </w:p>
        </w:tc>
        <w:tc>
          <w:tcPr>
            <w:tcW w:w="1085" w:type="pct"/>
          </w:tcPr>
          <w:p w14:paraId="337B0E94" w14:textId="157119A6" w:rsidR="004B59B5" w:rsidRPr="00F75750" w:rsidRDefault="004B59B5" w:rsidP="00E417E3">
            <w:pPr>
              <w:widowControl w:val="0"/>
              <w:suppressAutoHyphens/>
              <w:jc w:val="both"/>
              <w:rPr>
                <w:color w:val="222222"/>
                <w:sz w:val="20"/>
                <w:szCs w:val="20"/>
                <w:shd w:val="clear" w:color="auto" w:fill="FFFFFF"/>
              </w:rPr>
            </w:pPr>
            <w:r w:rsidRPr="00F75750">
              <w:rPr>
                <w:sz w:val="20"/>
                <w:szCs w:val="20"/>
              </w:rPr>
              <w:t>Proximidade</w:t>
            </w:r>
            <w:r w:rsidR="002A6CC5" w:rsidRPr="00F75750">
              <w:rPr>
                <w:sz w:val="20"/>
                <w:szCs w:val="20"/>
              </w:rPr>
              <w:t xml:space="preserve"> (feiras locais), L</w:t>
            </w:r>
            <w:r w:rsidRPr="00F75750">
              <w:rPr>
                <w:sz w:val="20"/>
                <w:szCs w:val="20"/>
              </w:rPr>
              <w:t>ocais/territoriais</w:t>
            </w:r>
            <w:r w:rsidR="002A6CC5" w:rsidRPr="00F75750">
              <w:rPr>
                <w:sz w:val="20"/>
                <w:szCs w:val="20"/>
              </w:rPr>
              <w:t xml:space="preserve"> (feiras locais e regionais)</w:t>
            </w:r>
            <w:r w:rsidRPr="00F75750">
              <w:rPr>
                <w:sz w:val="20"/>
                <w:szCs w:val="20"/>
              </w:rPr>
              <w:t xml:space="preserve">, </w:t>
            </w:r>
            <w:r w:rsidR="002A6CC5" w:rsidRPr="00F75750">
              <w:rPr>
                <w:sz w:val="20"/>
                <w:szCs w:val="20"/>
              </w:rPr>
              <w:t>C</w:t>
            </w:r>
            <w:r w:rsidRPr="00F75750">
              <w:rPr>
                <w:sz w:val="20"/>
                <w:szCs w:val="20"/>
              </w:rPr>
              <w:t>onvencionai</w:t>
            </w:r>
            <w:r w:rsidR="002A6CC5" w:rsidRPr="00F75750">
              <w:rPr>
                <w:sz w:val="20"/>
                <w:szCs w:val="20"/>
              </w:rPr>
              <w:t>s (</w:t>
            </w:r>
            <w:r w:rsidRPr="00F75750">
              <w:rPr>
                <w:sz w:val="20"/>
                <w:szCs w:val="20"/>
              </w:rPr>
              <w:t xml:space="preserve">empresas privadas nacionais e </w:t>
            </w:r>
            <w:r w:rsidR="008601C2" w:rsidRPr="00F75750">
              <w:rPr>
                <w:sz w:val="20"/>
                <w:szCs w:val="20"/>
              </w:rPr>
              <w:t>internacionais</w:t>
            </w:r>
            <w:r w:rsidRPr="00F75750">
              <w:rPr>
                <w:sz w:val="20"/>
                <w:szCs w:val="20"/>
              </w:rPr>
              <w:t>)</w:t>
            </w:r>
            <w:r w:rsidR="002A6CC5" w:rsidRPr="00F75750">
              <w:rPr>
                <w:sz w:val="20"/>
                <w:szCs w:val="20"/>
              </w:rPr>
              <w:t>.</w:t>
            </w:r>
          </w:p>
        </w:tc>
        <w:tc>
          <w:tcPr>
            <w:tcW w:w="1669" w:type="pct"/>
            <w:shd w:val="clear" w:color="auto" w:fill="auto"/>
          </w:tcPr>
          <w:p w14:paraId="12EB034F" w14:textId="77777777"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Miniusina de extração de óleos vegetais (estufa, secador com caldeira, quebrador de sementes, triturador de amêndoas, cozedor elétrico de amêndoas, prensa, tanque decantador, filtro-prensa).</w:t>
            </w:r>
          </w:p>
        </w:tc>
        <w:tc>
          <w:tcPr>
            <w:tcW w:w="1080" w:type="pct"/>
            <w:shd w:val="clear" w:color="auto" w:fill="auto"/>
          </w:tcPr>
          <w:p w14:paraId="5CEAA25F" w14:textId="5A51FAE2"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Sementes (tucumã e murumuru), óleos (andiroba, coco e buriti), manteiga (tucumã, castanha e bacuri)</w:t>
            </w:r>
            <w:r w:rsidR="00E8664C" w:rsidRPr="00F75750">
              <w:rPr>
                <w:color w:val="222222"/>
                <w:sz w:val="20"/>
                <w:szCs w:val="20"/>
                <w:shd w:val="clear" w:color="auto" w:fill="FFFFFF"/>
              </w:rPr>
              <w:t>.</w:t>
            </w:r>
          </w:p>
        </w:tc>
      </w:tr>
      <w:tr w:rsidR="00BB0BF1" w:rsidRPr="00F75750" w14:paraId="00CAAD65" w14:textId="77777777" w:rsidTr="00484EA8">
        <w:tc>
          <w:tcPr>
            <w:tcW w:w="397" w:type="pct"/>
            <w:vMerge/>
          </w:tcPr>
          <w:p w14:paraId="0904F076" w14:textId="77777777" w:rsidR="004B59B5" w:rsidRPr="00F75750" w:rsidRDefault="004B59B5" w:rsidP="00E417E3">
            <w:pPr>
              <w:widowControl w:val="0"/>
              <w:suppressAutoHyphens/>
              <w:jc w:val="center"/>
              <w:rPr>
                <w:color w:val="222222"/>
                <w:sz w:val="20"/>
                <w:szCs w:val="20"/>
                <w:shd w:val="clear" w:color="auto" w:fill="FFFFFF"/>
              </w:rPr>
            </w:pPr>
          </w:p>
        </w:tc>
        <w:tc>
          <w:tcPr>
            <w:tcW w:w="769" w:type="pct"/>
            <w:shd w:val="clear" w:color="auto" w:fill="auto"/>
          </w:tcPr>
          <w:p w14:paraId="1D898CBA" w14:textId="77777777" w:rsidR="004B59B5" w:rsidRPr="00F75750" w:rsidRDefault="004B59B5" w:rsidP="00E417E3">
            <w:pPr>
              <w:widowControl w:val="0"/>
              <w:suppressAutoHyphens/>
              <w:jc w:val="center"/>
              <w:rPr>
                <w:color w:val="222222"/>
                <w:sz w:val="20"/>
                <w:szCs w:val="20"/>
                <w:shd w:val="clear" w:color="auto" w:fill="FFFFFF"/>
              </w:rPr>
            </w:pPr>
            <w:r w:rsidRPr="00F75750">
              <w:rPr>
                <w:color w:val="222222"/>
                <w:sz w:val="20"/>
                <w:szCs w:val="20"/>
                <w:shd w:val="clear" w:color="auto" w:fill="FFFFFF"/>
              </w:rPr>
              <w:t>Casp</w:t>
            </w:r>
          </w:p>
        </w:tc>
        <w:tc>
          <w:tcPr>
            <w:tcW w:w="1085" w:type="pct"/>
          </w:tcPr>
          <w:p w14:paraId="40E87557" w14:textId="16128BD1" w:rsidR="004B59B5" w:rsidRPr="00F75750" w:rsidRDefault="004B59B5" w:rsidP="00E417E3">
            <w:pPr>
              <w:widowControl w:val="0"/>
              <w:suppressAutoHyphens/>
              <w:jc w:val="both"/>
              <w:rPr>
                <w:color w:val="222222"/>
                <w:sz w:val="20"/>
                <w:szCs w:val="20"/>
                <w:shd w:val="clear" w:color="auto" w:fill="FFFFFF"/>
              </w:rPr>
            </w:pPr>
            <w:r w:rsidRPr="00F75750">
              <w:rPr>
                <w:sz w:val="20"/>
                <w:szCs w:val="20"/>
              </w:rPr>
              <w:t>Proximidade</w:t>
            </w:r>
            <w:r w:rsidR="002A6CC5" w:rsidRPr="00F75750">
              <w:rPr>
                <w:sz w:val="20"/>
                <w:szCs w:val="20"/>
              </w:rPr>
              <w:t xml:space="preserve"> (feiras locais)</w:t>
            </w:r>
            <w:r w:rsidRPr="00F75750">
              <w:rPr>
                <w:sz w:val="20"/>
                <w:szCs w:val="20"/>
              </w:rPr>
              <w:t xml:space="preserve">, </w:t>
            </w:r>
            <w:r w:rsidR="002A6CC5" w:rsidRPr="00F75750">
              <w:rPr>
                <w:sz w:val="20"/>
                <w:szCs w:val="20"/>
              </w:rPr>
              <w:t>L</w:t>
            </w:r>
            <w:r w:rsidRPr="00F75750">
              <w:rPr>
                <w:sz w:val="20"/>
                <w:szCs w:val="20"/>
              </w:rPr>
              <w:t>ocais/territoriais</w:t>
            </w:r>
            <w:r w:rsidR="002A6CC5" w:rsidRPr="00F75750">
              <w:rPr>
                <w:sz w:val="20"/>
                <w:szCs w:val="20"/>
              </w:rPr>
              <w:t xml:space="preserve"> (feiras locais e regionais, loja especializada)</w:t>
            </w:r>
            <w:r w:rsidRPr="00F75750">
              <w:rPr>
                <w:sz w:val="20"/>
                <w:szCs w:val="20"/>
              </w:rPr>
              <w:t xml:space="preserve">, </w:t>
            </w:r>
            <w:r w:rsidR="002A6CC5" w:rsidRPr="00F75750">
              <w:rPr>
                <w:sz w:val="20"/>
                <w:szCs w:val="20"/>
              </w:rPr>
              <w:t>C</w:t>
            </w:r>
            <w:r w:rsidRPr="00F75750">
              <w:rPr>
                <w:sz w:val="20"/>
                <w:szCs w:val="20"/>
              </w:rPr>
              <w:t>onvencionais</w:t>
            </w:r>
            <w:r w:rsidR="002A6CC5" w:rsidRPr="00F75750">
              <w:rPr>
                <w:sz w:val="20"/>
                <w:szCs w:val="20"/>
              </w:rPr>
              <w:t xml:space="preserve"> (supermercados)</w:t>
            </w:r>
            <w:r w:rsidRPr="00F75750">
              <w:rPr>
                <w:sz w:val="20"/>
                <w:szCs w:val="20"/>
              </w:rPr>
              <w:t xml:space="preserve">, </w:t>
            </w:r>
            <w:r w:rsidR="002A6CC5" w:rsidRPr="00F75750">
              <w:rPr>
                <w:sz w:val="20"/>
                <w:szCs w:val="20"/>
              </w:rPr>
              <w:t>I</w:t>
            </w:r>
            <w:r w:rsidRPr="00F75750">
              <w:rPr>
                <w:sz w:val="20"/>
                <w:szCs w:val="20"/>
              </w:rPr>
              <w:t>nstitucionais (PAA</w:t>
            </w:r>
            <w:r w:rsidR="002A6CC5" w:rsidRPr="00F75750">
              <w:rPr>
                <w:sz w:val="20"/>
                <w:szCs w:val="20"/>
              </w:rPr>
              <w:t xml:space="preserve"> e</w:t>
            </w:r>
            <w:r w:rsidRPr="00F75750">
              <w:rPr>
                <w:sz w:val="20"/>
                <w:szCs w:val="20"/>
              </w:rPr>
              <w:t xml:space="preserve"> PNAE</w:t>
            </w:r>
            <w:r w:rsidR="002A6CC5" w:rsidRPr="00F75750">
              <w:rPr>
                <w:sz w:val="20"/>
                <w:szCs w:val="20"/>
              </w:rPr>
              <w:t>)</w:t>
            </w:r>
            <w:r w:rsidR="00E8664C" w:rsidRPr="00F75750">
              <w:rPr>
                <w:sz w:val="20"/>
                <w:szCs w:val="20"/>
              </w:rPr>
              <w:t>.</w:t>
            </w:r>
          </w:p>
        </w:tc>
        <w:tc>
          <w:tcPr>
            <w:tcW w:w="1669" w:type="pct"/>
            <w:shd w:val="clear" w:color="auto" w:fill="auto"/>
          </w:tcPr>
          <w:p w14:paraId="30EA662B" w14:textId="20E64E15" w:rsidR="004B59B5" w:rsidRPr="00F75750" w:rsidRDefault="004B59B5" w:rsidP="00E417E3">
            <w:pPr>
              <w:widowControl w:val="0"/>
              <w:suppressAutoHyphens/>
              <w:jc w:val="both"/>
              <w:rPr>
                <w:color w:val="222222"/>
                <w:sz w:val="20"/>
                <w:szCs w:val="20"/>
                <w:shd w:val="clear" w:color="auto" w:fill="FFFFFF"/>
              </w:rPr>
            </w:pPr>
            <w:r w:rsidRPr="00F75750">
              <w:rPr>
                <w:color w:val="222222"/>
                <w:sz w:val="20"/>
                <w:szCs w:val="20"/>
                <w:shd w:val="clear" w:color="auto" w:fill="FFFFFF"/>
              </w:rPr>
              <w:t xml:space="preserve">Fábrica de laticínios (tanque de refrigeração, desnatadeira, analisador eletrônico de leite, pasteurizador, 6 tanques de armazenamento, 2 embaladores </w:t>
            </w:r>
            <w:r w:rsidR="00F554F1" w:rsidRPr="00F75750">
              <w:rPr>
                <w:color w:val="222222"/>
                <w:sz w:val="20"/>
                <w:szCs w:val="20"/>
                <w:shd w:val="clear" w:color="auto" w:fill="FFFFFF"/>
              </w:rPr>
              <w:t xml:space="preserve">a </w:t>
            </w:r>
            <w:r w:rsidRPr="00F75750">
              <w:rPr>
                <w:color w:val="222222"/>
                <w:sz w:val="20"/>
                <w:szCs w:val="20"/>
                <w:shd w:val="clear" w:color="auto" w:fill="FFFFFF"/>
              </w:rPr>
              <w:t>vácuo, câmara frigorífica, resfriador de água, batedor de manteiga, compressor de ar, máquina de envase de iogurte</w:t>
            </w:r>
            <w:r w:rsidR="00E8664C" w:rsidRPr="00F75750">
              <w:rPr>
                <w:color w:val="222222"/>
                <w:sz w:val="20"/>
                <w:szCs w:val="20"/>
                <w:shd w:val="clear" w:color="auto" w:fill="FFFFFF"/>
              </w:rPr>
              <w:t>,</w:t>
            </w:r>
            <w:r w:rsidRPr="00F75750">
              <w:rPr>
                <w:color w:val="222222"/>
                <w:sz w:val="20"/>
                <w:szCs w:val="20"/>
                <w:shd w:val="clear" w:color="auto" w:fill="FFFFFF"/>
              </w:rPr>
              <w:t xml:space="preserve"> </w:t>
            </w:r>
            <w:r w:rsidR="000213BB" w:rsidRPr="00F75750">
              <w:rPr>
                <w:color w:val="222222"/>
                <w:sz w:val="20"/>
                <w:szCs w:val="20"/>
                <w:shd w:val="clear" w:color="auto" w:fill="FFFFFF"/>
              </w:rPr>
              <w:t xml:space="preserve">materiais para </w:t>
            </w:r>
            <w:r w:rsidRPr="00F75750">
              <w:rPr>
                <w:color w:val="222222"/>
                <w:sz w:val="20"/>
                <w:szCs w:val="20"/>
                <w:shd w:val="clear" w:color="auto" w:fill="FFFFFF"/>
              </w:rPr>
              <w:t>an</w:t>
            </w:r>
            <w:r w:rsidR="00F554F1" w:rsidRPr="00F75750">
              <w:rPr>
                <w:color w:val="222222"/>
                <w:sz w:val="20"/>
                <w:szCs w:val="20"/>
                <w:shd w:val="clear" w:color="auto" w:fill="FFFFFF"/>
              </w:rPr>
              <w:t>á</w:t>
            </w:r>
            <w:r w:rsidRPr="00F75750">
              <w:rPr>
                <w:color w:val="222222"/>
                <w:sz w:val="20"/>
                <w:szCs w:val="20"/>
                <w:shd w:val="clear" w:color="auto" w:fill="FFFFFF"/>
              </w:rPr>
              <w:t>lis</w:t>
            </w:r>
            <w:r w:rsidR="00F554F1" w:rsidRPr="00F75750">
              <w:rPr>
                <w:color w:val="222222"/>
                <w:sz w:val="20"/>
                <w:szCs w:val="20"/>
                <w:shd w:val="clear" w:color="auto" w:fill="FFFFFF"/>
              </w:rPr>
              <w:t>e</w:t>
            </w:r>
            <w:r w:rsidRPr="00F75750">
              <w:rPr>
                <w:color w:val="222222"/>
                <w:sz w:val="20"/>
                <w:szCs w:val="20"/>
                <w:shd w:val="clear" w:color="auto" w:fill="FFFFFF"/>
              </w:rPr>
              <w:t xml:space="preserve"> da qualidade do leite.</w:t>
            </w:r>
          </w:p>
        </w:tc>
        <w:tc>
          <w:tcPr>
            <w:tcW w:w="1080" w:type="pct"/>
            <w:shd w:val="clear" w:color="auto" w:fill="auto"/>
          </w:tcPr>
          <w:p w14:paraId="6DCD8741" w14:textId="58C4B09D" w:rsidR="004B59B5" w:rsidRPr="00F75750" w:rsidRDefault="004B59B5" w:rsidP="00E417E3">
            <w:pPr>
              <w:keepNext/>
              <w:widowControl w:val="0"/>
              <w:suppressAutoHyphens/>
              <w:jc w:val="both"/>
              <w:rPr>
                <w:color w:val="222222"/>
                <w:sz w:val="20"/>
                <w:szCs w:val="20"/>
                <w:shd w:val="clear" w:color="auto" w:fill="FFFFFF"/>
              </w:rPr>
            </w:pPr>
            <w:r w:rsidRPr="00F75750">
              <w:rPr>
                <w:color w:val="222222"/>
                <w:sz w:val="20"/>
                <w:szCs w:val="20"/>
                <w:shd w:val="clear" w:color="auto" w:fill="FFFFFF"/>
              </w:rPr>
              <w:t>Manteiga, iogurte, queijo, bebida láctea</w:t>
            </w:r>
            <w:r w:rsidR="00252E43" w:rsidRPr="00F75750">
              <w:rPr>
                <w:color w:val="222222"/>
                <w:sz w:val="20"/>
                <w:szCs w:val="20"/>
                <w:shd w:val="clear" w:color="auto" w:fill="FFFFFF"/>
              </w:rPr>
              <w:t>,</w:t>
            </w:r>
            <w:r w:rsidR="00CB778F" w:rsidRPr="00F75750">
              <w:rPr>
                <w:color w:val="222222"/>
                <w:sz w:val="20"/>
                <w:szCs w:val="20"/>
                <w:shd w:val="clear" w:color="auto" w:fill="FFFFFF"/>
              </w:rPr>
              <w:t xml:space="preserve"> </w:t>
            </w:r>
            <w:r w:rsidR="002A6CC5" w:rsidRPr="00F75750">
              <w:rPr>
                <w:color w:val="222222"/>
                <w:sz w:val="20"/>
                <w:szCs w:val="20"/>
                <w:shd w:val="clear" w:color="auto" w:fill="FFFFFF"/>
              </w:rPr>
              <w:t>f</w:t>
            </w:r>
            <w:r w:rsidRPr="00F75750">
              <w:rPr>
                <w:color w:val="222222"/>
                <w:sz w:val="20"/>
                <w:szCs w:val="20"/>
                <w:shd w:val="clear" w:color="auto" w:fill="FFFFFF"/>
              </w:rPr>
              <w:t>rutas, hortaliças.</w:t>
            </w:r>
          </w:p>
        </w:tc>
      </w:tr>
    </w:tbl>
    <w:bookmarkEnd w:id="3"/>
    <w:p w14:paraId="7A6ABB01" w14:textId="3AAF6FEF" w:rsidR="004B59B5" w:rsidRPr="00F75750" w:rsidRDefault="004B59B5" w:rsidP="004B59B5">
      <w:pPr>
        <w:pStyle w:val="Legenda"/>
        <w:jc w:val="both"/>
        <w:rPr>
          <w:rFonts w:ascii="Times New Roman" w:hAnsi="Times New Roman" w:cs="Times New Roman"/>
          <w:b w:val="0"/>
          <w:i/>
          <w:iCs/>
          <w:color w:val="auto"/>
          <w:sz w:val="20"/>
          <w:szCs w:val="20"/>
        </w:rPr>
      </w:pPr>
      <w:r w:rsidRPr="00F75750">
        <w:rPr>
          <w:rFonts w:ascii="Times New Roman" w:hAnsi="Times New Roman" w:cs="Times New Roman"/>
          <w:b w:val="0"/>
          <w:color w:val="auto"/>
          <w:sz w:val="20"/>
          <w:szCs w:val="20"/>
        </w:rPr>
        <w:t>Fonte:</w:t>
      </w:r>
      <w:r w:rsidR="002A6CC5" w:rsidRPr="00F75750">
        <w:rPr>
          <w:rFonts w:ascii="Times New Roman" w:hAnsi="Times New Roman" w:cs="Times New Roman"/>
          <w:b w:val="0"/>
          <w:color w:val="auto"/>
          <w:sz w:val="20"/>
          <w:szCs w:val="20"/>
        </w:rPr>
        <w:t xml:space="preserve"> Elaborado pelos autores.</w:t>
      </w:r>
      <w:r w:rsidRPr="00F75750">
        <w:rPr>
          <w:rFonts w:ascii="Times New Roman" w:hAnsi="Times New Roman" w:cs="Times New Roman"/>
          <w:b w:val="0"/>
          <w:color w:val="auto"/>
          <w:sz w:val="20"/>
          <w:szCs w:val="20"/>
        </w:rPr>
        <w:t xml:space="preserve"> Pesquisa de campo, 2021.</w:t>
      </w:r>
    </w:p>
    <w:p w14:paraId="6B9501DC" w14:textId="77777777" w:rsidR="004B59B5" w:rsidRPr="00F75750" w:rsidRDefault="004B59B5" w:rsidP="004B59B5"/>
    <w:p w14:paraId="4E753AE6" w14:textId="0D459986" w:rsidR="004B59B5" w:rsidRPr="00F75750" w:rsidRDefault="001E123B" w:rsidP="004B59B5">
      <w:pPr>
        <w:spacing w:line="360" w:lineRule="auto"/>
        <w:jc w:val="both"/>
        <w:rPr>
          <w:b/>
          <w:bCs/>
          <w:sz w:val="24"/>
          <w:szCs w:val="24"/>
        </w:rPr>
      </w:pPr>
      <w:r w:rsidRPr="00F75750">
        <w:rPr>
          <w:b/>
          <w:bCs/>
          <w:sz w:val="24"/>
          <w:szCs w:val="24"/>
        </w:rPr>
        <w:t>Caracterização dos mercados acessados</w:t>
      </w:r>
      <w:bookmarkStart w:id="4" w:name="_Hlk117508797"/>
      <w:r w:rsidRPr="00F75750">
        <w:rPr>
          <w:b/>
          <w:bCs/>
          <w:sz w:val="24"/>
          <w:szCs w:val="24"/>
        </w:rPr>
        <w:t xml:space="preserve"> </w:t>
      </w:r>
    </w:p>
    <w:p w14:paraId="7354FE6D" w14:textId="45DD395F" w:rsidR="00955DB0" w:rsidRPr="00F75750" w:rsidRDefault="004B59B5" w:rsidP="00E417E3">
      <w:pPr>
        <w:suppressAutoHyphens/>
        <w:spacing w:line="360" w:lineRule="auto"/>
        <w:ind w:firstLine="709"/>
        <w:jc w:val="both"/>
        <w:rPr>
          <w:sz w:val="24"/>
          <w:szCs w:val="24"/>
        </w:rPr>
      </w:pPr>
      <w:r w:rsidRPr="00F75750">
        <w:rPr>
          <w:sz w:val="24"/>
          <w:szCs w:val="24"/>
        </w:rPr>
        <w:t xml:space="preserve">Cada cooperativa acessa mais de um mercado </w:t>
      </w:r>
      <w:r w:rsidR="00955DB0" w:rsidRPr="00F75750">
        <w:rPr>
          <w:sz w:val="24"/>
          <w:szCs w:val="24"/>
        </w:rPr>
        <w:t>e utiliza</w:t>
      </w:r>
      <w:r w:rsidRPr="00F75750">
        <w:rPr>
          <w:sz w:val="24"/>
          <w:szCs w:val="24"/>
        </w:rPr>
        <w:t xml:space="preserve"> diferentes canais de comercialização simultaneamente.</w:t>
      </w:r>
      <w:r w:rsidR="0081327D" w:rsidRPr="00F75750">
        <w:rPr>
          <w:sz w:val="24"/>
          <w:szCs w:val="24"/>
        </w:rPr>
        <w:t xml:space="preserve"> Segundo</w:t>
      </w:r>
      <w:r w:rsidR="00304297" w:rsidRPr="00F75750">
        <w:rPr>
          <w:sz w:val="24"/>
          <w:szCs w:val="24"/>
        </w:rPr>
        <w:t xml:space="preserve"> </w:t>
      </w:r>
      <w:r w:rsidR="00955DB0" w:rsidRPr="00F75750">
        <w:rPr>
          <w:sz w:val="24"/>
          <w:szCs w:val="24"/>
        </w:rPr>
        <w:t>Schneider (2016), os</w:t>
      </w:r>
      <w:r w:rsidR="00BC1DF6" w:rsidRPr="00F75750">
        <w:rPr>
          <w:sz w:val="24"/>
          <w:szCs w:val="24"/>
        </w:rPr>
        <w:t xml:space="preserve"> mercados de proximidade e os locais/territoriais</w:t>
      </w:r>
      <w:r w:rsidR="00955DB0" w:rsidRPr="00F75750">
        <w:rPr>
          <w:sz w:val="24"/>
          <w:szCs w:val="24"/>
        </w:rPr>
        <w:t xml:space="preserve"> têm em comum diversos mecanismos de regulação e controle como o conhecimento mútuo, a confiança e a reciprocidade.</w:t>
      </w:r>
      <w:r w:rsidR="00B826CB" w:rsidRPr="00F75750">
        <w:rPr>
          <w:sz w:val="24"/>
          <w:szCs w:val="24"/>
        </w:rPr>
        <w:t xml:space="preserve"> </w:t>
      </w:r>
      <w:r w:rsidR="00955DB0" w:rsidRPr="00F75750">
        <w:rPr>
          <w:sz w:val="24"/>
          <w:szCs w:val="24"/>
        </w:rPr>
        <w:t xml:space="preserve">Nos mercados locais/territoriais essas relações de confiança recíproca </w:t>
      </w:r>
      <w:r w:rsidR="00752B04" w:rsidRPr="00F75750">
        <w:rPr>
          <w:sz w:val="24"/>
          <w:szCs w:val="24"/>
        </w:rPr>
        <w:t>coexistem</w:t>
      </w:r>
      <w:r w:rsidR="00955DB0" w:rsidRPr="00F75750">
        <w:rPr>
          <w:sz w:val="24"/>
          <w:szCs w:val="24"/>
        </w:rPr>
        <w:t xml:space="preserve"> com </w:t>
      </w:r>
      <w:r w:rsidR="00752B04" w:rsidRPr="00F75750">
        <w:rPr>
          <w:sz w:val="24"/>
          <w:szCs w:val="24"/>
        </w:rPr>
        <w:t>instrumentos</w:t>
      </w:r>
      <w:r w:rsidR="00955DB0" w:rsidRPr="00F75750">
        <w:rPr>
          <w:sz w:val="24"/>
          <w:szCs w:val="24"/>
        </w:rPr>
        <w:t xml:space="preserve"> (formais ou informais) de comprovação da procedência, da identidade e da qualidade dos produtos</w:t>
      </w:r>
      <w:r w:rsidR="00B0647C" w:rsidRPr="00F75750">
        <w:rPr>
          <w:sz w:val="24"/>
          <w:szCs w:val="24"/>
        </w:rPr>
        <w:t xml:space="preserve">. </w:t>
      </w:r>
      <w:r w:rsidR="00B12414" w:rsidRPr="00F75750">
        <w:rPr>
          <w:sz w:val="24"/>
          <w:szCs w:val="24"/>
        </w:rPr>
        <w:t>Schneider (2016)</w:t>
      </w:r>
      <w:r w:rsidR="00E746AE" w:rsidRPr="00F75750">
        <w:rPr>
          <w:sz w:val="24"/>
          <w:szCs w:val="24"/>
        </w:rPr>
        <w:t xml:space="preserve"> considera a feira local um canal de comercialização representativo </w:t>
      </w:r>
      <w:r w:rsidR="00C1750D" w:rsidRPr="00F75750">
        <w:rPr>
          <w:sz w:val="24"/>
          <w:szCs w:val="24"/>
        </w:rPr>
        <w:t xml:space="preserve">de ambos </w:t>
      </w:r>
      <w:r w:rsidR="006D4642" w:rsidRPr="00F75750">
        <w:rPr>
          <w:sz w:val="24"/>
          <w:szCs w:val="24"/>
        </w:rPr>
        <w:t xml:space="preserve">os </w:t>
      </w:r>
      <w:r w:rsidR="00C1750D" w:rsidRPr="00F75750">
        <w:rPr>
          <w:sz w:val="24"/>
          <w:szCs w:val="24"/>
        </w:rPr>
        <w:t>mercados.</w:t>
      </w:r>
      <w:r w:rsidR="00955DB0" w:rsidRPr="00F75750">
        <w:rPr>
          <w:sz w:val="24"/>
          <w:szCs w:val="24"/>
        </w:rPr>
        <w:t xml:space="preserve"> </w:t>
      </w:r>
    </w:p>
    <w:p w14:paraId="1EB195CF" w14:textId="13E4B78E" w:rsidR="00955DB0" w:rsidRPr="00F75750" w:rsidRDefault="00E17D0F" w:rsidP="00E417E3">
      <w:pPr>
        <w:suppressAutoHyphens/>
        <w:spacing w:line="360" w:lineRule="auto"/>
        <w:ind w:firstLine="709"/>
        <w:jc w:val="both"/>
        <w:rPr>
          <w:sz w:val="24"/>
          <w:szCs w:val="24"/>
        </w:rPr>
      </w:pPr>
      <w:r w:rsidRPr="00F75750">
        <w:rPr>
          <w:sz w:val="24"/>
          <w:szCs w:val="24"/>
        </w:rPr>
        <w:t>Os mercados de proximidade</w:t>
      </w:r>
      <w:r w:rsidR="002500F1" w:rsidRPr="00F75750">
        <w:rPr>
          <w:sz w:val="24"/>
          <w:szCs w:val="24"/>
        </w:rPr>
        <w:t xml:space="preserve"> e os locais/territoriais</w:t>
      </w:r>
      <w:r w:rsidRPr="00F75750">
        <w:rPr>
          <w:sz w:val="24"/>
          <w:szCs w:val="24"/>
        </w:rPr>
        <w:t xml:space="preserve"> </w:t>
      </w:r>
      <w:r w:rsidR="00CB57C7" w:rsidRPr="00F75750">
        <w:rPr>
          <w:sz w:val="24"/>
          <w:szCs w:val="24"/>
        </w:rPr>
        <w:t>são acessa</w:t>
      </w:r>
      <w:r w:rsidR="00E8664C" w:rsidRPr="00F75750">
        <w:rPr>
          <w:sz w:val="24"/>
          <w:szCs w:val="24"/>
        </w:rPr>
        <w:t>d</w:t>
      </w:r>
      <w:r w:rsidR="00CB57C7" w:rsidRPr="00F75750">
        <w:rPr>
          <w:sz w:val="24"/>
          <w:szCs w:val="24"/>
        </w:rPr>
        <w:t>os através das</w:t>
      </w:r>
      <w:r w:rsidR="00955DB0" w:rsidRPr="00F75750">
        <w:rPr>
          <w:sz w:val="24"/>
          <w:szCs w:val="24"/>
        </w:rPr>
        <w:t xml:space="preserve"> feiras locais por seis cooperativas,</w:t>
      </w:r>
      <w:r w:rsidR="00292F7D" w:rsidRPr="00F75750">
        <w:rPr>
          <w:sz w:val="24"/>
          <w:szCs w:val="24"/>
        </w:rPr>
        <w:t xml:space="preserve"> que as consideram</w:t>
      </w:r>
      <w:r w:rsidR="005B314F" w:rsidRPr="00F75750">
        <w:rPr>
          <w:sz w:val="24"/>
          <w:szCs w:val="24"/>
        </w:rPr>
        <w:t xml:space="preserve"> canais</w:t>
      </w:r>
      <w:r w:rsidR="00955DB0" w:rsidRPr="00F75750">
        <w:rPr>
          <w:sz w:val="24"/>
          <w:szCs w:val="24"/>
        </w:rPr>
        <w:t xml:space="preserve"> importantes </w:t>
      </w:r>
      <w:r w:rsidR="008E20AB" w:rsidRPr="00F75750">
        <w:rPr>
          <w:sz w:val="24"/>
          <w:szCs w:val="24"/>
        </w:rPr>
        <w:t>por demandarem</w:t>
      </w:r>
      <w:r w:rsidR="00955DB0" w:rsidRPr="00F75750">
        <w:rPr>
          <w:sz w:val="24"/>
          <w:szCs w:val="24"/>
        </w:rPr>
        <w:t xml:space="preserve"> baixos custos </w:t>
      </w:r>
      <w:r w:rsidR="008E20AB" w:rsidRPr="00F75750">
        <w:rPr>
          <w:sz w:val="24"/>
          <w:szCs w:val="24"/>
        </w:rPr>
        <w:t>com</w:t>
      </w:r>
      <w:r w:rsidR="00955DB0" w:rsidRPr="00F75750">
        <w:rPr>
          <w:sz w:val="24"/>
          <w:szCs w:val="24"/>
        </w:rPr>
        <w:t xml:space="preserve"> transporte e </w:t>
      </w:r>
      <w:r w:rsidR="00B31C3B" w:rsidRPr="00F75750">
        <w:rPr>
          <w:sz w:val="24"/>
          <w:szCs w:val="24"/>
        </w:rPr>
        <w:t>recebimento</w:t>
      </w:r>
      <w:r w:rsidR="00955DB0" w:rsidRPr="00F75750">
        <w:rPr>
          <w:sz w:val="24"/>
          <w:szCs w:val="24"/>
        </w:rPr>
        <w:t xml:space="preserve"> </w:t>
      </w:r>
      <w:r w:rsidR="0020652B" w:rsidRPr="00F75750">
        <w:rPr>
          <w:sz w:val="24"/>
          <w:szCs w:val="24"/>
        </w:rPr>
        <w:t>imed</w:t>
      </w:r>
      <w:r w:rsidR="006F529E" w:rsidRPr="00F75750">
        <w:rPr>
          <w:sz w:val="24"/>
          <w:szCs w:val="24"/>
        </w:rPr>
        <w:t>iato</w:t>
      </w:r>
      <w:r w:rsidR="00961B6D" w:rsidRPr="00F75750">
        <w:rPr>
          <w:sz w:val="24"/>
          <w:szCs w:val="24"/>
        </w:rPr>
        <w:t xml:space="preserve"> do valor </w:t>
      </w:r>
      <w:r w:rsidR="002614F5" w:rsidRPr="00F75750">
        <w:rPr>
          <w:sz w:val="24"/>
          <w:szCs w:val="24"/>
        </w:rPr>
        <w:t>da venda</w:t>
      </w:r>
      <w:r w:rsidR="00955DB0" w:rsidRPr="00F75750">
        <w:rPr>
          <w:sz w:val="24"/>
          <w:szCs w:val="24"/>
        </w:rPr>
        <w:t>. A</w:t>
      </w:r>
      <w:r w:rsidR="00827D64" w:rsidRPr="00F75750">
        <w:rPr>
          <w:sz w:val="24"/>
          <w:szCs w:val="24"/>
        </w:rPr>
        <w:t>lém das feiras locais,</w:t>
      </w:r>
      <w:r w:rsidR="00955DB0" w:rsidRPr="00F75750">
        <w:rPr>
          <w:sz w:val="24"/>
          <w:szCs w:val="24"/>
        </w:rPr>
        <w:t xml:space="preserve"> feiras regionais e lojas especializadas são canais utilizados p</w:t>
      </w:r>
      <w:r w:rsidR="00FF0CEA" w:rsidRPr="00F75750">
        <w:rPr>
          <w:sz w:val="24"/>
          <w:szCs w:val="24"/>
        </w:rPr>
        <w:t>or essas</w:t>
      </w:r>
      <w:r w:rsidR="00955DB0" w:rsidRPr="00F75750">
        <w:rPr>
          <w:sz w:val="24"/>
          <w:szCs w:val="24"/>
        </w:rPr>
        <w:t xml:space="preserve"> cooperativas </w:t>
      </w:r>
      <w:r w:rsidR="003150E2" w:rsidRPr="00F75750">
        <w:rPr>
          <w:sz w:val="24"/>
          <w:szCs w:val="24"/>
        </w:rPr>
        <w:t>no acesso aos</w:t>
      </w:r>
      <w:r w:rsidR="00955DB0" w:rsidRPr="00F75750">
        <w:rPr>
          <w:sz w:val="24"/>
          <w:szCs w:val="24"/>
        </w:rPr>
        <w:t xml:space="preserve"> mercados locais/territoriais.</w:t>
      </w:r>
      <w:r w:rsidR="00B00A03" w:rsidRPr="00F75750">
        <w:rPr>
          <w:sz w:val="24"/>
          <w:szCs w:val="24"/>
        </w:rPr>
        <w:t xml:space="preserve"> </w:t>
      </w:r>
      <w:r w:rsidR="006D26C0" w:rsidRPr="00F75750">
        <w:rPr>
          <w:sz w:val="24"/>
          <w:szCs w:val="24"/>
        </w:rPr>
        <w:t xml:space="preserve">As </w:t>
      </w:r>
      <w:r w:rsidR="006246BD" w:rsidRPr="00F75750">
        <w:rPr>
          <w:sz w:val="24"/>
          <w:szCs w:val="24"/>
        </w:rPr>
        <w:t>cooperativas</w:t>
      </w:r>
      <w:r w:rsidR="006D26C0" w:rsidRPr="00F75750">
        <w:rPr>
          <w:sz w:val="24"/>
          <w:szCs w:val="24"/>
        </w:rPr>
        <w:t xml:space="preserve"> consideram que</w:t>
      </w:r>
      <w:r w:rsidR="00CF5269" w:rsidRPr="00F75750">
        <w:rPr>
          <w:sz w:val="24"/>
          <w:szCs w:val="24"/>
        </w:rPr>
        <w:t>, tanto os</w:t>
      </w:r>
      <w:r w:rsidR="00B00A03" w:rsidRPr="00F75750">
        <w:rPr>
          <w:sz w:val="24"/>
          <w:szCs w:val="24"/>
        </w:rPr>
        <w:t xml:space="preserve"> mercados de proximidade</w:t>
      </w:r>
      <w:r w:rsidR="00CF5269" w:rsidRPr="00F75750">
        <w:rPr>
          <w:sz w:val="24"/>
          <w:szCs w:val="24"/>
        </w:rPr>
        <w:t xml:space="preserve"> quanto os</w:t>
      </w:r>
      <w:r w:rsidR="00596956" w:rsidRPr="00F75750">
        <w:rPr>
          <w:sz w:val="24"/>
          <w:szCs w:val="24"/>
        </w:rPr>
        <w:t xml:space="preserve"> locais/territoriais</w:t>
      </w:r>
      <w:r w:rsidR="00955DB0" w:rsidRPr="00F75750">
        <w:rPr>
          <w:sz w:val="24"/>
          <w:szCs w:val="24"/>
        </w:rPr>
        <w:t xml:space="preserve">, são pouco exigentes quanto a quantidade, a regularidade e a qualidade normativa. </w:t>
      </w:r>
      <w:r w:rsidR="00ED095D" w:rsidRPr="00F75750">
        <w:rPr>
          <w:sz w:val="24"/>
          <w:szCs w:val="24"/>
        </w:rPr>
        <w:t>Q</w:t>
      </w:r>
      <w:r w:rsidR="00955DB0" w:rsidRPr="00F75750">
        <w:rPr>
          <w:sz w:val="24"/>
          <w:szCs w:val="24"/>
        </w:rPr>
        <w:t xml:space="preserve">uando </w:t>
      </w:r>
      <w:r w:rsidR="008A209C" w:rsidRPr="00F75750">
        <w:rPr>
          <w:sz w:val="24"/>
          <w:szCs w:val="24"/>
        </w:rPr>
        <w:t>há acordos</w:t>
      </w:r>
      <w:r w:rsidR="00955DB0" w:rsidRPr="00F75750">
        <w:rPr>
          <w:sz w:val="24"/>
          <w:szCs w:val="24"/>
        </w:rPr>
        <w:t>, são informais</w:t>
      </w:r>
      <w:r w:rsidR="00757C88" w:rsidRPr="00F75750">
        <w:rPr>
          <w:sz w:val="24"/>
          <w:szCs w:val="24"/>
        </w:rPr>
        <w:t xml:space="preserve">, </w:t>
      </w:r>
      <w:r w:rsidR="000752BD" w:rsidRPr="00F75750">
        <w:rPr>
          <w:sz w:val="24"/>
          <w:szCs w:val="24"/>
        </w:rPr>
        <w:t xml:space="preserve">e </w:t>
      </w:r>
      <w:r w:rsidR="000752BD" w:rsidRPr="00F75750">
        <w:rPr>
          <w:sz w:val="24"/>
          <w:szCs w:val="24"/>
        </w:rPr>
        <w:lastRenderedPageBreak/>
        <w:t>garantem</w:t>
      </w:r>
      <w:r w:rsidR="00757C88" w:rsidRPr="00F75750">
        <w:rPr>
          <w:sz w:val="24"/>
          <w:szCs w:val="24"/>
        </w:rPr>
        <w:t xml:space="preserve"> autonomia às cooperativas</w:t>
      </w:r>
      <w:r w:rsidR="00955DB0" w:rsidRPr="00F75750">
        <w:rPr>
          <w:sz w:val="24"/>
          <w:szCs w:val="24"/>
        </w:rPr>
        <w:t xml:space="preserve">. </w:t>
      </w:r>
    </w:p>
    <w:p w14:paraId="0AC4A1E2" w14:textId="24EC6399" w:rsidR="004B59B5" w:rsidRPr="00F75750" w:rsidRDefault="00752B04" w:rsidP="00E417E3">
      <w:pPr>
        <w:suppressAutoHyphens/>
        <w:spacing w:line="360" w:lineRule="auto"/>
        <w:ind w:firstLine="709"/>
        <w:jc w:val="both"/>
        <w:rPr>
          <w:sz w:val="24"/>
          <w:szCs w:val="24"/>
        </w:rPr>
      </w:pPr>
      <w:r w:rsidRPr="00F75750">
        <w:rPr>
          <w:sz w:val="24"/>
          <w:szCs w:val="24"/>
        </w:rPr>
        <w:t>O</w:t>
      </w:r>
      <w:r w:rsidR="00757C88" w:rsidRPr="00F75750">
        <w:rPr>
          <w:sz w:val="24"/>
          <w:szCs w:val="24"/>
        </w:rPr>
        <w:t xml:space="preserve"> quadro 2 mostra que os</w:t>
      </w:r>
      <w:r w:rsidRPr="00F75750">
        <w:rPr>
          <w:sz w:val="24"/>
          <w:szCs w:val="24"/>
        </w:rPr>
        <w:t xml:space="preserve"> mercados institucionais são acessados por seis cooperativas através dos canais de comercialização PAA e PNAE</w:t>
      </w:r>
      <w:r w:rsidR="004B59B5" w:rsidRPr="00F75750">
        <w:rPr>
          <w:sz w:val="24"/>
          <w:szCs w:val="24"/>
        </w:rPr>
        <w:t>.</w:t>
      </w:r>
      <w:r w:rsidR="00757C88" w:rsidRPr="00F75750">
        <w:rPr>
          <w:sz w:val="24"/>
          <w:szCs w:val="24"/>
        </w:rPr>
        <w:t xml:space="preserve"> </w:t>
      </w:r>
      <w:r w:rsidR="006667B2" w:rsidRPr="00F75750">
        <w:rPr>
          <w:sz w:val="24"/>
          <w:szCs w:val="24"/>
        </w:rPr>
        <w:t>O PAA</w:t>
      </w:r>
      <w:r w:rsidR="009C0889" w:rsidRPr="00F75750">
        <w:rPr>
          <w:sz w:val="24"/>
          <w:szCs w:val="24"/>
        </w:rPr>
        <w:t xml:space="preserve"> </w:t>
      </w:r>
      <w:r w:rsidR="00A636B5" w:rsidRPr="00F75750">
        <w:rPr>
          <w:sz w:val="24"/>
          <w:szCs w:val="24"/>
        </w:rPr>
        <w:t>é utilizado</w:t>
      </w:r>
      <w:r w:rsidR="0095553C" w:rsidRPr="00F75750">
        <w:rPr>
          <w:sz w:val="24"/>
          <w:szCs w:val="24"/>
        </w:rPr>
        <w:t xml:space="preserve"> por três cooperativas</w:t>
      </w:r>
      <w:r w:rsidR="009C0889" w:rsidRPr="00F75750">
        <w:rPr>
          <w:sz w:val="24"/>
          <w:szCs w:val="24"/>
        </w:rPr>
        <w:t>.</w:t>
      </w:r>
      <w:r w:rsidR="004B59B5" w:rsidRPr="00F75750">
        <w:rPr>
          <w:sz w:val="24"/>
          <w:szCs w:val="24"/>
        </w:rPr>
        <w:t xml:space="preserve">  </w:t>
      </w:r>
      <w:r w:rsidR="00972822" w:rsidRPr="00F75750">
        <w:rPr>
          <w:sz w:val="24"/>
          <w:szCs w:val="24"/>
        </w:rPr>
        <w:t xml:space="preserve">Esse programa </w:t>
      </w:r>
      <w:r w:rsidR="004B59B5" w:rsidRPr="00F75750">
        <w:rPr>
          <w:sz w:val="24"/>
          <w:szCs w:val="24"/>
        </w:rPr>
        <w:t xml:space="preserve">adquire da agricultura familiar produtos alimentícios tanto na forma </w:t>
      </w:r>
      <w:r w:rsidR="004B59B5" w:rsidRPr="00F75750">
        <w:rPr>
          <w:i/>
          <w:iCs/>
          <w:sz w:val="24"/>
          <w:szCs w:val="24"/>
        </w:rPr>
        <w:t>in natura</w:t>
      </w:r>
      <w:r w:rsidR="004B59B5" w:rsidRPr="00F75750">
        <w:rPr>
          <w:sz w:val="24"/>
          <w:szCs w:val="24"/>
        </w:rPr>
        <w:t xml:space="preserve"> como agroindustrializados (</w:t>
      </w:r>
      <w:r w:rsidR="00EF6278" w:rsidRPr="00F75750">
        <w:rPr>
          <w:sz w:val="24"/>
          <w:szCs w:val="24"/>
        </w:rPr>
        <w:t>BRASIL,</w:t>
      </w:r>
      <w:r w:rsidR="004B59B5" w:rsidRPr="00F75750">
        <w:rPr>
          <w:sz w:val="24"/>
          <w:szCs w:val="24"/>
        </w:rPr>
        <w:t xml:space="preserve"> 2012), estimulando assim, a diversificação da produção.</w:t>
      </w:r>
      <w:r w:rsidR="00F554F1" w:rsidRPr="00F75750">
        <w:rPr>
          <w:sz w:val="24"/>
          <w:szCs w:val="24"/>
        </w:rPr>
        <w:t xml:space="preserve"> </w:t>
      </w:r>
      <w:r w:rsidR="004B59B5" w:rsidRPr="00F75750">
        <w:rPr>
          <w:sz w:val="24"/>
          <w:szCs w:val="24"/>
        </w:rPr>
        <w:t xml:space="preserve">As cooperativas destacam que, a principal vantagem em vender para o PAA é por ele cumprir rigorosamente os contratos de compra, absorvendo todo o volume acordado, possibilitando um planejamento maior da produção. </w:t>
      </w:r>
      <w:r w:rsidR="004B7F75" w:rsidRPr="00F75750">
        <w:rPr>
          <w:sz w:val="24"/>
          <w:szCs w:val="24"/>
        </w:rPr>
        <w:t>Todavia</w:t>
      </w:r>
      <w:r w:rsidR="004B59B5" w:rsidRPr="00F75750">
        <w:rPr>
          <w:sz w:val="24"/>
          <w:szCs w:val="24"/>
        </w:rPr>
        <w:t>, os</w:t>
      </w:r>
      <w:r w:rsidR="00ED5611" w:rsidRPr="00F75750">
        <w:rPr>
          <w:sz w:val="24"/>
          <w:szCs w:val="24"/>
        </w:rPr>
        <w:t xml:space="preserve"> baixos</w:t>
      </w:r>
      <w:r w:rsidR="004B59B5" w:rsidRPr="00F75750">
        <w:rPr>
          <w:sz w:val="24"/>
          <w:szCs w:val="24"/>
        </w:rPr>
        <w:t xml:space="preserve"> preços pagos pelos produtos, representam sua principal limitação, segundo a maioria das cooperativas. </w:t>
      </w:r>
      <w:r w:rsidR="00307F80" w:rsidRPr="00F75750">
        <w:rPr>
          <w:sz w:val="24"/>
          <w:szCs w:val="24"/>
        </w:rPr>
        <w:t>A</w:t>
      </w:r>
      <w:r w:rsidR="004B59B5" w:rsidRPr="00F75750">
        <w:rPr>
          <w:sz w:val="24"/>
          <w:szCs w:val="24"/>
        </w:rPr>
        <w:t xml:space="preserve"> legislação estabelece que os preços</w:t>
      </w:r>
      <w:r w:rsidR="009254FF" w:rsidRPr="00F75750">
        <w:rPr>
          <w:sz w:val="24"/>
          <w:szCs w:val="24"/>
        </w:rPr>
        <w:t xml:space="preserve"> pagos pelo PAA</w:t>
      </w:r>
      <w:r w:rsidR="004B59B5" w:rsidRPr="00F75750">
        <w:rPr>
          <w:sz w:val="24"/>
          <w:szCs w:val="24"/>
        </w:rPr>
        <w:t xml:space="preserve"> sejam compatíveis </w:t>
      </w:r>
      <w:r w:rsidR="00056635" w:rsidRPr="00F75750">
        <w:rPr>
          <w:sz w:val="24"/>
          <w:szCs w:val="24"/>
        </w:rPr>
        <w:t>com aqueles</w:t>
      </w:r>
      <w:r w:rsidR="004B59B5" w:rsidRPr="00F75750">
        <w:rPr>
          <w:sz w:val="24"/>
          <w:szCs w:val="24"/>
        </w:rPr>
        <w:t xml:space="preserve"> pagos nos mercados locais ou regionais (</w:t>
      </w:r>
      <w:r w:rsidR="00EF6278" w:rsidRPr="00F75750">
        <w:rPr>
          <w:sz w:val="24"/>
          <w:szCs w:val="24"/>
        </w:rPr>
        <w:t>BRASIL,</w:t>
      </w:r>
      <w:r w:rsidR="004B59B5" w:rsidRPr="00F75750">
        <w:rPr>
          <w:sz w:val="24"/>
          <w:szCs w:val="24"/>
        </w:rPr>
        <w:t xml:space="preserve"> 2012). </w:t>
      </w:r>
    </w:p>
    <w:p w14:paraId="248AE1A7" w14:textId="6DE29A41" w:rsidR="004B59B5" w:rsidRPr="00F75750" w:rsidRDefault="007C55E9" w:rsidP="00E417E3">
      <w:pPr>
        <w:suppressAutoHyphens/>
        <w:spacing w:line="360" w:lineRule="auto"/>
        <w:ind w:firstLine="709"/>
        <w:jc w:val="both"/>
        <w:rPr>
          <w:sz w:val="24"/>
          <w:szCs w:val="24"/>
        </w:rPr>
      </w:pPr>
      <w:r w:rsidRPr="00F75750">
        <w:rPr>
          <w:sz w:val="24"/>
          <w:szCs w:val="24"/>
        </w:rPr>
        <w:t>O quadro 2 mostra</w:t>
      </w:r>
      <w:r w:rsidR="00EA7AC2" w:rsidRPr="00F75750">
        <w:rPr>
          <w:sz w:val="24"/>
          <w:szCs w:val="24"/>
        </w:rPr>
        <w:t>,</w:t>
      </w:r>
      <w:r w:rsidRPr="00F75750">
        <w:rPr>
          <w:sz w:val="24"/>
          <w:szCs w:val="24"/>
        </w:rPr>
        <w:t xml:space="preserve"> ainda</w:t>
      </w:r>
      <w:r w:rsidR="00EA7AC2" w:rsidRPr="00F75750">
        <w:rPr>
          <w:sz w:val="24"/>
          <w:szCs w:val="24"/>
        </w:rPr>
        <w:t>, que t</w:t>
      </w:r>
      <w:r w:rsidR="002D0E4F" w:rsidRPr="00F75750">
        <w:rPr>
          <w:sz w:val="24"/>
          <w:szCs w:val="24"/>
        </w:rPr>
        <w:t>odas as seis cooperativas inseridas nos mercados institucionais utilizam o PNAE como canal de comercialização</w:t>
      </w:r>
      <w:r w:rsidR="004B59B5" w:rsidRPr="00F75750">
        <w:rPr>
          <w:sz w:val="24"/>
          <w:szCs w:val="24"/>
        </w:rPr>
        <w:t>. As compras podem ser feitas de agricultor individual ou de suas organizações, respeitando as especificidades agrícolas da região e priorizando alimentos oriundos de processo de produção agroecológico e orgânico, aos quais pode ser acrescido um percentual de 30% em relação aos produtos convencionais (B</w:t>
      </w:r>
      <w:r w:rsidR="00F554F1" w:rsidRPr="00F75750">
        <w:rPr>
          <w:sz w:val="24"/>
          <w:szCs w:val="24"/>
        </w:rPr>
        <w:t>RASIL</w:t>
      </w:r>
      <w:r w:rsidR="004B59B5" w:rsidRPr="00F75750">
        <w:rPr>
          <w:sz w:val="24"/>
          <w:szCs w:val="24"/>
        </w:rPr>
        <w:t>, 2020).</w:t>
      </w:r>
      <w:r w:rsidR="00F554F1" w:rsidRPr="00F75750">
        <w:rPr>
          <w:sz w:val="24"/>
          <w:szCs w:val="24"/>
        </w:rPr>
        <w:t xml:space="preserve"> </w:t>
      </w:r>
      <w:r w:rsidR="004B59B5" w:rsidRPr="00F75750">
        <w:rPr>
          <w:sz w:val="24"/>
          <w:szCs w:val="24"/>
        </w:rPr>
        <w:t>A p</w:t>
      </w:r>
      <w:r w:rsidR="006116D8" w:rsidRPr="00F75750">
        <w:rPr>
          <w:sz w:val="24"/>
          <w:szCs w:val="24"/>
        </w:rPr>
        <w:t>rincipal vanta</w:t>
      </w:r>
      <w:r w:rsidR="0056350D" w:rsidRPr="00F75750">
        <w:rPr>
          <w:sz w:val="24"/>
          <w:szCs w:val="24"/>
        </w:rPr>
        <w:t>gem de fornecer para o</w:t>
      </w:r>
      <w:r w:rsidR="004B59B5" w:rsidRPr="00F75750">
        <w:rPr>
          <w:sz w:val="24"/>
          <w:szCs w:val="24"/>
        </w:rPr>
        <w:t xml:space="preserve"> PNAE, </w:t>
      </w:r>
      <w:r w:rsidR="005029A9" w:rsidRPr="00F75750">
        <w:rPr>
          <w:sz w:val="24"/>
          <w:szCs w:val="24"/>
        </w:rPr>
        <w:t>segundo as</w:t>
      </w:r>
      <w:r w:rsidR="004B59B5" w:rsidRPr="00F75750">
        <w:rPr>
          <w:sz w:val="24"/>
          <w:szCs w:val="24"/>
        </w:rPr>
        <w:t xml:space="preserve"> cooperativas, são os preços</w:t>
      </w:r>
      <w:r w:rsidR="0056350D" w:rsidRPr="00F75750">
        <w:rPr>
          <w:sz w:val="24"/>
          <w:szCs w:val="24"/>
        </w:rPr>
        <w:t xml:space="preserve"> elevados pagos pelos produtos</w:t>
      </w:r>
      <w:r w:rsidR="004B59B5" w:rsidRPr="00F75750">
        <w:rPr>
          <w:sz w:val="24"/>
          <w:szCs w:val="24"/>
        </w:rPr>
        <w:t xml:space="preserve">. </w:t>
      </w:r>
      <w:r w:rsidR="00304B97" w:rsidRPr="00F75750">
        <w:rPr>
          <w:sz w:val="24"/>
          <w:szCs w:val="24"/>
        </w:rPr>
        <w:t>De acordo com a legislação</w:t>
      </w:r>
      <w:r w:rsidR="00255F31" w:rsidRPr="00F75750">
        <w:rPr>
          <w:sz w:val="24"/>
          <w:szCs w:val="24"/>
        </w:rPr>
        <w:t xml:space="preserve"> os </w:t>
      </w:r>
      <w:r w:rsidR="00726AEE" w:rsidRPr="00F75750">
        <w:rPr>
          <w:sz w:val="24"/>
          <w:szCs w:val="24"/>
        </w:rPr>
        <w:t>preços</w:t>
      </w:r>
      <w:r w:rsidR="00255F31" w:rsidRPr="00F75750">
        <w:rPr>
          <w:sz w:val="24"/>
          <w:szCs w:val="24"/>
        </w:rPr>
        <w:t xml:space="preserve"> devem</w:t>
      </w:r>
      <w:r w:rsidR="004B59B5" w:rsidRPr="00F75750">
        <w:rPr>
          <w:sz w:val="24"/>
          <w:szCs w:val="24"/>
        </w:rPr>
        <w:t xml:space="preserve"> ser definido</w:t>
      </w:r>
      <w:r w:rsidR="003A2028" w:rsidRPr="00F75750">
        <w:rPr>
          <w:sz w:val="24"/>
          <w:szCs w:val="24"/>
        </w:rPr>
        <w:t>s</w:t>
      </w:r>
      <w:r w:rsidR="004B59B5" w:rsidRPr="00F75750">
        <w:rPr>
          <w:sz w:val="24"/>
          <w:szCs w:val="24"/>
        </w:rPr>
        <w:t xml:space="preserve"> com base nos preços médios praticados </w:t>
      </w:r>
      <w:r w:rsidR="0018390D" w:rsidRPr="00F75750">
        <w:rPr>
          <w:sz w:val="24"/>
          <w:szCs w:val="24"/>
        </w:rPr>
        <w:t>nos mercados locais</w:t>
      </w:r>
      <w:r w:rsidR="004B59B5" w:rsidRPr="00F75750">
        <w:rPr>
          <w:sz w:val="24"/>
          <w:szCs w:val="24"/>
        </w:rPr>
        <w:t>, acrescidos os custos com insumos para o fornecimento</w:t>
      </w:r>
      <w:r w:rsidR="003A2028" w:rsidRPr="00F75750">
        <w:rPr>
          <w:sz w:val="24"/>
          <w:szCs w:val="24"/>
        </w:rPr>
        <w:t xml:space="preserve"> </w:t>
      </w:r>
      <w:r w:rsidR="004B59B5" w:rsidRPr="00F75750">
        <w:rPr>
          <w:sz w:val="24"/>
          <w:szCs w:val="24"/>
        </w:rPr>
        <w:t>(</w:t>
      </w:r>
      <w:r w:rsidR="00EF6278" w:rsidRPr="00F75750">
        <w:rPr>
          <w:sz w:val="24"/>
          <w:szCs w:val="24"/>
        </w:rPr>
        <w:t>BRASIL,</w:t>
      </w:r>
      <w:r w:rsidR="004B59B5" w:rsidRPr="00F75750">
        <w:rPr>
          <w:sz w:val="24"/>
          <w:szCs w:val="24"/>
        </w:rPr>
        <w:t xml:space="preserve"> 2020).</w:t>
      </w:r>
      <w:r w:rsidR="003A2028" w:rsidRPr="00F75750">
        <w:rPr>
          <w:sz w:val="24"/>
          <w:szCs w:val="24"/>
        </w:rPr>
        <w:t xml:space="preserve"> Esses preços justificam a opção da grande maioria d</w:t>
      </w:r>
      <w:r w:rsidR="00072E86" w:rsidRPr="00F75750">
        <w:rPr>
          <w:sz w:val="24"/>
          <w:szCs w:val="24"/>
        </w:rPr>
        <w:t>a</w:t>
      </w:r>
      <w:r w:rsidR="003A2028" w:rsidRPr="00F75750">
        <w:rPr>
          <w:sz w:val="24"/>
          <w:szCs w:val="24"/>
        </w:rPr>
        <w:t xml:space="preserve">s cooperativas em fornecer para o PNAE e </w:t>
      </w:r>
      <w:r w:rsidR="004C3A2E" w:rsidRPr="00F75750">
        <w:rPr>
          <w:sz w:val="24"/>
          <w:szCs w:val="24"/>
        </w:rPr>
        <w:t>os</w:t>
      </w:r>
      <w:r w:rsidR="0006090B" w:rsidRPr="00F75750">
        <w:rPr>
          <w:sz w:val="24"/>
          <w:szCs w:val="24"/>
        </w:rPr>
        <w:t xml:space="preserve"> </w:t>
      </w:r>
      <w:r w:rsidR="003A2028" w:rsidRPr="00F75750">
        <w:rPr>
          <w:sz w:val="24"/>
          <w:szCs w:val="24"/>
        </w:rPr>
        <w:t xml:space="preserve">esforços </w:t>
      </w:r>
      <w:r w:rsidR="00EA34EB" w:rsidRPr="00F75750">
        <w:rPr>
          <w:sz w:val="24"/>
          <w:szCs w:val="24"/>
        </w:rPr>
        <w:t>em</w:t>
      </w:r>
      <w:r w:rsidR="003A2028" w:rsidRPr="00F75750">
        <w:rPr>
          <w:sz w:val="24"/>
          <w:szCs w:val="24"/>
        </w:rPr>
        <w:t xml:space="preserve"> ate</w:t>
      </w:r>
      <w:r w:rsidR="008D0C85" w:rsidRPr="00F75750">
        <w:rPr>
          <w:sz w:val="24"/>
          <w:szCs w:val="24"/>
        </w:rPr>
        <w:t>n</w:t>
      </w:r>
      <w:r w:rsidR="003A2028" w:rsidRPr="00F75750">
        <w:rPr>
          <w:sz w:val="24"/>
          <w:szCs w:val="24"/>
        </w:rPr>
        <w:t>der suas demandas.</w:t>
      </w:r>
      <w:r w:rsidR="004B59B5" w:rsidRPr="00F75750">
        <w:rPr>
          <w:sz w:val="24"/>
          <w:szCs w:val="24"/>
        </w:rPr>
        <w:t xml:space="preserve"> Todavia, segundo a maioria das cooperativas,</w:t>
      </w:r>
      <w:r w:rsidR="0054648F" w:rsidRPr="00F75750">
        <w:rPr>
          <w:sz w:val="24"/>
          <w:szCs w:val="24"/>
        </w:rPr>
        <w:t xml:space="preserve"> as</w:t>
      </w:r>
      <w:r w:rsidR="004B59B5" w:rsidRPr="00F75750">
        <w:rPr>
          <w:sz w:val="24"/>
          <w:szCs w:val="24"/>
        </w:rPr>
        <w:t xml:space="preserve"> Entidades Executoras</w:t>
      </w:r>
      <w:r w:rsidR="00354DFF" w:rsidRPr="00F75750">
        <w:rPr>
          <w:sz w:val="24"/>
          <w:szCs w:val="24"/>
        </w:rPr>
        <w:t xml:space="preserve"> do PNAE</w:t>
      </w:r>
      <w:r w:rsidR="00E94975" w:rsidRPr="00F75750">
        <w:rPr>
          <w:sz w:val="24"/>
          <w:szCs w:val="24"/>
        </w:rPr>
        <w:t xml:space="preserve"> costumam</w:t>
      </w:r>
      <w:r w:rsidR="004B59B5" w:rsidRPr="00F75750">
        <w:rPr>
          <w:sz w:val="24"/>
          <w:szCs w:val="24"/>
        </w:rPr>
        <w:t xml:space="preserve"> d</w:t>
      </w:r>
      <w:r w:rsidR="00165792" w:rsidRPr="00F75750">
        <w:rPr>
          <w:sz w:val="24"/>
          <w:szCs w:val="24"/>
        </w:rPr>
        <w:t>escumprir os</w:t>
      </w:r>
      <w:r w:rsidR="004B59B5" w:rsidRPr="00F75750">
        <w:rPr>
          <w:sz w:val="24"/>
          <w:szCs w:val="24"/>
        </w:rPr>
        <w:t xml:space="preserve"> contratos</w:t>
      </w:r>
      <w:r w:rsidR="00F23AAD" w:rsidRPr="00F75750">
        <w:rPr>
          <w:sz w:val="24"/>
          <w:szCs w:val="24"/>
        </w:rPr>
        <w:t xml:space="preserve"> e não</w:t>
      </w:r>
      <w:r w:rsidR="004B59B5" w:rsidRPr="00F75750">
        <w:rPr>
          <w:sz w:val="24"/>
          <w:szCs w:val="24"/>
        </w:rPr>
        <w:t xml:space="preserve"> </w:t>
      </w:r>
      <w:r w:rsidR="00F23AAD" w:rsidRPr="00F75750">
        <w:rPr>
          <w:sz w:val="24"/>
          <w:szCs w:val="24"/>
        </w:rPr>
        <w:t>absorvem</w:t>
      </w:r>
      <w:r w:rsidR="008D0C85" w:rsidRPr="00F75750">
        <w:rPr>
          <w:sz w:val="24"/>
          <w:szCs w:val="24"/>
        </w:rPr>
        <w:t xml:space="preserve"> o</w:t>
      </w:r>
      <w:r w:rsidR="004B59B5" w:rsidRPr="00F75750">
        <w:rPr>
          <w:sz w:val="24"/>
          <w:szCs w:val="24"/>
        </w:rPr>
        <w:t xml:space="preserve"> total d</w:t>
      </w:r>
      <w:r w:rsidR="009F3035" w:rsidRPr="00F75750">
        <w:rPr>
          <w:sz w:val="24"/>
          <w:szCs w:val="24"/>
        </w:rPr>
        <w:t>e</w:t>
      </w:r>
      <w:r w:rsidR="004B59B5" w:rsidRPr="00F75750">
        <w:rPr>
          <w:sz w:val="24"/>
          <w:szCs w:val="24"/>
        </w:rPr>
        <w:t xml:space="preserve"> </w:t>
      </w:r>
      <w:r w:rsidR="00E14FAB" w:rsidRPr="00F75750">
        <w:rPr>
          <w:sz w:val="24"/>
          <w:szCs w:val="24"/>
        </w:rPr>
        <w:t>volu</w:t>
      </w:r>
      <w:r w:rsidR="00DF50B1">
        <w:rPr>
          <w:sz w:val="24"/>
          <w:szCs w:val="24"/>
        </w:rPr>
        <w:t>m</w:t>
      </w:r>
      <w:r w:rsidR="00E14FAB" w:rsidRPr="00F75750">
        <w:rPr>
          <w:sz w:val="24"/>
          <w:szCs w:val="24"/>
        </w:rPr>
        <w:t>es</w:t>
      </w:r>
      <w:r w:rsidR="004B59B5" w:rsidRPr="00F75750">
        <w:rPr>
          <w:sz w:val="24"/>
          <w:szCs w:val="24"/>
        </w:rPr>
        <w:t xml:space="preserve"> contratados.</w:t>
      </w:r>
    </w:p>
    <w:p w14:paraId="7EFF8C58" w14:textId="3CEA5C3A" w:rsidR="004B59B5" w:rsidRPr="00F75750" w:rsidRDefault="004B59B5" w:rsidP="00E417E3">
      <w:pPr>
        <w:suppressAutoHyphens/>
        <w:spacing w:line="360" w:lineRule="auto"/>
        <w:ind w:firstLine="709"/>
        <w:jc w:val="both"/>
        <w:rPr>
          <w:sz w:val="24"/>
          <w:szCs w:val="24"/>
        </w:rPr>
      </w:pPr>
      <w:r w:rsidRPr="00F75750">
        <w:rPr>
          <w:sz w:val="24"/>
          <w:szCs w:val="24"/>
        </w:rPr>
        <w:t>Os mercados institucionais exigem que os produtos estejam adequados às normas sanitárias estabelecidas na legislação, e valorizam produtos diferenciados agroecológicos e orgânicos pagando por estes, preços superiores aos convencionais (</w:t>
      </w:r>
      <w:r w:rsidR="00EF6278" w:rsidRPr="00F75750">
        <w:rPr>
          <w:sz w:val="24"/>
          <w:szCs w:val="24"/>
        </w:rPr>
        <w:t>BRASIL,</w:t>
      </w:r>
      <w:r w:rsidRPr="00F75750">
        <w:rPr>
          <w:sz w:val="24"/>
          <w:szCs w:val="24"/>
        </w:rPr>
        <w:t xml:space="preserve"> 2012, 2020). Por serem regulamentados por contratos, são exigentes quanto a quantidade e regularidade</w:t>
      </w:r>
      <w:r w:rsidR="002D0E4F" w:rsidRPr="00F75750">
        <w:rPr>
          <w:sz w:val="24"/>
          <w:szCs w:val="24"/>
        </w:rPr>
        <w:t>, penalizando as cooperativas que descumprirem os acordos</w:t>
      </w:r>
      <w:r w:rsidRPr="00F75750">
        <w:rPr>
          <w:sz w:val="24"/>
          <w:szCs w:val="24"/>
        </w:rPr>
        <w:t>.</w:t>
      </w:r>
    </w:p>
    <w:p w14:paraId="2CD1790F" w14:textId="19AC8223" w:rsidR="004B59B5" w:rsidRPr="00F75750" w:rsidRDefault="004B59B5" w:rsidP="00E417E3">
      <w:pPr>
        <w:suppressAutoHyphens/>
        <w:spacing w:line="360" w:lineRule="auto"/>
        <w:ind w:firstLine="709"/>
        <w:jc w:val="both"/>
        <w:rPr>
          <w:sz w:val="24"/>
          <w:szCs w:val="24"/>
        </w:rPr>
      </w:pPr>
      <w:r w:rsidRPr="00F75750">
        <w:rPr>
          <w:sz w:val="24"/>
          <w:szCs w:val="24"/>
        </w:rPr>
        <w:t>Dentre o total de cooperativas, três acessam os mercados convencionais através de empresas privadas nacionais ou</w:t>
      </w:r>
      <w:r w:rsidR="00972822" w:rsidRPr="00F75750">
        <w:rPr>
          <w:sz w:val="24"/>
          <w:szCs w:val="24"/>
        </w:rPr>
        <w:t xml:space="preserve"> internacionais</w:t>
      </w:r>
      <w:r w:rsidRPr="00F75750">
        <w:rPr>
          <w:sz w:val="24"/>
          <w:szCs w:val="24"/>
        </w:rPr>
        <w:t>.</w:t>
      </w:r>
      <w:r w:rsidR="00546AB2" w:rsidRPr="00F75750">
        <w:rPr>
          <w:sz w:val="24"/>
          <w:szCs w:val="24"/>
        </w:rPr>
        <w:t xml:space="preserve"> </w:t>
      </w:r>
      <w:r w:rsidRPr="00F75750">
        <w:rPr>
          <w:sz w:val="24"/>
          <w:szCs w:val="24"/>
        </w:rPr>
        <w:t xml:space="preserve">Esses mercados, segundo as cooperativas, exigem condições contratuais rígidas em termos de volumes, qualidade sanitária e regularidade; e possuem segmentos que valorizam produtos orgânicos, </w:t>
      </w:r>
      <w:r w:rsidRPr="00F75750">
        <w:rPr>
          <w:sz w:val="24"/>
          <w:szCs w:val="24"/>
        </w:rPr>
        <w:lastRenderedPageBreak/>
        <w:t>devidamente certificados.</w:t>
      </w:r>
      <w:bookmarkEnd w:id="4"/>
      <w:r w:rsidR="000F2764" w:rsidRPr="00F75750">
        <w:rPr>
          <w:sz w:val="24"/>
          <w:szCs w:val="24"/>
        </w:rPr>
        <w:t xml:space="preserve"> </w:t>
      </w:r>
      <w:r w:rsidR="00E57D48" w:rsidRPr="00F75750">
        <w:rPr>
          <w:sz w:val="24"/>
          <w:szCs w:val="24"/>
        </w:rPr>
        <w:t>Nota-se que as</w:t>
      </w:r>
      <w:r w:rsidR="00217D49" w:rsidRPr="00F75750">
        <w:rPr>
          <w:sz w:val="24"/>
          <w:szCs w:val="24"/>
        </w:rPr>
        <w:t xml:space="preserve"> cooperativas </w:t>
      </w:r>
      <w:r w:rsidR="00E9141E" w:rsidRPr="00F75750">
        <w:rPr>
          <w:sz w:val="24"/>
          <w:szCs w:val="24"/>
        </w:rPr>
        <w:t>inseridas</w:t>
      </w:r>
      <w:r w:rsidR="00217D49" w:rsidRPr="00F75750">
        <w:rPr>
          <w:sz w:val="24"/>
          <w:szCs w:val="24"/>
        </w:rPr>
        <w:t xml:space="preserve"> </w:t>
      </w:r>
      <w:r w:rsidR="00B401BB" w:rsidRPr="00F75750">
        <w:rPr>
          <w:sz w:val="24"/>
          <w:szCs w:val="24"/>
        </w:rPr>
        <w:t>n</w:t>
      </w:r>
      <w:r w:rsidR="00217D49" w:rsidRPr="00F75750">
        <w:rPr>
          <w:sz w:val="24"/>
          <w:szCs w:val="24"/>
        </w:rPr>
        <w:t xml:space="preserve">esses mercados têm um número de sócios </w:t>
      </w:r>
      <w:r w:rsidR="001E38F8" w:rsidRPr="00F75750">
        <w:rPr>
          <w:sz w:val="24"/>
          <w:szCs w:val="24"/>
        </w:rPr>
        <w:t xml:space="preserve">consideravelmente maior que as demais. Isso contribui </w:t>
      </w:r>
      <w:r w:rsidR="006A3839" w:rsidRPr="00F75750">
        <w:rPr>
          <w:sz w:val="24"/>
          <w:szCs w:val="24"/>
        </w:rPr>
        <w:t xml:space="preserve">no atendimento às </w:t>
      </w:r>
      <w:r w:rsidR="00FD215A" w:rsidRPr="00F75750">
        <w:rPr>
          <w:sz w:val="24"/>
          <w:szCs w:val="24"/>
        </w:rPr>
        <w:t>exigências</w:t>
      </w:r>
      <w:r w:rsidR="006A3839" w:rsidRPr="00F75750">
        <w:rPr>
          <w:sz w:val="24"/>
          <w:szCs w:val="24"/>
        </w:rPr>
        <w:t xml:space="preserve"> </w:t>
      </w:r>
      <w:r w:rsidR="00E63CFE" w:rsidRPr="00F75750">
        <w:rPr>
          <w:sz w:val="24"/>
          <w:szCs w:val="24"/>
        </w:rPr>
        <w:t>por quantidade e regularidade na oferta de produtos</w:t>
      </w:r>
      <w:r w:rsidR="00216581" w:rsidRPr="00F75750">
        <w:rPr>
          <w:sz w:val="24"/>
          <w:szCs w:val="24"/>
        </w:rPr>
        <w:t>.</w:t>
      </w:r>
    </w:p>
    <w:p w14:paraId="7B1E0093" w14:textId="77777777" w:rsidR="004B59B5" w:rsidRPr="00F75750" w:rsidRDefault="004B59B5" w:rsidP="00E417E3">
      <w:pPr>
        <w:suppressAutoHyphens/>
        <w:spacing w:line="360" w:lineRule="auto"/>
        <w:ind w:firstLine="709"/>
        <w:jc w:val="both"/>
        <w:rPr>
          <w:sz w:val="24"/>
          <w:szCs w:val="24"/>
        </w:rPr>
      </w:pPr>
    </w:p>
    <w:p w14:paraId="4908F639" w14:textId="580A5F3E" w:rsidR="004B59B5" w:rsidRPr="00F75750" w:rsidRDefault="001E123B" w:rsidP="00E417E3">
      <w:pPr>
        <w:suppressAutoHyphens/>
        <w:spacing w:line="360" w:lineRule="auto"/>
        <w:jc w:val="both"/>
        <w:rPr>
          <w:b/>
          <w:bCs/>
          <w:color w:val="222222"/>
          <w:sz w:val="24"/>
          <w:szCs w:val="24"/>
          <w:shd w:val="clear" w:color="auto" w:fill="FFFFFF"/>
        </w:rPr>
      </w:pPr>
      <w:r w:rsidRPr="00F75750">
        <w:rPr>
          <w:b/>
          <w:bCs/>
          <w:color w:val="222222"/>
          <w:sz w:val="24"/>
          <w:szCs w:val="24"/>
          <w:shd w:val="clear" w:color="auto" w:fill="FFFFFF"/>
        </w:rPr>
        <w:t>Estruturas agroindustriais e produtos comercializados</w:t>
      </w:r>
    </w:p>
    <w:p w14:paraId="4B2A34A0" w14:textId="6F9629B9" w:rsidR="004B59B5" w:rsidRPr="00F75750" w:rsidRDefault="00C024F4" w:rsidP="00E417E3">
      <w:pPr>
        <w:suppressAutoHyphens/>
        <w:spacing w:line="360" w:lineRule="auto"/>
        <w:ind w:firstLine="709"/>
        <w:jc w:val="both"/>
        <w:rPr>
          <w:sz w:val="24"/>
          <w:szCs w:val="24"/>
        </w:rPr>
      </w:pPr>
      <w:r w:rsidRPr="00F75750">
        <w:rPr>
          <w:sz w:val="24"/>
          <w:szCs w:val="24"/>
        </w:rPr>
        <w:t xml:space="preserve">A agroindustrialização é um segmento da cadeia produtiva. </w:t>
      </w:r>
      <w:r w:rsidR="0017043C" w:rsidRPr="00F75750">
        <w:rPr>
          <w:sz w:val="24"/>
          <w:szCs w:val="24"/>
        </w:rPr>
        <w:t>O quadro 2 mostra que as</w:t>
      </w:r>
      <w:r w:rsidR="004B59B5" w:rsidRPr="00F75750">
        <w:rPr>
          <w:sz w:val="24"/>
          <w:szCs w:val="24"/>
        </w:rPr>
        <w:t xml:space="preserve"> cooperativas, através d</w:t>
      </w:r>
      <w:r w:rsidR="0038788E" w:rsidRPr="00F75750">
        <w:rPr>
          <w:sz w:val="24"/>
          <w:szCs w:val="24"/>
        </w:rPr>
        <w:t>as</w:t>
      </w:r>
      <w:r w:rsidR="004B59B5" w:rsidRPr="00F75750">
        <w:rPr>
          <w:sz w:val="24"/>
          <w:szCs w:val="24"/>
        </w:rPr>
        <w:t xml:space="preserve"> agroindústrias, atuam nas cadeias produtivas de despolpamento de frutas, derivados do leite, extração de óleos vegetais de produtos</w:t>
      </w:r>
      <w:r w:rsidR="00C03787" w:rsidRPr="00F75750">
        <w:rPr>
          <w:sz w:val="24"/>
          <w:szCs w:val="24"/>
        </w:rPr>
        <w:t xml:space="preserve"> do</w:t>
      </w:r>
      <w:r w:rsidR="004B59B5" w:rsidRPr="00F75750">
        <w:rPr>
          <w:sz w:val="24"/>
          <w:szCs w:val="24"/>
        </w:rPr>
        <w:t xml:space="preserve"> extrativis</w:t>
      </w:r>
      <w:r w:rsidR="00C03787" w:rsidRPr="00F75750">
        <w:rPr>
          <w:sz w:val="24"/>
          <w:szCs w:val="24"/>
        </w:rPr>
        <w:t>mo</w:t>
      </w:r>
      <w:r w:rsidR="004B59B5" w:rsidRPr="00F75750">
        <w:rPr>
          <w:sz w:val="24"/>
          <w:szCs w:val="24"/>
        </w:rPr>
        <w:t>, fabricação de remédios fitoterápicos e cosméticos. A opção pelo despolpamento de frutas, realizado por cinco cooperativas</w:t>
      </w:r>
      <w:r w:rsidR="007F48D1" w:rsidRPr="00F75750">
        <w:rPr>
          <w:sz w:val="24"/>
          <w:szCs w:val="24"/>
        </w:rPr>
        <w:t xml:space="preserve"> (</w:t>
      </w:r>
      <w:r w:rsidR="0077174B" w:rsidRPr="00F75750">
        <w:rPr>
          <w:sz w:val="24"/>
          <w:szCs w:val="24"/>
        </w:rPr>
        <w:t xml:space="preserve">Coapemi, Coopmuc, Cooparnep, Cooperuraim </w:t>
      </w:r>
      <w:r w:rsidR="004255F5" w:rsidRPr="00F75750">
        <w:rPr>
          <w:sz w:val="24"/>
          <w:szCs w:val="24"/>
        </w:rPr>
        <w:t>e</w:t>
      </w:r>
      <w:r w:rsidR="0077174B" w:rsidRPr="00F75750">
        <w:rPr>
          <w:sz w:val="24"/>
          <w:szCs w:val="24"/>
        </w:rPr>
        <w:t xml:space="preserve"> Cooper</w:t>
      </w:r>
      <w:r w:rsidR="00BD3410" w:rsidRPr="00F75750">
        <w:rPr>
          <w:sz w:val="24"/>
          <w:szCs w:val="24"/>
        </w:rPr>
        <w:t>)</w:t>
      </w:r>
      <w:r w:rsidR="004B59B5" w:rsidRPr="00F75750">
        <w:rPr>
          <w:sz w:val="24"/>
          <w:szCs w:val="24"/>
        </w:rPr>
        <w:t xml:space="preserve">, deve-se, principalmente, </w:t>
      </w:r>
      <w:r w:rsidR="00D837EB" w:rsidRPr="00F75750">
        <w:rPr>
          <w:sz w:val="24"/>
          <w:szCs w:val="24"/>
        </w:rPr>
        <w:t>ao</w:t>
      </w:r>
      <w:r w:rsidR="004B59B5" w:rsidRPr="00F75750">
        <w:rPr>
          <w:sz w:val="24"/>
          <w:szCs w:val="24"/>
        </w:rPr>
        <w:t xml:space="preserve"> objetivo de atender a demanda crescente dos mercados</w:t>
      </w:r>
      <w:r w:rsidR="004A3B2C" w:rsidRPr="00F75750">
        <w:rPr>
          <w:sz w:val="24"/>
          <w:szCs w:val="24"/>
        </w:rPr>
        <w:t xml:space="preserve"> por</w:t>
      </w:r>
      <w:r w:rsidR="008B142A" w:rsidRPr="00F75750">
        <w:rPr>
          <w:sz w:val="24"/>
          <w:szCs w:val="24"/>
        </w:rPr>
        <w:t xml:space="preserve"> polpas de frutas</w:t>
      </w:r>
      <w:r w:rsidR="004B59B5" w:rsidRPr="00F75750">
        <w:rPr>
          <w:sz w:val="24"/>
          <w:szCs w:val="24"/>
        </w:rPr>
        <w:t xml:space="preserve">, especialmente os institucionais. Destaca-se que a maioria das cooperativas comercializa também produtos alimentícios </w:t>
      </w:r>
      <w:r w:rsidR="004B59B5" w:rsidRPr="00F75750">
        <w:rPr>
          <w:i/>
          <w:iCs/>
          <w:sz w:val="24"/>
          <w:szCs w:val="24"/>
        </w:rPr>
        <w:t>in natura</w:t>
      </w:r>
      <w:r w:rsidR="004B59B5" w:rsidRPr="00F75750">
        <w:rPr>
          <w:sz w:val="24"/>
          <w:szCs w:val="24"/>
        </w:rPr>
        <w:t xml:space="preserve"> (frutas, hortaliças) e beneficiados pelos sócios em </w:t>
      </w:r>
      <w:r w:rsidR="00725E88" w:rsidRPr="00F75750">
        <w:rPr>
          <w:sz w:val="24"/>
          <w:szCs w:val="24"/>
        </w:rPr>
        <w:t>agroindústrias</w:t>
      </w:r>
      <w:r w:rsidR="004B59B5" w:rsidRPr="00F75750">
        <w:rPr>
          <w:sz w:val="24"/>
          <w:szCs w:val="24"/>
        </w:rPr>
        <w:t xml:space="preserve"> </w:t>
      </w:r>
      <w:r w:rsidR="00725E88" w:rsidRPr="00F75750">
        <w:rPr>
          <w:sz w:val="24"/>
          <w:szCs w:val="24"/>
        </w:rPr>
        <w:t>particulares</w:t>
      </w:r>
      <w:r w:rsidR="004B59B5" w:rsidRPr="00F75750">
        <w:rPr>
          <w:sz w:val="24"/>
          <w:szCs w:val="24"/>
        </w:rPr>
        <w:t xml:space="preserve"> (farinha de mandioca). A diversificação é uma característica da agricultura familiar, e as cooperativas, mesmo privilegi</w:t>
      </w:r>
      <w:r w:rsidR="00023C24" w:rsidRPr="00F75750">
        <w:rPr>
          <w:sz w:val="24"/>
          <w:szCs w:val="24"/>
        </w:rPr>
        <w:t>ando</w:t>
      </w:r>
      <w:r w:rsidR="004B59B5" w:rsidRPr="00F75750">
        <w:rPr>
          <w:sz w:val="24"/>
          <w:szCs w:val="24"/>
        </w:rPr>
        <w:t xml:space="preserve"> determinado produto no beneficiamento, mantêm um nível de diversificação que permite comercializar </w:t>
      </w:r>
      <w:r w:rsidR="00F3333D" w:rsidRPr="00F75750">
        <w:rPr>
          <w:sz w:val="24"/>
          <w:szCs w:val="24"/>
        </w:rPr>
        <w:t>a diversidade dos produtos dos agricultores</w:t>
      </w:r>
      <w:r w:rsidR="004B59B5" w:rsidRPr="00F75750">
        <w:rPr>
          <w:sz w:val="24"/>
          <w:szCs w:val="24"/>
        </w:rPr>
        <w:t>.</w:t>
      </w:r>
    </w:p>
    <w:p w14:paraId="6928DC5B" w14:textId="4F3703E1" w:rsidR="004B59B5" w:rsidRPr="00F75750" w:rsidRDefault="004B59B5" w:rsidP="00E417E3">
      <w:pPr>
        <w:suppressAutoHyphens/>
        <w:spacing w:line="360" w:lineRule="auto"/>
        <w:ind w:firstLine="709"/>
        <w:jc w:val="both"/>
        <w:rPr>
          <w:sz w:val="24"/>
          <w:szCs w:val="24"/>
        </w:rPr>
      </w:pPr>
      <w:r w:rsidRPr="00F75750">
        <w:rPr>
          <w:sz w:val="24"/>
          <w:szCs w:val="24"/>
        </w:rPr>
        <w:t xml:space="preserve">Observa-se que as estruturas de beneficiamento das cooperativas do tipo 1 são básicas, porém suficientes para as etapas de transformação, embalagem e armazenamento dos produtos. </w:t>
      </w:r>
      <w:r w:rsidR="008A307F" w:rsidRPr="00F75750">
        <w:rPr>
          <w:sz w:val="24"/>
          <w:szCs w:val="24"/>
        </w:rPr>
        <w:t>A C</w:t>
      </w:r>
      <w:r w:rsidR="00507A6B" w:rsidRPr="00F75750">
        <w:rPr>
          <w:sz w:val="24"/>
          <w:szCs w:val="24"/>
        </w:rPr>
        <w:t>oapemi</w:t>
      </w:r>
      <w:r w:rsidRPr="00F75750">
        <w:rPr>
          <w:sz w:val="24"/>
          <w:szCs w:val="24"/>
        </w:rPr>
        <w:t xml:space="preserve"> iniciou suas atividades de beneficiamento através d</w:t>
      </w:r>
      <w:r w:rsidR="00CB4013" w:rsidRPr="00F75750">
        <w:rPr>
          <w:sz w:val="24"/>
          <w:szCs w:val="24"/>
        </w:rPr>
        <w:t>e</w:t>
      </w:r>
      <w:r w:rsidRPr="00F75750">
        <w:rPr>
          <w:sz w:val="24"/>
          <w:szCs w:val="24"/>
        </w:rPr>
        <w:t xml:space="preserve"> agroindústrias particulares dos sócios</w:t>
      </w:r>
      <w:r w:rsidR="002302E2" w:rsidRPr="00F75750">
        <w:rPr>
          <w:sz w:val="24"/>
          <w:szCs w:val="24"/>
        </w:rPr>
        <w:t>. Nesse caso</w:t>
      </w:r>
      <w:r w:rsidR="00B5008E" w:rsidRPr="00F75750">
        <w:rPr>
          <w:sz w:val="24"/>
          <w:szCs w:val="24"/>
        </w:rPr>
        <w:t>,</w:t>
      </w:r>
      <w:r w:rsidR="002302E2" w:rsidRPr="00F75750">
        <w:rPr>
          <w:sz w:val="24"/>
          <w:szCs w:val="24"/>
        </w:rPr>
        <w:t xml:space="preserve"> a</w:t>
      </w:r>
      <w:r w:rsidRPr="00F75750">
        <w:rPr>
          <w:sz w:val="24"/>
          <w:szCs w:val="24"/>
        </w:rPr>
        <w:t xml:space="preserve"> cooperativa </w:t>
      </w:r>
      <w:r w:rsidR="00D555EC" w:rsidRPr="00F75750">
        <w:rPr>
          <w:sz w:val="24"/>
          <w:szCs w:val="24"/>
        </w:rPr>
        <w:t>financia</w:t>
      </w:r>
      <w:r w:rsidRPr="00F75750">
        <w:rPr>
          <w:sz w:val="24"/>
          <w:szCs w:val="24"/>
        </w:rPr>
        <w:t xml:space="preserve"> os custos com manutenção e infraestrutura (água, energia) para que os demais sócios </w:t>
      </w:r>
      <w:r w:rsidR="00C452F6" w:rsidRPr="00F75750">
        <w:rPr>
          <w:sz w:val="24"/>
          <w:szCs w:val="24"/>
        </w:rPr>
        <w:t>possam usar as</w:t>
      </w:r>
      <w:r w:rsidRPr="00F75750">
        <w:rPr>
          <w:sz w:val="24"/>
          <w:szCs w:val="24"/>
        </w:rPr>
        <w:t xml:space="preserve"> instalações. </w:t>
      </w:r>
      <w:r w:rsidR="000F3C5B" w:rsidRPr="00F75750">
        <w:rPr>
          <w:sz w:val="24"/>
          <w:szCs w:val="24"/>
        </w:rPr>
        <w:t>A</w:t>
      </w:r>
      <w:r w:rsidRPr="00F75750">
        <w:rPr>
          <w:sz w:val="24"/>
          <w:szCs w:val="24"/>
        </w:rPr>
        <w:t xml:space="preserve"> cooperativa intermed</w:t>
      </w:r>
      <w:r w:rsidR="00C03787" w:rsidRPr="00F75750">
        <w:rPr>
          <w:sz w:val="24"/>
          <w:szCs w:val="24"/>
        </w:rPr>
        <w:t>eia</w:t>
      </w:r>
      <w:r w:rsidRPr="00F75750">
        <w:rPr>
          <w:sz w:val="24"/>
          <w:szCs w:val="24"/>
        </w:rPr>
        <w:t xml:space="preserve"> a comercialização e o sócios realizam as entregas. As </w:t>
      </w:r>
      <w:r w:rsidR="00CE68B0" w:rsidRPr="00F75750">
        <w:rPr>
          <w:sz w:val="24"/>
          <w:szCs w:val="24"/>
        </w:rPr>
        <w:t>demais</w:t>
      </w:r>
      <w:r w:rsidRPr="00F75750">
        <w:rPr>
          <w:sz w:val="24"/>
          <w:szCs w:val="24"/>
        </w:rPr>
        <w:t xml:space="preserve"> cooperativas do tipo 1 investiram em estruturas próprias de beneficiamento. </w:t>
      </w:r>
      <w:r w:rsidR="007E3A9C" w:rsidRPr="00F75750">
        <w:rPr>
          <w:sz w:val="24"/>
          <w:szCs w:val="24"/>
        </w:rPr>
        <w:t>Nota-se</w:t>
      </w:r>
      <w:r w:rsidRPr="00F75750">
        <w:rPr>
          <w:sz w:val="24"/>
          <w:szCs w:val="24"/>
        </w:rPr>
        <w:t xml:space="preserve"> que, com investimento em estruturas agroindustriais básicas, coletivas ou particulares dos sócios, essas cooperativas conseguem acessar três importantes mercad</w:t>
      </w:r>
      <w:r w:rsidR="0040000B" w:rsidRPr="00F75750">
        <w:rPr>
          <w:sz w:val="24"/>
          <w:szCs w:val="24"/>
        </w:rPr>
        <w:t>os</w:t>
      </w:r>
      <w:r w:rsidRPr="00F75750">
        <w:rPr>
          <w:sz w:val="24"/>
          <w:szCs w:val="24"/>
        </w:rPr>
        <w:t xml:space="preserve"> </w:t>
      </w:r>
      <w:r w:rsidR="00474883" w:rsidRPr="00F75750">
        <w:rPr>
          <w:sz w:val="24"/>
          <w:szCs w:val="24"/>
        </w:rPr>
        <w:t xml:space="preserve">através </w:t>
      </w:r>
      <w:r w:rsidR="00870452" w:rsidRPr="00F75750">
        <w:rPr>
          <w:sz w:val="24"/>
          <w:szCs w:val="24"/>
        </w:rPr>
        <w:t>de diversos</w:t>
      </w:r>
      <w:r w:rsidRPr="00F75750">
        <w:rPr>
          <w:sz w:val="24"/>
          <w:szCs w:val="24"/>
        </w:rPr>
        <w:t xml:space="preserve"> canais de comercialização.</w:t>
      </w:r>
    </w:p>
    <w:p w14:paraId="5F9A75DC" w14:textId="0CC23795" w:rsidR="004B59B5" w:rsidRPr="00F75750" w:rsidRDefault="004B59B5" w:rsidP="00E417E3">
      <w:pPr>
        <w:suppressAutoHyphens/>
        <w:spacing w:line="360" w:lineRule="auto"/>
        <w:ind w:firstLine="709"/>
        <w:jc w:val="both"/>
        <w:rPr>
          <w:sz w:val="24"/>
          <w:szCs w:val="24"/>
        </w:rPr>
      </w:pPr>
      <w:r w:rsidRPr="00F75750">
        <w:rPr>
          <w:sz w:val="24"/>
          <w:szCs w:val="24"/>
        </w:rPr>
        <w:t xml:space="preserve">As cooperativas do tipo 2 possuem estruturas de beneficiamento próprias, com maior aparato tecnológico. Além de todos os equipamentos e maquinários necessários para o processo de transformação e armazenamento de grandes volumes, possuem aparelhos e materiais que são utilizados na medição e análise da qualidade dos produtos. </w:t>
      </w:r>
      <w:r w:rsidR="00410DD2" w:rsidRPr="00F75750">
        <w:rPr>
          <w:sz w:val="24"/>
          <w:szCs w:val="24"/>
        </w:rPr>
        <w:t>Infere-se</w:t>
      </w:r>
      <w:r w:rsidRPr="00F75750">
        <w:rPr>
          <w:sz w:val="24"/>
          <w:szCs w:val="24"/>
        </w:rPr>
        <w:t xml:space="preserve"> que, essas cooperativas, por estarem inseridas nos mercados convencionais, </w:t>
      </w:r>
      <w:r w:rsidRPr="00F75750">
        <w:rPr>
          <w:sz w:val="24"/>
          <w:szCs w:val="24"/>
        </w:rPr>
        <w:lastRenderedPageBreak/>
        <w:t>além de outros, precisam adequar suas estruturas às exigências mais rígidas em termos de qualidade normativa e volumes de produtos.</w:t>
      </w:r>
    </w:p>
    <w:p w14:paraId="43A85ADA" w14:textId="77777777" w:rsidR="004B59B5" w:rsidRPr="00F75750" w:rsidRDefault="004B59B5" w:rsidP="004B59B5">
      <w:pPr>
        <w:spacing w:line="360" w:lineRule="auto"/>
        <w:ind w:firstLine="709"/>
        <w:jc w:val="both"/>
        <w:rPr>
          <w:sz w:val="24"/>
          <w:szCs w:val="24"/>
        </w:rPr>
      </w:pPr>
    </w:p>
    <w:p w14:paraId="715549E5" w14:textId="7D607085" w:rsidR="00261995" w:rsidRPr="00F75750" w:rsidRDefault="00863123" w:rsidP="00E417E3">
      <w:pPr>
        <w:suppressAutoHyphens/>
        <w:spacing w:line="360" w:lineRule="auto"/>
        <w:jc w:val="both"/>
        <w:rPr>
          <w:sz w:val="24"/>
          <w:szCs w:val="24"/>
        </w:rPr>
      </w:pPr>
      <w:r w:rsidRPr="00F75750">
        <w:rPr>
          <w:sz w:val="24"/>
          <w:szCs w:val="24"/>
        </w:rPr>
        <w:t>ESTRATÉGIAS</w:t>
      </w:r>
      <w:r w:rsidR="00EF6278" w:rsidRPr="00F75750">
        <w:rPr>
          <w:sz w:val="24"/>
          <w:szCs w:val="24"/>
        </w:rPr>
        <w:t xml:space="preserve"> DE ATENDIMENTO ÀS DEMANDAS</w:t>
      </w:r>
      <w:r w:rsidR="00BE3E51" w:rsidRPr="00F75750">
        <w:rPr>
          <w:sz w:val="24"/>
          <w:szCs w:val="24"/>
        </w:rPr>
        <w:t xml:space="preserve"> DOS MERCADOS EM TERM</w:t>
      </w:r>
      <w:r w:rsidR="00412052" w:rsidRPr="00F75750">
        <w:rPr>
          <w:sz w:val="24"/>
          <w:szCs w:val="24"/>
        </w:rPr>
        <w:t>OS</w:t>
      </w:r>
      <w:r w:rsidR="00EF6278" w:rsidRPr="00F75750">
        <w:rPr>
          <w:sz w:val="24"/>
          <w:szCs w:val="24"/>
        </w:rPr>
        <w:t xml:space="preserve"> DE QUALIDADE</w:t>
      </w:r>
      <w:r w:rsidR="009E603D" w:rsidRPr="00F75750">
        <w:rPr>
          <w:sz w:val="24"/>
          <w:szCs w:val="24"/>
        </w:rPr>
        <w:t>, QUANTIDADE E REGULARIDADE</w:t>
      </w:r>
    </w:p>
    <w:p w14:paraId="40C931DF" w14:textId="01C972EF" w:rsidR="00750631" w:rsidRPr="00F75750" w:rsidRDefault="00EB48B8" w:rsidP="00E417E3">
      <w:pPr>
        <w:suppressAutoHyphens/>
        <w:spacing w:line="360" w:lineRule="auto"/>
        <w:ind w:firstLine="709"/>
        <w:jc w:val="both"/>
        <w:rPr>
          <w:sz w:val="24"/>
          <w:szCs w:val="24"/>
        </w:rPr>
      </w:pPr>
      <w:r w:rsidRPr="00F75750">
        <w:rPr>
          <w:sz w:val="24"/>
          <w:szCs w:val="24"/>
        </w:rPr>
        <w:t xml:space="preserve"> Os mercados</w:t>
      </w:r>
      <w:r w:rsidR="00220FE6" w:rsidRPr="00F75750">
        <w:rPr>
          <w:sz w:val="24"/>
          <w:szCs w:val="24"/>
        </w:rPr>
        <w:t xml:space="preserve"> acessados pelas cooperativas apresentam diferentes demandas em termos qualidade</w:t>
      </w:r>
      <w:r w:rsidR="0093793E" w:rsidRPr="00F75750">
        <w:rPr>
          <w:sz w:val="24"/>
          <w:szCs w:val="24"/>
        </w:rPr>
        <w:t xml:space="preserve">, </w:t>
      </w:r>
      <w:r w:rsidR="001729FE" w:rsidRPr="00F75750">
        <w:rPr>
          <w:sz w:val="24"/>
          <w:szCs w:val="24"/>
        </w:rPr>
        <w:t>quantidade e regularidade</w:t>
      </w:r>
      <w:r w:rsidR="00220FE6" w:rsidRPr="00F75750">
        <w:rPr>
          <w:sz w:val="24"/>
          <w:szCs w:val="24"/>
        </w:rPr>
        <w:t xml:space="preserve"> </w:t>
      </w:r>
      <w:r w:rsidR="001729FE" w:rsidRPr="00F75750">
        <w:rPr>
          <w:sz w:val="24"/>
          <w:szCs w:val="24"/>
        </w:rPr>
        <w:t>na oferta de</w:t>
      </w:r>
      <w:r w:rsidR="00220FE6" w:rsidRPr="00F75750">
        <w:rPr>
          <w:sz w:val="24"/>
          <w:szCs w:val="24"/>
        </w:rPr>
        <w:t xml:space="preserve"> produtos</w:t>
      </w:r>
      <w:r w:rsidR="00351AD5" w:rsidRPr="00F75750">
        <w:rPr>
          <w:sz w:val="24"/>
          <w:szCs w:val="24"/>
        </w:rPr>
        <w:t>.</w:t>
      </w:r>
      <w:r w:rsidRPr="00F75750">
        <w:rPr>
          <w:sz w:val="24"/>
          <w:szCs w:val="24"/>
        </w:rPr>
        <w:t xml:space="preserve"> </w:t>
      </w:r>
      <w:r w:rsidR="004B59B5" w:rsidRPr="00F75750">
        <w:rPr>
          <w:sz w:val="24"/>
          <w:szCs w:val="24"/>
        </w:rPr>
        <w:t xml:space="preserve">O Quadro 3 apresenta as principais demandas e as </w:t>
      </w:r>
      <w:r w:rsidR="0039762B" w:rsidRPr="00F75750">
        <w:rPr>
          <w:sz w:val="24"/>
          <w:szCs w:val="24"/>
        </w:rPr>
        <w:t>estratégias</w:t>
      </w:r>
      <w:r w:rsidR="004B59B5" w:rsidRPr="00F75750">
        <w:rPr>
          <w:sz w:val="24"/>
          <w:szCs w:val="24"/>
        </w:rPr>
        <w:t xml:space="preserve"> </w:t>
      </w:r>
      <w:r w:rsidR="00782764" w:rsidRPr="00F75750">
        <w:rPr>
          <w:sz w:val="24"/>
          <w:szCs w:val="24"/>
        </w:rPr>
        <w:t>utilizadas</w:t>
      </w:r>
      <w:r w:rsidR="00194F3F" w:rsidRPr="00F75750">
        <w:rPr>
          <w:sz w:val="24"/>
          <w:szCs w:val="24"/>
        </w:rPr>
        <w:t xml:space="preserve"> pelas cooperativas</w:t>
      </w:r>
      <w:r w:rsidR="00782764" w:rsidRPr="00F75750">
        <w:rPr>
          <w:sz w:val="24"/>
          <w:szCs w:val="24"/>
        </w:rPr>
        <w:t xml:space="preserve"> </w:t>
      </w:r>
      <w:r w:rsidR="004B59B5" w:rsidRPr="00F75750">
        <w:rPr>
          <w:sz w:val="24"/>
          <w:szCs w:val="24"/>
        </w:rPr>
        <w:t>para atend</w:t>
      </w:r>
      <w:r w:rsidR="00220FE6" w:rsidRPr="00F75750">
        <w:rPr>
          <w:sz w:val="24"/>
          <w:szCs w:val="24"/>
        </w:rPr>
        <w:t>ê-las.</w:t>
      </w:r>
    </w:p>
    <w:p w14:paraId="58226EB3" w14:textId="77777777" w:rsidR="00750631" w:rsidRPr="00F75750" w:rsidRDefault="00750631" w:rsidP="00A21999">
      <w:pPr>
        <w:spacing w:line="360" w:lineRule="auto"/>
        <w:ind w:firstLine="709"/>
        <w:jc w:val="both"/>
        <w:rPr>
          <w:sz w:val="24"/>
          <w:szCs w:val="24"/>
        </w:rPr>
      </w:pPr>
    </w:p>
    <w:p w14:paraId="6BA6016D" w14:textId="67B5726C" w:rsidR="004B59B5" w:rsidRPr="00F75750" w:rsidRDefault="004B59B5" w:rsidP="00EF6278">
      <w:pPr>
        <w:pStyle w:val="Legenda"/>
        <w:keepNext/>
        <w:spacing w:after="0"/>
        <w:jc w:val="both"/>
        <w:rPr>
          <w:rFonts w:ascii="Times New Roman" w:hAnsi="Times New Roman" w:cs="Times New Roman"/>
          <w:b w:val="0"/>
          <w:i/>
          <w:iCs/>
          <w:color w:val="auto"/>
          <w:sz w:val="22"/>
          <w:szCs w:val="24"/>
        </w:rPr>
      </w:pPr>
      <w:r w:rsidRPr="00F75750">
        <w:rPr>
          <w:rFonts w:ascii="Times New Roman" w:hAnsi="Times New Roman" w:cs="Times New Roman"/>
          <w:color w:val="auto"/>
          <w:sz w:val="22"/>
          <w:szCs w:val="24"/>
        </w:rPr>
        <w:t xml:space="preserve">Quadro 3 – </w:t>
      </w:r>
      <w:r w:rsidR="00991464" w:rsidRPr="00F75750">
        <w:rPr>
          <w:rFonts w:ascii="Times New Roman" w:hAnsi="Times New Roman" w:cs="Times New Roman"/>
          <w:b w:val="0"/>
          <w:color w:val="auto"/>
          <w:sz w:val="22"/>
          <w:szCs w:val="24"/>
        </w:rPr>
        <w:t>Estratégias</w:t>
      </w:r>
      <w:r w:rsidRPr="00F75750">
        <w:rPr>
          <w:rFonts w:ascii="Times New Roman" w:hAnsi="Times New Roman" w:cs="Times New Roman"/>
          <w:b w:val="0"/>
          <w:color w:val="auto"/>
          <w:sz w:val="22"/>
          <w:szCs w:val="24"/>
        </w:rPr>
        <w:t xml:space="preserve"> de atendimento às demandas dos mercados em termos de </w:t>
      </w:r>
      <w:r w:rsidR="00A2118A" w:rsidRPr="00F75750">
        <w:rPr>
          <w:rFonts w:ascii="Times New Roman" w:hAnsi="Times New Roman" w:cs="Times New Roman"/>
          <w:b w:val="0"/>
          <w:color w:val="auto"/>
          <w:sz w:val="22"/>
          <w:szCs w:val="24"/>
        </w:rPr>
        <w:t xml:space="preserve">qualidade, quantidade </w:t>
      </w:r>
      <w:r w:rsidR="00F37EDE" w:rsidRPr="00F75750">
        <w:rPr>
          <w:rFonts w:ascii="Times New Roman" w:hAnsi="Times New Roman" w:cs="Times New Roman"/>
          <w:b w:val="0"/>
          <w:color w:val="auto"/>
          <w:sz w:val="22"/>
          <w:szCs w:val="24"/>
        </w:rPr>
        <w:t>e regularidade na oferta de produtos</w:t>
      </w:r>
      <w:r w:rsidR="00991464" w:rsidRPr="00F75750">
        <w:rPr>
          <w:rFonts w:ascii="Times New Roman" w:hAnsi="Times New Roman" w:cs="Times New Roman"/>
          <w:b w:val="0"/>
          <w:color w:val="auto"/>
          <w:sz w:val="22"/>
          <w:szCs w:val="24"/>
        </w:rPr>
        <w:t>.</w:t>
      </w:r>
    </w:p>
    <w:tbl>
      <w:tblPr>
        <w:tblStyle w:val="Tabelacomgrade"/>
        <w:tblW w:w="5000" w:type="pct"/>
        <w:tblLayout w:type="fixed"/>
        <w:tblLook w:val="04A0" w:firstRow="1" w:lastRow="0" w:firstColumn="1" w:lastColumn="0" w:noHBand="0" w:noVBand="1"/>
      </w:tblPr>
      <w:tblGrid>
        <w:gridCol w:w="562"/>
        <w:gridCol w:w="1984"/>
        <w:gridCol w:w="3403"/>
        <w:gridCol w:w="2545"/>
      </w:tblGrid>
      <w:tr w:rsidR="00023053" w:rsidRPr="00F75750" w14:paraId="3177382B" w14:textId="77777777" w:rsidTr="00036213">
        <w:trPr>
          <w:cantSplit/>
          <w:trHeight w:val="1462"/>
        </w:trPr>
        <w:tc>
          <w:tcPr>
            <w:tcW w:w="331" w:type="pct"/>
            <w:tcBorders>
              <w:bottom w:val="single" w:sz="4" w:space="0" w:color="auto"/>
            </w:tcBorders>
            <w:textDirection w:val="btLr"/>
          </w:tcPr>
          <w:p w14:paraId="5A919DF8" w14:textId="12879E15" w:rsidR="009B3C81" w:rsidRPr="00F75750" w:rsidRDefault="00205148" w:rsidP="0079237F">
            <w:pPr>
              <w:ind w:left="113" w:right="113"/>
              <w:rPr>
                <w:b/>
                <w:bCs/>
                <w:color w:val="222222"/>
                <w:sz w:val="20"/>
                <w:szCs w:val="20"/>
                <w:shd w:val="clear" w:color="auto" w:fill="FFFFFF"/>
              </w:rPr>
            </w:pPr>
            <w:r w:rsidRPr="00F75750">
              <w:rPr>
                <w:b/>
                <w:bCs/>
                <w:color w:val="222222"/>
                <w:sz w:val="20"/>
                <w:szCs w:val="20"/>
                <w:shd w:val="clear" w:color="auto" w:fill="FFFFFF"/>
              </w:rPr>
              <w:t>Tipos</w:t>
            </w:r>
            <w:r w:rsidR="00062637" w:rsidRPr="00F75750">
              <w:rPr>
                <w:b/>
                <w:bCs/>
                <w:color w:val="222222"/>
                <w:sz w:val="20"/>
                <w:szCs w:val="20"/>
                <w:shd w:val="clear" w:color="auto" w:fill="FFFFFF"/>
              </w:rPr>
              <w:t xml:space="preserve"> de </w:t>
            </w:r>
            <w:r w:rsidR="009B3C81" w:rsidRPr="00F75750">
              <w:rPr>
                <w:b/>
                <w:bCs/>
                <w:color w:val="222222"/>
                <w:sz w:val="20"/>
                <w:szCs w:val="20"/>
                <w:shd w:val="clear" w:color="auto" w:fill="FFFFFF"/>
              </w:rPr>
              <w:t>Cooperativas</w:t>
            </w:r>
          </w:p>
        </w:tc>
        <w:tc>
          <w:tcPr>
            <w:tcW w:w="1168" w:type="pct"/>
            <w:tcBorders>
              <w:bottom w:val="single" w:sz="4" w:space="0" w:color="auto"/>
            </w:tcBorders>
            <w:shd w:val="clear" w:color="auto" w:fill="auto"/>
          </w:tcPr>
          <w:p w14:paraId="1F66182D" w14:textId="29B679A3" w:rsidR="009B3C81" w:rsidRPr="00F75750" w:rsidRDefault="009B3C81" w:rsidP="00E417E3">
            <w:pPr>
              <w:suppressAutoHyphens/>
              <w:rPr>
                <w:b/>
                <w:bCs/>
                <w:color w:val="222222"/>
                <w:sz w:val="20"/>
                <w:szCs w:val="20"/>
                <w:shd w:val="clear" w:color="auto" w:fill="FFFFFF"/>
              </w:rPr>
            </w:pPr>
            <w:bookmarkStart w:id="5" w:name="_Hlk117374908"/>
            <w:r w:rsidRPr="00F75750">
              <w:rPr>
                <w:b/>
                <w:bCs/>
                <w:color w:val="222222"/>
                <w:sz w:val="20"/>
                <w:szCs w:val="20"/>
                <w:shd w:val="clear" w:color="auto" w:fill="FFFFFF"/>
              </w:rPr>
              <w:t>Mercados acessados e suas principais demandas</w:t>
            </w:r>
          </w:p>
        </w:tc>
        <w:tc>
          <w:tcPr>
            <w:tcW w:w="2003" w:type="pct"/>
            <w:tcBorders>
              <w:bottom w:val="single" w:sz="4" w:space="0" w:color="auto"/>
            </w:tcBorders>
          </w:tcPr>
          <w:p w14:paraId="43143320" w14:textId="1C3E31B5" w:rsidR="009B3C81" w:rsidRPr="00F75750" w:rsidRDefault="009B3C81" w:rsidP="00E417E3">
            <w:pPr>
              <w:suppressAutoHyphens/>
              <w:jc w:val="both"/>
              <w:rPr>
                <w:b/>
                <w:bCs/>
                <w:color w:val="222222"/>
                <w:sz w:val="20"/>
                <w:szCs w:val="20"/>
                <w:shd w:val="clear" w:color="auto" w:fill="FFFFFF"/>
              </w:rPr>
            </w:pPr>
            <w:r w:rsidRPr="00F75750">
              <w:rPr>
                <w:b/>
                <w:bCs/>
                <w:color w:val="222222"/>
                <w:sz w:val="20"/>
                <w:szCs w:val="20"/>
                <w:shd w:val="clear" w:color="auto" w:fill="FFFFFF"/>
              </w:rPr>
              <w:t>Mecanismos de comprovação e adequação aos requisitos de qualidade</w:t>
            </w:r>
            <w:r w:rsidR="00DC1FCB" w:rsidRPr="00F75750">
              <w:rPr>
                <w:b/>
                <w:bCs/>
                <w:color w:val="222222"/>
                <w:sz w:val="20"/>
                <w:szCs w:val="20"/>
                <w:shd w:val="clear" w:color="auto" w:fill="FFFFFF"/>
              </w:rPr>
              <w:t xml:space="preserve"> </w:t>
            </w:r>
            <w:r w:rsidR="006F623B" w:rsidRPr="00F75750">
              <w:rPr>
                <w:b/>
                <w:bCs/>
                <w:color w:val="222222"/>
                <w:sz w:val="20"/>
                <w:szCs w:val="20"/>
                <w:shd w:val="clear" w:color="auto" w:fill="FFFFFF"/>
              </w:rPr>
              <w:t>utilizados pelas cooperativas</w:t>
            </w:r>
          </w:p>
        </w:tc>
        <w:tc>
          <w:tcPr>
            <w:tcW w:w="1498" w:type="pct"/>
            <w:tcBorders>
              <w:bottom w:val="single" w:sz="4" w:space="0" w:color="auto"/>
            </w:tcBorders>
          </w:tcPr>
          <w:p w14:paraId="78FA32AE" w14:textId="218BB074" w:rsidR="009B3C81" w:rsidRPr="00F75750" w:rsidRDefault="009B3C81" w:rsidP="00E417E3">
            <w:pPr>
              <w:suppressAutoHyphens/>
              <w:jc w:val="both"/>
              <w:rPr>
                <w:b/>
                <w:bCs/>
                <w:color w:val="222222"/>
                <w:sz w:val="20"/>
                <w:szCs w:val="20"/>
                <w:shd w:val="clear" w:color="auto" w:fill="FFFFFF"/>
              </w:rPr>
            </w:pPr>
            <w:r w:rsidRPr="00F75750">
              <w:rPr>
                <w:b/>
                <w:bCs/>
                <w:color w:val="222222"/>
                <w:sz w:val="20"/>
                <w:szCs w:val="20"/>
                <w:shd w:val="clear" w:color="auto" w:fill="FFFFFF"/>
              </w:rPr>
              <w:t>Relação com os sócios e demais fornecedores para obter qualidade, quantidade e regularidade</w:t>
            </w:r>
          </w:p>
        </w:tc>
      </w:tr>
      <w:tr w:rsidR="00757A9B" w:rsidRPr="00F75750" w14:paraId="5BC3CBD8" w14:textId="77777777" w:rsidTr="008B1EFE">
        <w:trPr>
          <w:trHeight w:val="1160"/>
        </w:trPr>
        <w:tc>
          <w:tcPr>
            <w:tcW w:w="331" w:type="pct"/>
            <w:vMerge w:val="restart"/>
            <w:tcBorders>
              <w:right w:val="single" w:sz="4" w:space="0" w:color="000000" w:themeColor="text1"/>
            </w:tcBorders>
            <w:shd w:val="clear" w:color="auto" w:fill="auto"/>
            <w:textDirection w:val="btLr"/>
            <w:vAlign w:val="center"/>
          </w:tcPr>
          <w:p w14:paraId="45B2A64F" w14:textId="77777777" w:rsidR="00757A9B" w:rsidRPr="00F75750" w:rsidRDefault="00757A9B" w:rsidP="000C3780">
            <w:pPr>
              <w:ind w:left="113" w:right="113"/>
              <w:jc w:val="center"/>
              <w:rPr>
                <w:color w:val="222222"/>
                <w:sz w:val="20"/>
                <w:szCs w:val="20"/>
                <w:shd w:val="clear" w:color="auto" w:fill="FFFFFF"/>
              </w:rPr>
            </w:pPr>
            <w:r w:rsidRPr="00F75750">
              <w:rPr>
                <w:color w:val="222222"/>
                <w:sz w:val="20"/>
                <w:szCs w:val="20"/>
                <w:shd w:val="clear" w:color="auto" w:fill="FFFFFF"/>
              </w:rPr>
              <w:t>Tipo 1</w:t>
            </w:r>
          </w:p>
        </w:tc>
        <w:tc>
          <w:tcPr>
            <w:tcW w:w="1168" w:type="pct"/>
            <w:tcBorders>
              <w:left w:val="single" w:sz="4" w:space="0" w:color="000000" w:themeColor="text1"/>
            </w:tcBorders>
            <w:shd w:val="clear" w:color="auto" w:fill="auto"/>
          </w:tcPr>
          <w:p w14:paraId="61A7827A" w14:textId="77777777" w:rsidR="00757A9B" w:rsidRPr="00F75750" w:rsidRDefault="00757A9B" w:rsidP="00E417E3">
            <w:pPr>
              <w:suppressAutoHyphens/>
              <w:rPr>
                <w:sz w:val="20"/>
                <w:szCs w:val="20"/>
              </w:rPr>
            </w:pPr>
            <w:r w:rsidRPr="00F75750">
              <w:rPr>
                <w:sz w:val="20"/>
                <w:szCs w:val="20"/>
              </w:rPr>
              <w:t>Proximidade e local/territorial:</w:t>
            </w:r>
          </w:p>
          <w:p w14:paraId="55ED5984" w14:textId="5EFCB242" w:rsidR="00757A9B" w:rsidRPr="00F75750" w:rsidRDefault="00757A9B" w:rsidP="00E417E3">
            <w:pPr>
              <w:suppressAutoHyphens/>
              <w:rPr>
                <w:color w:val="222222"/>
                <w:sz w:val="20"/>
                <w:szCs w:val="20"/>
                <w:shd w:val="clear" w:color="auto" w:fill="FFFFFF"/>
              </w:rPr>
            </w:pPr>
            <w:r w:rsidRPr="00F75750">
              <w:rPr>
                <w:color w:val="222222"/>
                <w:sz w:val="20"/>
                <w:szCs w:val="20"/>
                <w:shd w:val="clear" w:color="auto" w:fill="FFFFFF"/>
              </w:rPr>
              <w:t>- Qualidade (origem, procedência).</w:t>
            </w:r>
          </w:p>
          <w:p w14:paraId="71A2F29F" w14:textId="51FA3387" w:rsidR="00757A9B" w:rsidRPr="00F75750" w:rsidRDefault="00757A9B" w:rsidP="00E417E3">
            <w:pPr>
              <w:suppressAutoHyphens/>
              <w:rPr>
                <w:color w:val="222222"/>
                <w:sz w:val="20"/>
                <w:szCs w:val="20"/>
                <w:shd w:val="clear" w:color="auto" w:fill="FFFFFF"/>
              </w:rPr>
            </w:pPr>
            <w:r w:rsidRPr="00F75750">
              <w:rPr>
                <w:color w:val="222222"/>
                <w:sz w:val="20"/>
                <w:szCs w:val="20"/>
                <w:shd w:val="clear" w:color="auto" w:fill="FFFFFF"/>
              </w:rPr>
              <w:t>- Pouco exigentes em quantidade e regularidade.</w:t>
            </w:r>
          </w:p>
        </w:tc>
        <w:tc>
          <w:tcPr>
            <w:tcW w:w="2003" w:type="pct"/>
            <w:shd w:val="clear" w:color="auto" w:fill="auto"/>
          </w:tcPr>
          <w:p w14:paraId="5709613E" w14:textId="1905A088" w:rsidR="00757A9B" w:rsidRPr="00F75750" w:rsidRDefault="00E412A0" w:rsidP="00E417E3">
            <w:pPr>
              <w:suppressAutoHyphens/>
              <w:rPr>
                <w:sz w:val="20"/>
                <w:szCs w:val="20"/>
              </w:rPr>
            </w:pPr>
            <w:r w:rsidRPr="00F75750">
              <w:rPr>
                <w:sz w:val="20"/>
                <w:szCs w:val="20"/>
              </w:rPr>
              <w:t xml:space="preserve">- </w:t>
            </w:r>
            <w:r w:rsidR="00757A9B" w:rsidRPr="00F75750">
              <w:rPr>
                <w:sz w:val="20"/>
                <w:szCs w:val="20"/>
              </w:rPr>
              <w:t>Selo Artesanal Vegetal da polpa de frutas e farinha de mandioca (Coapemi)</w:t>
            </w:r>
          </w:p>
          <w:p w14:paraId="1C9313EE" w14:textId="4A04BED5" w:rsidR="00757A9B" w:rsidRPr="00F75750" w:rsidRDefault="00E412A0" w:rsidP="00E417E3">
            <w:pPr>
              <w:suppressAutoHyphens/>
              <w:rPr>
                <w:sz w:val="20"/>
                <w:szCs w:val="20"/>
              </w:rPr>
            </w:pPr>
            <w:r w:rsidRPr="00F75750">
              <w:rPr>
                <w:color w:val="222222"/>
                <w:sz w:val="20"/>
                <w:szCs w:val="20"/>
                <w:shd w:val="clear" w:color="auto" w:fill="FFFFFF"/>
              </w:rPr>
              <w:t xml:space="preserve">- </w:t>
            </w:r>
            <w:r w:rsidR="00757A9B" w:rsidRPr="00F75750">
              <w:rPr>
                <w:color w:val="222222"/>
                <w:sz w:val="20"/>
                <w:szCs w:val="20"/>
                <w:shd w:val="clear" w:color="auto" w:fill="FFFFFF"/>
              </w:rPr>
              <w:t>Selo da Agricultura Familiar (Cooperuraim)</w:t>
            </w:r>
          </w:p>
        </w:tc>
        <w:tc>
          <w:tcPr>
            <w:tcW w:w="1498" w:type="pct"/>
            <w:vMerge w:val="restart"/>
            <w:vAlign w:val="center"/>
          </w:tcPr>
          <w:p w14:paraId="55D1C030" w14:textId="10C9A9C3" w:rsidR="00757A9B" w:rsidRPr="00F75750" w:rsidRDefault="00757A9B" w:rsidP="00E417E3">
            <w:pPr>
              <w:suppressAutoHyphens/>
              <w:rPr>
                <w:sz w:val="20"/>
                <w:szCs w:val="20"/>
              </w:rPr>
            </w:pPr>
            <w:r w:rsidRPr="00F75750">
              <w:rPr>
                <w:sz w:val="20"/>
                <w:szCs w:val="20"/>
              </w:rPr>
              <w:t>- Determinam a produção de acordo com a demanda (Coapemi</w:t>
            </w:r>
            <w:r w:rsidR="00C30AA9" w:rsidRPr="00F75750">
              <w:rPr>
                <w:sz w:val="20"/>
                <w:szCs w:val="20"/>
              </w:rPr>
              <w:t xml:space="preserve"> e</w:t>
            </w:r>
            <w:r w:rsidRPr="00F75750">
              <w:rPr>
                <w:sz w:val="20"/>
                <w:szCs w:val="20"/>
              </w:rPr>
              <w:t xml:space="preserve"> Cooperuraim)</w:t>
            </w:r>
          </w:p>
          <w:p w14:paraId="6AC6CC2C" w14:textId="6C680C49" w:rsidR="00757A9B" w:rsidRPr="00F75750" w:rsidRDefault="00757A9B" w:rsidP="00E417E3">
            <w:pPr>
              <w:suppressAutoHyphens/>
              <w:rPr>
                <w:sz w:val="20"/>
                <w:szCs w:val="20"/>
              </w:rPr>
            </w:pPr>
            <w:r w:rsidRPr="00F75750">
              <w:rPr>
                <w:sz w:val="20"/>
                <w:szCs w:val="20"/>
              </w:rPr>
              <w:t>- Orientam a quantidade a ser produzida (Cooparnep)</w:t>
            </w:r>
          </w:p>
          <w:p w14:paraId="28438976" w14:textId="14444192" w:rsidR="00757A9B" w:rsidRPr="00F75750" w:rsidRDefault="00757A9B" w:rsidP="00E417E3">
            <w:pPr>
              <w:suppressAutoHyphens/>
              <w:rPr>
                <w:sz w:val="20"/>
                <w:szCs w:val="20"/>
              </w:rPr>
            </w:pPr>
            <w:r w:rsidRPr="00F75750">
              <w:rPr>
                <w:sz w:val="20"/>
                <w:szCs w:val="20"/>
              </w:rPr>
              <w:t>- Oferece assistência técnica aos sócios (Cooparnep)</w:t>
            </w:r>
          </w:p>
          <w:p w14:paraId="41FD2E29" w14:textId="24A679C0" w:rsidR="00757A9B" w:rsidRPr="00F75750" w:rsidRDefault="00757A9B" w:rsidP="00E417E3">
            <w:pPr>
              <w:suppressAutoHyphens/>
              <w:rPr>
                <w:sz w:val="20"/>
                <w:szCs w:val="20"/>
              </w:rPr>
            </w:pPr>
            <w:r w:rsidRPr="00F75750">
              <w:rPr>
                <w:sz w:val="20"/>
                <w:szCs w:val="20"/>
              </w:rPr>
              <w:t>- Não intervém na produção dos sócios (Coopmuc)</w:t>
            </w:r>
          </w:p>
          <w:p w14:paraId="28E0C0E0" w14:textId="0E32AFF3" w:rsidR="00757A9B" w:rsidRPr="00F75750" w:rsidRDefault="00E519C3" w:rsidP="00E417E3">
            <w:pPr>
              <w:suppressAutoHyphens/>
              <w:rPr>
                <w:sz w:val="20"/>
                <w:szCs w:val="20"/>
              </w:rPr>
            </w:pPr>
            <w:r w:rsidRPr="00F75750">
              <w:rPr>
                <w:sz w:val="20"/>
                <w:szCs w:val="20"/>
              </w:rPr>
              <w:t xml:space="preserve">- </w:t>
            </w:r>
            <w:r w:rsidR="00757A9B" w:rsidRPr="00F75750">
              <w:rPr>
                <w:sz w:val="20"/>
                <w:szCs w:val="20"/>
              </w:rPr>
              <w:t>Compram somente de sócios (Cooparnep e Cooperuraim)</w:t>
            </w:r>
          </w:p>
          <w:p w14:paraId="0C197837" w14:textId="6778F75A" w:rsidR="00757A9B" w:rsidRPr="00F75750" w:rsidRDefault="00E519C3" w:rsidP="00E417E3">
            <w:pPr>
              <w:suppressAutoHyphens/>
              <w:rPr>
                <w:sz w:val="20"/>
                <w:szCs w:val="20"/>
              </w:rPr>
            </w:pPr>
            <w:r w:rsidRPr="00F75750">
              <w:rPr>
                <w:sz w:val="20"/>
                <w:szCs w:val="20"/>
              </w:rPr>
              <w:t xml:space="preserve">- </w:t>
            </w:r>
            <w:r w:rsidR="00757A9B" w:rsidRPr="00F75750">
              <w:rPr>
                <w:sz w:val="20"/>
                <w:szCs w:val="20"/>
              </w:rPr>
              <w:t>Compram de sócios e fornecedores externos (Coapemi e Coopmuc)</w:t>
            </w:r>
          </w:p>
          <w:p w14:paraId="51704995" w14:textId="77FE836A" w:rsidR="00757A9B" w:rsidRPr="00F75750" w:rsidRDefault="00757A9B" w:rsidP="00E417E3">
            <w:pPr>
              <w:suppressAutoHyphens/>
              <w:rPr>
                <w:sz w:val="20"/>
                <w:szCs w:val="20"/>
              </w:rPr>
            </w:pPr>
          </w:p>
        </w:tc>
      </w:tr>
      <w:tr w:rsidR="00757A9B" w:rsidRPr="00F75750" w14:paraId="0CED2B13" w14:textId="77777777" w:rsidTr="008C2A07">
        <w:trPr>
          <w:trHeight w:val="2909"/>
        </w:trPr>
        <w:tc>
          <w:tcPr>
            <w:tcW w:w="331" w:type="pct"/>
            <w:vMerge/>
            <w:tcBorders>
              <w:right w:val="single" w:sz="4" w:space="0" w:color="000000" w:themeColor="text1"/>
            </w:tcBorders>
            <w:shd w:val="clear" w:color="auto" w:fill="auto"/>
            <w:vAlign w:val="center"/>
          </w:tcPr>
          <w:p w14:paraId="4A2B751D" w14:textId="77777777" w:rsidR="00757A9B" w:rsidRPr="00F75750" w:rsidRDefault="00757A9B" w:rsidP="00985A3E">
            <w:pPr>
              <w:jc w:val="center"/>
              <w:rPr>
                <w:color w:val="222222"/>
                <w:sz w:val="20"/>
                <w:szCs w:val="20"/>
                <w:shd w:val="clear" w:color="auto" w:fill="FFFFFF"/>
              </w:rPr>
            </w:pPr>
          </w:p>
        </w:tc>
        <w:tc>
          <w:tcPr>
            <w:tcW w:w="1168" w:type="pct"/>
            <w:tcBorders>
              <w:left w:val="single" w:sz="4" w:space="0" w:color="000000" w:themeColor="text1"/>
            </w:tcBorders>
            <w:shd w:val="clear" w:color="auto" w:fill="auto"/>
            <w:vAlign w:val="center"/>
          </w:tcPr>
          <w:p w14:paraId="06D763EF" w14:textId="75BB01AF" w:rsidR="00757A9B" w:rsidRPr="00F75750" w:rsidRDefault="00757A9B" w:rsidP="00E417E3">
            <w:pPr>
              <w:suppressAutoHyphens/>
              <w:rPr>
                <w:sz w:val="20"/>
                <w:szCs w:val="20"/>
              </w:rPr>
            </w:pPr>
            <w:r w:rsidRPr="00F75750">
              <w:rPr>
                <w:sz w:val="20"/>
                <w:szCs w:val="20"/>
              </w:rPr>
              <w:t xml:space="preserve">Institucional: </w:t>
            </w:r>
          </w:p>
          <w:p w14:paraId="32739711" w14:textId="0697984A" w:rsidR="00757A9B" w:rsidRPr="00F75750" w:rsidRDefault="00757A9B" w:rsidP="00E417E3">
            <w:pPr>
              <w:suppressAutoHyphens/>
              <w:rPr>
                <w:sz w:val="20"/>
                <w:szCs w:val="20"/>
              </w:rPr>
            </w:pPr>
            <w:r w:rsidRPr="00F75750">
              <w:rPr>
                <w:sz w:val="20"/>
                <w:szCs w:val="20"/>
              </w:rPr>
              <w:t>- Diferenciação por processo de produção (orgânico e agroecológico) e qualidade sanitária.</w:t>
            </w:r>
          </w:p>
          <w:p w14:paraId="0038B8A0" w14:textId="00BA04FC" w:rsidR="00757A9B" w:rsidRPr="00F75750" w:rsidRDefault="00757A9B" w:rsidP="00E417E3">
            <w:pPr>
              <w:suppressAutoHyphens/>
              <w:rPr>
                <w:color w:val="222222"/>
                <w:sz w:val="20"/>
                <w:szCs w:val="20"/>
                <w:shd w:val="clear" w:color="auto" w:fill="FFFFFF"/>
              </w:rPr>
            </w:pPr>
            <w:r w:rsidRPr="00F75750">
              <w:rPr>
                <w:color w:val="222222"/>
                <w:sz w:val="20"/>
                <w:szCs w:val="20"/>
                <w:shd w:val="clear" w:color="auto" w:fill="FFFFFF"/>
              </w:rPr>
              <w:t>- Muito exigentes em quantidade e regularidade.</w:t>
            </w:r>
          </w:p>
        </w:tc>
        <w:tc>
          <w:tcPr>
            <w:tcW w:w="2003" w:type="pct"/>
            <w:shd w:val="clear" w:color="auto" w:fill="auto"/>
          </w:tcPr>
          <w:p w14:paraId="1E707A81" w14:textId="7F0EDB17" w:rsidR="00757A9B" w:rsidRPr="00F75750" w:rsidRDefault="00E412A0" w:rsidP="00E417E3">
            <w:pPr>
              <w:suppressAutoHyphens/>
              <w:rPr>
                <w:sz w:val="20"/>
                <w:szCs w:val="20"/>
              </w:rPr>
            </w:pPr>
            <w:r w:rsidRPr="00F75750">
              <w:rPr>
                <w:sz w:val="20"/>
                <w:szCs w:val="20"/>
              </w:rPr>
              <w:t xml:space="preserve">- </w:t>
            </w:r>
            <w:r w:rsidR="00757A9B" w:rsidRPr="00F75750">
              <w:rPr>
                <w:sz w:val="20"/>
                <w:szCs w:val="20"/>
              </w:rPr>
              <w:t>Produção agroecológica (Coopmuc e Coapemi)</w:t>
            </w:r>
          </w:p>
          <w:p w14:paraId="5C187C35" w14:textId="00973A51" w:rsidR="00757A9B" w:rsidRPr="00F75750" w:rsidRDefault="00E412A0" w:rsidP="00E417E3">
            <w:pPr>
              <w:suppressAutoHyphens/>
              <w:rPr>
                <w:sz w:val="20"/>
                <w:szCs w:val="20"/>
              </w:rPr>
            </w:pPr>
            <w:r w:rsidRPr="00F75750">
              <w:rPr>
                <w:sz w:val="20"/>
                <w:szCs w:val="20"/>
              </w:rPr>
              <w:t xml:space="preserve">- </w:t>
            </w:r>
            <w:r w:rsidR="00757A9B" w:rsidRPr="00F75750">
              <w:rPr>
                <w:sz w:val="20"/>
                <w:szCs w:val="20"/>
              </w:rPr>
              <w:t>Em busca da certificação orgânica, (Coopmuc e Coapemi)</w:t>
            </w:r>
          </w:p>
          <w:p w14:paraId="3261D2D3" w14:textId="0753A2E7" w:rsidR="00757A9B" w:rsidRPr="00F75750" w:rsidRDefault="00E412A0" w:rsidP="00E417E3">
            <w:pPr>
              <w:suppressAutoHyphens/>
              <w:rPr>
                <w:color w:val="222222"/>
                <w:sz w:val="20"/>
                <w:szCs w:val="20"/>
                <w:shd w:val="clear" w:color="auto" w:fill="FFFFFF"/>
              </w:rPr>
            </w:pPr>
            <w:r w:rsidRPr="00F75750">
              <w:rPr>
                <w:color w:val="222222"/>
                <w:sz w:val="20"/>
                <w:szCs w:val="20"/>
                <w:shd w:val="clear" w:color="auto" w:fill="FFFFFF"/>
              </w:rPr>
              <w:t xml:space="preserve">- </w:t>
            </w:r>
            <w:r w:rsidR="00757A9B" w:rsidRPr="00F75750">
              <w:rPr>
                <w:color w:val="222222"/>
                <w:sz w:val="20"/>
                <w:szCs w:val="20"/>
                <w:shd w:val="clear" w:color="auto" w:fill="FFFFFF"/>
              </w:rPr>
              <w:t>A Secretaria Municipal de Educação (SEMED) orienta e fiscaliza a produção agroindustrial (Cooparnep)</w:t>
            </w:r>
          </w:p>
          <w:p w14:paraId="6DE1ACC2" w14:textId="5F292CC4" w:rsidR="00757A9B" w:rsidRPr="00F75750" w:rsidRDefault="00E412A0" w:rsidP="00E417E3">
            <w:pPr>
              <w:suppressAutoHyphens/>
              <w:rPr>
                <w:color w:val="222222"/>
                <w:sz w:val="20"/>
                <w:szCs w:val="20"/>
                <w:shd w:val="clear" w:color="auto" w:fill="FFFFFF"/>
              </w:rPr>
            </w:pPr>
            <w:r w:rsidRPr="00F75750">
              <w:rPr>
                <w:color w:val="222222"/>
                <w:sz w:val="20"/>
                <w:szCs w:val="20"/>
                <w:shd w:val="clear" w:color="auto" w:fill="FFFFFF"/>
              </w:rPr>
              <w:t xml:space="preserve">- </w:t>
            </w:r>
            <w:r w:rsidR="00757A9B" w:rsidRPr="00F75750">
              <w:rPr>
                <w:color w:val="222222"/>
                <w:sz w:val="20"/>
                <w:szCs w:val="20"/>
                <w:shd w:val="clear" w:color="auto" w:fill="FFFFFF"/>
              </w:rPr>
              <w:t>Segue padrões de qualidade e recebe fiscalização da Agência de Defesa Agropecuária do Pará - Adepará (Coapemi e Cooperuraim)</w:t>
            </w:r>
          </w:p>
          <w:p w14:paraId="3AA83799" w14:textId="7883E67B" w:rsidR="00757A9B" w:rsidRPr="00F75750" w:rsidRDefault="00E40DF3" w:rsidP="00E417E3">
            <w:pPr>
              <w:suppressAutoHyphens/>
              <w:rPr>
                <w:sz w:val="20"/>
                <w:szCs w:val="20"/>
              </w:rPr>
            </w:pPr>
            <w:r w:rsidRPr="00F75750">
              <w:rPr>
                <w:color w:val="222222"/>
                <w:sz w:val="20"/>
                <w:szCs w:val="20"/>
                <w:shd w:val="clear" w:color="auto" w:fill="FFFFFF"/>
              </w:rPr>
              <w:t xml:space="preserve">- </w:t>
            </w:r>
            <w:r w:rsidR="00757A9B" w:rsidRPr="00F75750">
              <w:rPr>
                <w:color w:val="222222"/>
                <w:sz w:val="20"/>
                <w:szCs w:val="20"/>
                <w:shd w:val="clear" w:color="auto" w:fill="FFFFFF"/>
              </w:rPr>
              <w:t>Recebe fiscalização da Vigilância Sanitária Municipal (Coopmuc)</w:t>
            </w:r>
          </w:p>
        </w:tc>
        <w:tc>
          <w:tcPr>
            <w:tcW w:w="1498" w:type="pct"/>
            <w:vMerge/>
            <w:vAlign w:val="center"/>
          </w:tcPr>
          <w:p w14:paraId="6269B90E" w14:textId="2442D936" w:rsidR="00757A9B" w:rsidRPr="00F75750" w:rsidRDefault="00757A9B" w:rsidP="00E417E3">
            <w:pPr>
              <w:suppressAutoHyphens/>
              <w:jc w:val="center"/>
              <w:rPr>
                <w:sz w:val="20"/>
                <w:szCs w:val="20"/>
              </w:rPr>
            </w:pPr>
          </w:p>
        </w:tc>
      </w:tr>
      <w:tr w:rsidR="00023053" w:rsidRPr="00F75750" w14:paraId="55652EC0" w14:textId="77777777" w:rsidTr="00036213">
        <w:trPr>
          <w:trHeight w:val="279"/>
        </w:trPr>
        <w:tc>
          <w:tcPr>
            <w:tcW w:w="331" w:type="pct"/>
            <w:vMerge w:val="restart"/>
            <w:shd w:val="clear" w:color="auto" w:fill="auto"/>
            <w:textDirection w:val="btLr"/>
            <w:vAlign w:val="center"/>
          </w:tcPr>
          <w:p w14:paraId="62DD1884" w14:textId="77777777" w:rsidR="009B3C81" w:rsidRPr="00F75750" w:rsidRDefault="009B3C81" w:rsidP="000C3780">
            <w:pPr>
              <w:ind w:left="113" w:right="113"/>
              <w:jc w:val="center"/>
              <w:rPr>
                <w:color w:val="222222"/>
                <w:sz w:val="20"/>
                <w:szCs w:val="20"/>
                <w:shd w:val="clear" w:color="auto" w:fill="FFFFFF"/>
              </w:rPr>
            </w:pPr>
            <w:r w:rsidRPr="00F75750">
              <w:rPr>
                <w:color w:val="222222"/>
                <w:sz w:val="20"/>
                <w:szCs w:val="20"/>
                <w:shd w:val="clear" w:color="auto" w:fill="FFFFFF"/>
              </w:rPr>
              <w:t>Tipo 2</w:t>
            </w:r>
          </w:p>
        </w:tc>
        <w:tc>
          <w:tcPr>
            <w:tcW w:w="1168" w:type="pct"/>
            <w:shd w:val="clear" w:color="auto" w:fill="auto"/>
            <w:vAlign w:val="center"/>
          </w:tcPr>
          <w:p w14:paraId="0FED94E9" w14:textId="77777777" w:rsidR="009B3C81" w:rsidRPr="00F75750" w:rsidRDefault="009B3C81" w:rsidP="00E417E3">
            <w:pPr>
              <w:suppressAutoHyphens/>
              <w:rPr>
                <w:sz w:val="20"/>
                <w:szCs w:val="20"/>
              </w:rPr>
            </w:pPr>
            <w:r w:rsidRPr="00F75750">
              <w:rPr>
                <w:sz w:val="20"/>
                <w:szCs w:val="20"/>
              </w:rPr>
              <w:t>Proximidade e local/territorial:</w:t>
            </w:r>
          </w:p>
          <w:p w14:paraId="137CA942" w14:textId="73235F2F" w:rsidR="002570AF" w:rsidRPr="00F75750" w:rsidRDefault="0079417A" w:rsidP="00E417E3">
            <w:pPr>
              <w:suppressAutoHyphens/>
              <w:rPr>
                <w:color w:val="222222"/>
                <w:sz w:val="20"/>
                <w:szCs w:val="20"/>
                <w:shd w:val="clear" w:color="auto" w:fill="FFFFFF"/>
              </w:rPr>
            </w:pPr>
            <w:r w:rsidRPr="00F75750">
              <w:rPr>
                <w:color w:val="222222"/>
                <w:sz w:val="20"/>
                <w:szCs w:val="20"/>
                <w:shd w:val="clear" w:color="auto" w:fill="FFFFFF"/>
              </w:rPr>
              <w:t xml:space="preserve">- </w:t>
            </w:r>
            <w:r w:rsidR="00AD6483" w:rsidRPr="00F75750">
              <w:rPr>
                <w:color w:val="222222"/>
                <w:sz w:val="20"/>
                <w:szCs w:val="20"/>
                <w:shd w:val="clear" w:color="auto" w:fill="FFFFFF"/>
              </w:rPr>
              <w:t>Q</w:t>
            </w:r>
            <w:r w:rsidRPr="00F75750">
              <w:rPr>
                <w:color w:val="222222"/>
                <w:sz w:val="20"/>
                <w:szCs w:val="20"/>
                <w:shd w:val="clear" w:color="auto" w:fill="FFFFFF"/>
              </w:rPr>
              <w:t>ualidade (origem, procedência</w:t>
            </w:r>
            <w:r w:rsidR="002570AF" w:rsidRPr="00F75750">
              <w:rPr>
                <w:color w:val="222222"/>
                <w:sz w:val="20"/>
                <w:szCs w:val="20"/>
                <w:shd w:val="clear" w:color="auto" w:fill="FFFFFF"/>
              </w:rPr>
              <w:t>)</w:t>
            </w:r>
            <w:r w:rsidR="00D0364B" w:rsidRPr="00F75750">
              <w:rPr>
                <w:color w:val="222222"/>
                <w:sz w:val="20"/>
                <w:szCs w:val="20"/>
                <w:shd w:val="clear" w:color="auto" w:fill="FFFFFF"/>
              </w:rPr>
              <w:t>.</w:t>
            </w:r>
          </w:p>
          <w:p w14:paraId="5702687A" w14:textId="2238BE6E" w:rsidR="009B3C81" w:rsidRPr="00F75750" w:rsidRDefault="009B3C81" w:rsidP="00E417E3">
            <w:pPr>
              <w:suppressAutoHyphens/>
              <w:rPr>
                <w:color w:val="222222"/>
                <w:sz w:val="20"/>
                <w:szCs w:val="20"/>
                <w:shd w:val="clear" w:color="auto" w:fill="FFFFFF"/>
              </w:rPr>
            </w:pPr>
            <w:r w:rsidRPr="00F75750">
              <w:rPr>
                <w:color w:val="222222"/>
                <w:sz w:val="20"/>
                <w:szCs w:val="20"/>
                <w:shd w:val="clear" w:color="auto" w:fill="FFFFFF"/>
              </w:rPr>
              <w:t>- Pouco exigentes em quantidade e regularidade</w:t>
            </w:r>
            <w:r w:rsidR="00D0364B" w:rsidRPr="00F75750">
              <w:rPr>
                <w:color w:val="222222"/>
                <w:sz w:val="20"/>
                <w:szCs w:val="20"/>
                <w:shd w:val="clear" w:color="auto" w:fill="FFFFFF"/>
              </w:rPr>
              <w:t>.</w:t>
            </w:r>
          </w:p>
        </w:tc>
        <w:tc>
          <w:tcPr>
            <w:tcW w:w="2003" w:type="pct"/>
            <w:shd w:val="clear" w:color="auto" w:fill="auto"/>
            <w:vAlign w:val="center"/>
          </w:tcPr>
          <w:p w14:paraId="4655FED5" w14:textId="5A27DAB2" w:rsidR="009B3C81" w:rsidRPr="00F75750" w:rsidRDefault="009B3C81" w:rsidP="00E417E3">
            <w:pPr>
              <w:suppressAutoHyphens/>
              <w:rPr>
                <w:color w:val="222222"/>
                <w:sz w:val="20"/>
                <w:szCs w:val="20"/>
                <w:shd w:val="clear" w:color="auto" w:fill="FFFFFF"/>
              </w:rPr>
            </w:pPr>
            <w:r w:rsidRPr="00F75750">
              <w:rPr>
                <w:color w:val="222222"/>
                <w:sz w:val="20"/>
                <w:szCs w:val="20"/>
                <w:shd w:val="clear" w:color="auto" w:fill="FFFFFF"/>
              </w:rPr>
              <w:t>Selo Nacional da Agricultura Familiar (Casp)</w:t>
            </w:r>
          </w:p>
        </w:tc>
        <w:tc>
          <w:tcPr>
            <w:tcW w:w="1498" w:type="pct"/>
            <w:vMerge w:val="restart"/>
          </w:tcPr>
          <w:p w14:paraId="3A1D660F" w14:textId="50C317A8" w:rsidR="009B3C81" w:rsidRPr="00F75750" w:rsidRDefault="009B3C81" w:rsidP="00E417E3">
            <w:pPr>
              <w:suppressAutoHyphens/>
              <w:rPr>
                <w:color w:val="222222"/>
                <w:sz w:val="20"/>
                <w:szCs w:val="20"/>
                <w:shd w:val="clear" w:color="auto" w:fill="FFFFFF"/>
              </w:rPr>
            </w:pPr>
            <w:r w:rsidRPr="00F75750">
              <w:rPr>
                <w:color w:val="222222"/>
                <w:sz w:val="20"/>
                <w:szCs w:val="20"/>
                <w:shd w:val="clear" w:color="auto" w:fill="FFFFFF"/>
              </w:rPr>
              <w:t>- Orientam a produção de acordo com a demanda (Casp e Coomac)</w:t>
            </w:r>
          </w:p>
          <w:p w14:paraId="14E12292" w14:textId="7818CAB9" w:rsidR="009B3C81" w:rsidRPr="00F75750" w:rsidRDefault="009B3C81" w:rsidP="00E417E3">
            <w:pPr>
              <w:suppressAutoHyphens/>
              <w:rPr>
                <w:color w:val="222222"/>
                <w:sz w:val="20"/>
                <w:szCs w:val="20"/>
                <w:shd w:val="clear" w:color="auto" w:fill="FFFFFF"/>
              </w:rPr>
            </w:pPr>
            <w:r w:rsidRPr="00F75750">
              <w:rPr>
                <w:color w:val="222222"/>
                <w:sz w:val="20"/>
                <w:szCs w:val="20"/>
                <w:shd w:val="clear" w:color="auto" w:fill="FFFFFF"/>
              </w:rPr>
              <w:t>- Oferecem assistência técnica aos sócios (Casp e Cooper)</w:t>
            </w:r>
          </w:p>
          <w:p w14:paraId="1BF7FBB4" w14:textId="703CE62F" w:rsidR="009B3C81" w:rsidRPr="00F75750" w:rsidRDefault="009B3C81" w:rsidP="00E417E3">
            <w:pPr>
              <w:suppressAutoHyphens/>
              <w:rPr>
                <w:color w:val="222222"/>
                <w:sz w:val="20"/>
                <w:szCs w:val="20"/>
                <w:shd w:val="clear" w:color="auto" w:fill="FFFFFF"/>
              </w:rPr>
            </w:pPr>
            <w:r w:rsidRPr="00F75750">
              <w:rPr>
                <w:color w:val="222222"/>
                <w:sz w:val="20"/>
                <w:szCs w:val="20"/>
                <w:shd w:val="clear" w:color="auto" w:fill="FFFFFF"/>
              </w:rPr>
              <w:lastRenderedPageBreak/>
              <w:t>- Incentiva os manejos e plantios em Sistema Agroflorestal -SAF (Coomac)</w:t>
            </w:r>
          </w:p>
          <w:p w14:paraId="2F7B1346" w14:textId="1916C8D1" w:rsidR="009B3C81" w:rsidRPr="00F75750" w:rsidRDefault="009B3C81" w:rsidP="00E417E3">
            <w:pPr>
              <w:suppressAutoHyphens/>
              <w:rPr>
                <w:color w:val="222222"/>
                <w:sz w:val="20"/>
                <w:szCs w:val="20"/>
                <w:shd w:val="clear" w:color="auto" w:fill="FFFFFF"/>
              </w:rPr>
            </w:pPr>
            <w:r w:rsidRPr="00F75750">
              <w:rPr>
                <w:color w:val="222222"/>
                <w:sz w:val="20"/>
                <w:szCs w:val="20"/>
                <w:shd w:val="clear" w:color="auto" w:fill="FFFFFF"/>
              </w:rPr>
              <w:t>- Paga aos sócios maiores preços de acordo com a qualidade dos produtos (Casp)</w:t>
            </w:r>
          </w:p>
          <w:p w14:paraId="1F9F27DE" w14:textId="2A522B4D" w:rsidR="009B3C81" w:rsidRPr="00F75750" w:rsidRDefault="00757A9B" w:rsidP="00E417E3">
            <w:pPr>
              <w:suppressAutoHyphens/>
              <w:rPr>
                <w:color w:val="222222"/>
                <w:sz w:val="20"/>
                <w:szCs w:val="20"/>
                <w:shd w:val="clear" w:color="auto" w:fill="FFFFFF"/>
              </w:rPr>
            </w:pPr>
            <w:r w:rsidRPr="00F75750">
              <w:rPr>
                <w:color w:val="222222"/>
                <w:sz w:val="20"/>
                <w:szCs w:val="20"/>
                <w:shd w:val="clear" w:color="auto" w:fill="FFFFFF"/>
              </w:rPr>
              <w:t xml:space="preserve">- </w:t>
            </w:r>
            <w:r w:rsidR="009B3C81" w:rsidRPr="00F75750">
              <w:rPr>
                <w:color w:val="222222"/>
                <w:sz w:val="20"/>
                <w:szCs w:val="20"/>
                <w:shd w:val="clear" w:color="auto" w:fill="FFFFFF"/>
              </w:rPr>
              <w:t>Compram de sócios e fornecedores externos (Coomac e Cooper)</w:t>
            </w:r>
          </w:p>
          <w:p w14:paraId="6C1DFC4E" w14:textId="06BC9D61" w:rsidR="009B3C81" w:rsidRPr="00F75750" w:rsidRDefault="00757A9B" w:rsidP="00E417E3">
            <w:pPr>
              <w:suppressAutoHyphens/>
              <w:rPr>
                <w:color w:val="222222"/>
                <w:sz w:val="20"/>
                <w:szCs w:val="20"/>
                <w:shd w:val="clear" w:color="auto" w:fill="FFFFFF"/>
              </w:rPr>
            </w:pPr>
            <w:r w:rsidRPr="00F75750">
              <w:rPr>
                <w:color w:val="222222"/>
                <w:sz w:val="20"/>
                <w:szCs w:val="20"/>
                <w:shd w:val="clear" w:color="auto" w:fill="FFFFFF"/>
              </w:rPr>
              <w:t xml:space="preserve">- </w:t>
            </w:r>
            <w:r w:rsidR="009B3C81" w:rsidRPr="00F75750">
              <w:rPr>
                <w:color w:val="222222"/>
                <w:sz w:val="20"/>
                <w:szCs w:val="20"/>
                <w:shd w:val="clear" w:color="auto" w:fill="FFFFFF"/>
              </w:rPr>
              <w:t>Compra somente de sócios (Casp)</w:t>
            </w:r>
          </w:p>
        </w:tc>
      </w:tr>
      <w:tr w:rsidR="0073419B" w:rsidRPr="00F75750" w14:paraId="01143836" w14:textId="77777777" w:rsidTr="00036213">
        <w:trPr>
          <w:trHeight w:val="3774"/>
        </w:trPr>
        <w:tc>
          <w:tcPr>
            <w:tcW w:w="331" w:type="pct"/>
            <w:vMerge/>
            <w:shd w:val="clear" w:color="auto" w:fill="auto"/>
          </w:tcPr>
          <w:p w14:paraId="25BF63AD" w14:textId="77777777" w:rsidR="0073419B" w:rsidRPr="00F75750" w:rsidRDefault="0073419B" w:rsidP="00985A3E">
            <w:pPr>
              <w:jc w:val="both"/>
              <w:rPr>
                <w:color w:val="222222"/>
                <w:sz w:val="20"/>
                <w:szCs w:val="20"/>
                <w:shd w:val="clear" w:color="auto" w:fill="FFFFFF"/>
              </w:rPr>
            </w:pPr>
          </w:p>
        </w:tc>
        <w:tc>
          <w:tcPr>
            <w:tcW w:w="1168" w:type="pct"/>
            <w:shd w:val="clear" w:color="auto" w:fill="auto"/>
            <w:vAlign w:val="center"/>
          </w:tcPr>
          <w:p w14:paraId="648BD4A3" w14:textId="269D0F7C" w:rsidR="0073419B" w:rsidRPr="00F75750" w:rsidRDefault="0073419B" w:rsidP="00E417E3">
            <w:pPr>
              <w:suppressAutoHyphens/>
              <w:rPr>
                <w:sz w:val="20"/>
                <w:szCs w:val="20"/>
              </w:rPr>
            </w:pPr>
            <w:r w:rsidRPr="00F75750">
              <w:rPr>
                <w:sz w:val="20"/>
                <w:szCs w:val="20"/>
              </w:rPr>
              <w:t xml:space="preserve">Convencional e Institucional: </w:t>
            </w:r>
          </w:p>
          <w:p w14:paraId="63695145" w14:textId="28025745" w:rsidR="0073419B" w:rsidRPr="00F75750" w:rsidRDefault="0073419B" w:rsidP="00E417E3">
            <w:pPr>
              <w:suppressAutoHyphens/>
              <w:rPr>
                <w:sz w:val="20"/>
                <w:szCs w:val="20"/>
              </w:rPr>
            </w:pPr>
            <w:r w:rsidRPr="00F75750">
              <w:rPr>
                <w:sz w:val="20"/>
                <w:szCs w:val="20"/>
              </w:rPr>
              <w:t>- Diferenciação por processo de produção (orgânico e agroecológico) e qualidade sanitária.</w:t>
            </w:r>
          </w:p>
          <w:p w14:paraId="3A5FBB37" w14:textId="7CDAC216" w:rsidR="0073419B" w:rsidRPr="00F75750" w:rsidRDefault="0073419B" w:rsidP="00E417E3">
            <w:pPr>
              <w:suppressAutoHyphens/>
              <w:rPr>
                <w:color w:val="222222"/>
                <w:sz w:val="20"/>
                <w:szCs w:val="20"/>
                <w:shd w:val="clear" w:color="auto" w:fill="FFFFFF"/>
              </w:rPr>
            </w:pPr>
            <w:r w:rsidRPr="00F75750">
              <w:rPr>
                <w:color w:val="222222"/>
                <w:sz w:val="20"/>
                <w:szCs w:val="20"/>
                <w:shd w:val="clear" w:color="auto" w:fill="FFFFFF"/>
              </w:rPr>
              <w:t>- Muito exigentes em quantidade e regularidade.</w:t>
            </w:r>
          </w:p>
        </w:tc>
        <w:tc>
          <w:tcPr>
            <w:tcW w:w="2003" w:type="pct"/>
            <w:shd w:val="clear" w:color="auto" w:fill="auto"/>
          </w:tcPr>
          <w:p w14:paraId="7E72C158" w14:textId="7CF92B87" w:rsidR="0073419B" w:rsidRPr="00F75750" w:rsidRDefault="0073419B" w:rsidP="00E417E3">
            <w:pPr>
              <w:suppressAutoHyphens/>
              <w:rPr>
                <w:sz w:val="20"/>
                <w:szCs w:val="20"/>
              </w:rPr>
            </w:pPr>
            <w:r w:rsidRPr="00F75750">
              <w:rPr>
                <w:color w:val="222222"/>
                <w:sz w:val="20"/>
                <w:szCs w:val="20"/>
                <w:shd w:val="clear" w:color="auto" w:fill="FFFFFF"/>
              </w:rPr>
              <w:t>- Certificação orgânica, (Coomac)</w:t>
            </w:r>
          </w:p>
          <w:p w14:paraId="137040A9" w14:textId="77777777" w:rsidR="0073419B" w:rsidRPr="00F75750" w:rsidRDefault="0073419B" w:rsidP="00E417E3">
            <w:pPr>
              <w:suppressAutoHyphens/>
              <w:rPr>
                <w:color w:val="222222"/>
                <w:sz w:val="20"/>
                <w:szCs w:val="20"/>
                <w:shd w:val="clear" w:color="auto" w:fill="FFFFFF"/>
              </w:rPr>
            </w:pPr>
            <w:r w:rsidRPr="00F75750">
              <w:rPr>
                <w:color w:val="222222"/>
                <w:sz w:val="20"/>
                <w:szCs w:val="20"/>
                <w:shd w:val="clear" w:color="auto" w:fill="FFFFFF"/>
              </w:rPr>
              <w:t>Em busca da certificação orgânica (Casp)</w:t>
            </w:r>
          </w:p>
          <w:p w14:paraId="546D5841" w14:textId="1B90CFC3" w:rsidR="0073419B" w:rsidRPr="00F75750" w:rsidRDefault="0073419B" w:rsidP="00E417E3">
            <w:pPr>
              <w:suppressAutoHyphens/>
              <w:rPr>
                <w:sz w:val="20"/>
                <w:szCs w:val="20"/>
              </w:rPr>
            </w:pPr>
            <w:r w:rsidRPr="00F75750">
              <w:rPr>
                <w:sz w:val="20"/>
                <w:szCs w:val="20"/>
              </w:rPr>
              <w:t>- Padronização do teor de açúcar e análise físico-química e bacteriológica das polpas (</w:t>
            </w:r>
            <w:r w:rsidR="00E46F16" w:rsidRPr="00F75750">
              <w:rPr>
                <w:sz w:val="20"/>
                <w:szCs w:val="20"/>
              </w:rPr>
              <w:t>Cooper</w:t>
            </w:r>
            <w:r w:rsidRPr="00F75750">
              <w:rPr>
                <w:sz w:val="20"/>
                <w:szCs w:val="20"/>
              </w:rPr>
              <w:t>)</w:t>
            </w:r>
          </w:p>
          <w:p w14:paraId="01DF8CAF" w14:textId="1A457ECF" w:rsidR="0073419B" w:rsidRPr="00F75750" w:rsidRDefault="0073419B" w:rsidP="00E417E3">
            <w:pPr>
              <w:suppressAutoHyphens/>
              <w:rPr>
                <w:color w:val="222222"/>
                <w:sz w:val="20"/>
                <w:szCs w:val="20"/>
                <w:shd w:val="clear" w:color="auto" w:fill="FFFFFF"/>
              </w:rPr>
            </w:pPr>
            <w:r w:rsidRPr="00F75750">
              <w:rPr>
                <w:color w:val="222222"/>
                <w:sz w:val="20"/>
                <w:szCs w:val="20"/>
                <w:shd w:val="clear" w:color="auto" w:fill="FFFFFF"/>
              </w:rPr>
              <w:t>- Análise da qualidade dos produtos em laboratório especializado (</w:t>
            </w:r>
            <w:r w:rsidR="00E46F16" w:rsidRPr="00F75750">
              <w:rPr>
                <w:color w:val="222222"/>
                <w:sz w:val="20"/>
                <w:szCs w:val="20"/>
                <w:shd w:val="clear" w:color="auto" w:fill="FFFFFF"/>
              </w:rPr>
              <w:t>Coomac</w:t>
            </w:r>
            <w:r w:rsidRPr="00F75750">
              <w:rPr>
                <w:color w:val="222222"/>
                <w:sz w:val="20"/>
                <w:szCs w:val="20"/>
                <w:shd w:val="clear" w:color="auto" w:fill="FFFFFF"/>
              </w:rPr>
              <w:t>)</w:t>
            </w:r>
          </w:p>
          <w:p w14:paraId="7824CB98" w14:textId="56F85755" w:rsidR="0073419B" w:rsidRPr="00F75750" w:rsidRDefault="0073419B" w:rsidP="00E417E3">
            <w:pPr>
              <w:suppressAutoHyphens/>
              <w:rPr>
                <w:color w:val="222222"/>
                <w:sz w:val="20"/>
                <w:szCs w:val="20"/>
                <w:shd w:val="clear" w:color="auto" w:fill="FFFFFF"/>
              </w:rPr>
            </w:pPr>
            <w:r w:rsidRPr="00F75750">
              <w:rPr>
                <w:color w:val="222222"/>
                <w:sz w:val="20"/>
                <w:szCs w:val="20"/>
                <w:shd w:val="clear" w:color="auto" w:fill="FFFFFF"/>
              </w:rPr>
              <w:t>- Medição dos teores de gordura, acidez e pureza do leite (</w:t>
            </w:r>
            <w:r w:rsidR="00E46F16" w:rsidRPr="00F75750">
              <w:rPr>
                <w:color w:val="222222"/>
                <w:sz w:val="20"/>
                <w:szCs w:val="20"/>
                <w:shd w:val="clear" w:color="auto" w:fill="FFFFFF"/>
              </w:rPr>
              <w:t>Casp</w:t>
            </w:r>
            <w:r w:rsidRPr="00F75750">
              <w:rPr>
                <w:color w:val="222222"/>
                <w:sz w:val="20"/>
                <w:szCs w:val="20"/>
                <w:shd w:val="clear" w:color="auto" w:fill="FFFFFF"/>
              </w:rPr>
              <w:t>)</w:t>
            </w:r>
          </w:p>
          <w:p w14:paraId="36A38500" w14:textId="6B751BE9" w:rsidR="0073419B" w:rsidRPr="00F75750" w:rsidRDefault="0073419B" w:rsidP="00E417E3">
            <w:pPr>
              <w:suppressAutoHyphens/>
              <w:rPr>
                <w:color w:val="222222"/>
                <w:sz w:val="20"/>
                <w:szCs w:val="20"/>
                <w:shd w:val="clear" w:color="auto" w:fill="FFFFFF"/>
              </w:rPr>
            </w:pPr>
            <w:r w:rsidRPr="00F75750">
              <w:rPr>
                <w:color w:val="222222"/>
                <w:sz w:val="20"/>
                <w:szCs w:val="20"/>
                <w:shd w:val="clear" w:color="auto" w:fill="FFFFFF"/>
              </w:rPr>
              <w:t xml:space="preserve">- </w:t>
            </w:r>
            <w:r w:rsidR="001F1546" w:rsidRPr="00F75750">
              <w:rPr>
                <w:color w:val="222222"/>
                <w:sz w:val="20"/>
                <w:szCs w:val="20"/>
                <w:shd w:val="clear" w:color="auto" w:fill="FFFFFF"/>
              </w:rPr>
              <w:t>A</w:t>
            </w:r>
            <w:r w:rsidRPr="00F75750">
              <w:rPr>
                <w:color w:val="222222"/>
                <w:sz w:val="20"/>
                <w:szCs w:val="20"/>
                <w:shd w:val="clear" w:color="auto" w:fill="FFFFFF"/>
              </w:rPr>
              <w:t>dequa</w:t>
            </w:r>
            <w:r w:rsidR="001F1546" w:rsidRPr="00F75750">
              <w:rPr>
                <w:color w:val="222222"/>
                <w:sz w:val="20"/>
                <w:szCs w:val="20"/>
                <w:shd w:val="clear" w:color="auto" w:fill="FFFFFF"/>
              </w:rPr>
              <w:t>ndo</w:t>
            </w:r>
            <w:r w:rsidRPr="00F75750">
              <w:rPr>
                <w:color w:val="222222"/>
                <w:sz w:val="20"/>
                <w:szCs w:val="20"/>
                <w:shd w:val="clear" w:color="auto" w:fill="FFFFFF"/>
              </w:rPr>
              <w:t xml:space="preserve"> os equipamentos às exigências da </w:t>
            </w:r>
            <w:r w:rsidR="0079314F" w:rsidRPr="00F75750">
              <w:rPr>
                <w:color w:val="222222"/>
                <w:sz w:val="20"/>
                <w:szCs w:val="20"/>
                <w:shd w:val="clear" w:color="auto" w:fill="FFFFFF"/>
              </w:rPr>
              <w:t>Agência Nacional de Vigilância Sanitária</w:t>
            </w:r>
            <w:r w:rsidR="001F1546" w:rsidRPr="00F75750">
              <w:rPr>
                <w:color w:val="222222"/>
                <w:sz w:val="20"/>
                <w:szCs w:val="20"/>
                <w:shd w:val="clear" w:color="auto" w:fill="FFFFFF"/>
              </w:rPr>
              <w:t>-</w:t>
            </w:r>
            <w:r w:rsidRPr="00F75750">
              <w:rPr>
                <w:color w:val="222222"/>
                <w:sz w:val="20"/>
                <w:szCs w:val="20"/>
                <w:shd w:val="clear" w:color="auto" w:fill="FFFFFF"/>
              </w:rPr>
              <w:t>ANVISA (</w:t>
            </w:r>
            <w:r w:rsidR="00E46F16" w:rsidRPr="00F75750">
              <w:rPr>
                <w:color w:val="222222"/>
                <w:sz w:val="20"/>
                <w:szCs w:val="20"/>
                <w:shd w:val="clear" w:color="auto" w:fill="FFFFFF"/>
              </w:rPr>
              <w:t>Coomac</w:t>
            </w:r>
            <w:r w:rsidRPr="00F75750">
              <w:rPr>
                <w:color w:val="222222"/>
                <w:sz w:val="20"/>
                <w:szCs w:val="20"/>
                <w:shd w:val="clear" w:color="auto" w:fill="FFFFFF"/>
              </w:rPr>
              <w:t>)</w:t>
            </w:r>
          </w:p>
          <w:p w14:paraId="3A322871" w14:textId="3019A02C" w:rsidR="0073419B" w:rsidRPr="00F75750" w:rsidRDefault="0073419B" w:rsidP="00E417E3">
            <w:pPr>
              <w:suppressAutoHyphens/>
              <w:rPr>
                <w:color w:val="222222"/>
                <w:sz w:val="20"/>
                <w:szCs w:val="20"/>
                <w:shd w:val="clear" w:color="auto" w:fill="FFFFFF"/>
              </w:rPr>
            </w:pPr>
            <w:r w:rsidRPr="00F75750">
              <w:rPr>
                <w:color w:val="222222"/>
                <w:sz w:val="20"/>
                <w:szCs w:val="20"/>
                <w:shd w:val="clear" w:color="auto" w:fill="FFFFFF"/>
              </w:rPr>
              <w:t>- Segue padrão de qualidade estabelecido pelo M</w:t>
            </w:r>
            <w:r w:rsidR="002753AF" w:rsidRPr="00F75750">
              <w:rPr>
                <w:color w:val="222222"/>
                <w:sz w:val="20"/>
                <w:szCs w:val="20"/>
                <w:shd w:val="clear" w:color="auto" w:fill="FFFFFF"/>
              </w:rPr>
              <w:t>inistério da Agricultura, Pecuária e Abastecimento</w:t>
            </w:r>
            <w:r w:rsidR="0079314F" w:rsidRPr="00F75750">
              <w:rPr>
                <w:color w:val="222222"/>
                <w:sz w:val="20"/>
                <w:szCs w:val="20"/>
                <w:shd w:val="clear" w:color="auto" w:fill="FFFFFF"/>
              </w:rPr>
              <w:t>-MAPA</w:t>
            </w:r>
            <w:r w:rsidRPr="00F75750">
              <w:rPr>
                <w:color w:val="222222"/>
                <w:sz w:val="20"/>
                <w:szCs w:val="20"/>
                <w:shd w:val="clear" w:color="auto" w:fill="FFFFFF"/>
              </w:rPr>
              <w:t xml:space="preserve"> (</w:t>
            </w:r>
            <w:r w:rsidR="00E46F16" w:rsidRPr="00F75750">
              <w:rPr>
                <w:color w:val="222222"/>
                <w:sz w:val="20"/>
                <w:szCs w:val="20"/>
                <w:shd w:val="clear" w:color="auto" w:fill="FFFFFF"/>
              </w:rPr>
              <w:t>Cooper e Casp</w:t>
            </w:r>
            <w:r w:rsidRPr="00F75750">
              <w:rPr>
                <w:color w:val="222222"/>
                <w:sz w:val="20"/>
                <w:szCs w:val="20"/>
                <w:shd w:val="clear" w:color="auto" w:fill="FFFFFF"/>
              </w:rPr>
              <w:t>)</w:t>
            </w:r>
          </w:p>
          <w:p w14:paraId="1947C5AC" w14:textId="59277B69" w:rsidR="0073419B" w:rsidRPr="00F75750" w:rsidRDefault="0073419B" w:rsidP="00E417E3">
            <w:pPr>
              <w:suppressAutoHyphens/>
              <w:rPr>
                <w:sz w:val="20"/>
                <w:szCs w:val="20"/>
              </w:rPr>
            </w:pPr>
            <w:r w:rsidRPr="00F75750">
              <w:rPr>
                <w:sz w:val="20"/>
                <w:szCs w:val="20"/>
              </w:rPr>
              <w:t>- Selo de Inspeção Federal (Cooper)</w:t>
            </w:r>
          </w:p>
        </w:tc>
        <w:tc>
          <w:tcPr>
            <w:tcW w:w="1498" w:type="pct"/>
            <w:vMerge/>
            <w:vAlign w:val="center"/>
          </w:tcPr>
          <w:p w14:paraId="71771958" w14:textId="1664DE36" w:rsidR="0073419B" w:rsidRPr="00F75750" w:rsidRDefault="0073419B" w:rsidP="00E417E3">
            <w:pPr>
              <w:suppressAutoHyphens/>
              <w:jc w:val="center"/>
              <w:rPr>
                <w:sz w:val="20"/>
                <w:szCs w:val="20"/>
              </w:rPr>
            </w:pPr>
          </w:p>
        </w:tc>
      </w:tr>
    </w:tbl>
    <w:bookmarkEnd w:id="5"/>
    <w:p w14:paraId="0C25FD24" w14:textId="61E801AB" w:rsidR="004B59B5" w:rsidRPr="00F75750" w:rsidRDefault="004B59B5" w:rsidP="004B59B5">
      <w:pPr>
        <w:pStyle w:val="Legenda"/>
        <w:rPr>
          <w:rFonts w:ascii="Times New Roman" w:hAnsi="Times New Roman" w:cs="Times New Roman"/>
          <w:b w:val="0"/>
          <w:color w:val="auto"/>
          <w:sz w:val="22"/>
          <w:szCs w:val="20"/>
        </w:rPr>
      </w:pPr>
      <w:r w:rsidRPr="00F75750">
        <w:rPr>
          <w:rFonts w:ascii="Times New Roman" w:hAnsi="Times New Roman" w:cs="Times New Roman"/>
          <w:b w:val="0"/>
          <w:color w:val="auto"/>
          <w:sz w:val="22"/>
          <w:szCs w:val="20"/>
        </w:rPr>
        <w:t>Fonte:</w:t>
      </w:r>
      <w:r w:rsidR="00AD0FCE" w:rsidRPr="00F75750">
        <w:rPr>
          <w:rFonts w:ascii="Times New Roman" w:hAnsi="Times New Roman" w:cs="Times New Roman"/>
          <w:b w:val="0"/>
          <w:color w:val="auto"/>
          <w:sz w:val="22"/>
          <w:szCs w:val="20"/>
        </w:rPr>
        <w:t xml:space="preserve"> Elaborado pelos autores.</w:t>
      </w:r>
      <w:r w:rsidRPr="00F75750">
        <w:rPr>
          <w:rFonts w:ascii="Times New Roman" w:hAnsi="Times New Roman" w:cs="Times New Roman"/>
          <w:b w:val="0"/>
          <w:color w:val="auto"/>
          <w:sz w:val="22"/>
          <w:szCs w:val="20"/>
        </w:rPr>
        <w:t xml:space="preserve"> Pesquisa de campo, 2021.</w:t>
      </w:r>
    </w:p>
    <w:p w14:paraId="286CF6FE" w14:textId="77777777" w:rsidR="004B59B5" w:rsidRPr="00F75750" w:rsidRDefault="004B59B5" w:rsidP="004B59B5"/>
    <w:p w14:paraId="2767AD97" w14:textId="1C61C5D0" w:rsidR="0090194B" w:rsidRPr="00F75750" w:rsidRDefault="00A142DA" w:rsidP="00A142DA">
      <w:pPr>
        <w:spacing w:line="360" w:lineRule="auto"/>
        <w:jc w:val="both"/>
        <w:rPr>
          <w:b/>
          <w:bCs/>
          <w:color w:val="222222"/>
          <w:sz w:val="24"/>
          <w:szCs w:val="24"/>
          <w:shd w:val="clear" w:color="auto" w:fill="FFFFFF"/>
        </w:rPr>
      </w:pPr>
      <w:r w:rsidRPr="00F75750">
        <w:rPr>
          <w:b/>
          <w:bCs/>
          <w:color w:val="222222"/>
          <w:sz w:val="24"/>
          <w:szCs w:val="24"/>
          <w:shd w:val="clear" w:color="auto" w:fill="FFFFFF"/>
        </w:rPr>
        <w:t>Atendimento às dem</w:t>
      </w:r>
      <w:r w:rsidR="00F3333D" w:rsidRPr="00F75750">
        <w:rPr>
          <w:b/>
          <w:bCs/>
          <w:color w:val="222222"/>
          <w:sz w:val="24"/>
          <w:szCs w:val="24"/>
          <w:shd w:val="clear" w:color="auto" w:fill="FFFFFF"/>
        </w:rPr>
        <w:t>a</w:t>
      </w:r>
      <w:r w:rsidRPr="00F75750">
        <w:rPr>
          <w:b/>
          <w:bCs/>
          <w:color w:val="222222"/>
          <w:sz w:val="24"/>
          <w:szCs w:val="24"/>
          <w:shd w:val="clear" w:color="auto" w:fill="FFFFFF"/>
        </w:rPr>
        <w:t xml:space="preserve">ndas </w:t>
      </w:r>
      <w:r w:rsidR="00C30AA9" w:rsidRPr="00F75750">
        <w:rPr>
          <w:b/>
          <w:bCs/>
          <w:color w:val="222222"/>
          <w:sz w:val="24"/>
          <w:szCs w:val="24"/>
          <w:shd w:val="clear" w:color="auto" w:fill="FFFFFF"/>
        </w:rPr>
        <w:t>de</w:t>
      </w:r>
      <w:r w:rsidRPr="00F75750">
        <w:rPr>
          <w:b/>
          <w:bCs/>
          <w:color w:val="222222"/>
          <w:sz w:val="24"/>
          <w:szCs w:val="24"/>
          <w:shd w:val="clear" w:color="auto" w:fill="FFFFFF"/>
        </w:rPr>
        <w:t xml:space="preserve"> qualidade</w:t>
      </w:r>
    </w:p>
    <w:p w14:paraId="774C287D" w14:textId="198131C6" w:rsidR="004B59B5" w:rsidRPr="00F75750" w:rsidRDefault="004B59B5" w:rsidP="00E417E3">
      <w:pPr>
        <w:suppressAutoHyphens/>
        <w:spacing w:line="360" w:lineRule="auto"/>
        <w:ind w:firstLine="709"/>
        <w:jc w:val="both"/>
        <w:rPr>
          <w:color w:val="222222"/>
          <w:sz w:val="24"/>
          <w:szCs w:val="24"/>
          <w:shd w:val="clear" w:color="auto" w:fill="FFFFFF"/>
        </w:rPr>
      </w:pPr>
      <w:r w:rsidRPr="00F75750">
        <w:rPr>
          <w:color w:val="222222"/>
          <w:sz w:val="24"/>
          <w:szCs w:val="24"/>
          <w:shd w:val="clear" w:color="auto" w:fill="FFFFFF"/>
        </w:rPr>
        <w:t>Segundo Ploeg (2016) a diferenciação</w:t>
      </w:r>
      <w:r w:rsidR="00782764" w:rsidRPr="00F75750">
        <w:rPr>
          <w:color w:val="222222"/>
          <w:sz w:val="24"/>
          <w:szCs w:val="24"/>
          <w:shd w:val="clear" w:color="auto" w:fill="FFFFFF"/>
        </w:rPr>
        <w:t xml:space="preserve"> de produtos</w:t>
      </w:r>
      <w:r w:rsidR="00DA4022" w:rsidRPr="00F75750">
        <w:rPr>
          <w:color w:val="222222"/>
          <w:sz w:val="24"/>
          <w:szCs w:val="24"/>
          <w:shd w:val="clear" w:color="auto" w:fill="FFFFFF"/>
        </w:rPr>
        <w:t xml:space="preserve"> ocorre</w:t>
      </w:r>
      <w:r w:rsidR="0097294F" w:rsidRPr="00F75750">
        <w:rPr>
          <w:color w:val="222222"/>
          <w:sz w:val="24"/>
          <w:szCs w:val="24"/>
          <w:shd w:val="clear" w:color="auto" w:fill="FFFFFF"/>
        </w:rPr>
        <w:t xml:space="preserve"> </w:t>
      </w:r>
      <w:r w:rsidRPr="00F75750">
        <w:rPr>
          <w:color w:val="222222"/>
          <w:sz w:val="24"/>
          <w:szCs w:val="24"/>
          <w:shd w:val="clear" w:color="auto" w:fill="FFFFFF"/>
        </w:rPr>
        <w:t>a partir de diversas dimensões</w:t>
      </w:r>
      <w:r w:rsidR="00CA5040" w:rsidRPr="00F75750">
        <w:rPr>
          <w:color w:val="222222"/>
          <w:sz w:val="24"/>
          <w:szCs w:val="24"/>
          <w:shd w:val="clear" w:color="auto" w:fill="FFFFFF"/>
        </w:rPr>
        <w:t xml:space="preserve"> (</w:t>
      </w:r>
      <w:r w:rsidRPr="00F75750">
        <w:rPr>
          <w:color w:val="222222"/>
          <w:sz w:val="24"/>
          <w:szCs w:val="24"/>
          <w:shd w:val="clear" w:color="auto" w:fill="FFFFFF"/>
        </w:rPr>
        <w:t>processo de produção</w:t>
      </w:r>
      <w:r w:rsidR="00A2631A" w:rsidRPr="00F75750">
        <w:rPr>
          <w:color w:val="222222"/>
          <w:sz w:val="24"/>
          <w:szCs w:val="24"/>
          <w:shd w:val="clear" w:color="auto" w:fill="FFFFFF"/>
        </w:rPr>
        <w:t xml:space="preserve"> </w:t>
      </w:r>
      <w:r w:rsidR="00A4651F" w:rsidRPr="00F75750">
        <w:rPr>
          <w:color w:val="222222"/>
          <w:sz w:val="24"/>
          <w:szCs w:val="24"/>
          <w:shd w:val="clear" w:color="auto" w:fill="FFFFFF"/>
        </w:rPr>
        <w:t>primária</w:t>
      </w:r>
      <w:r w:rsidRPr="00F75750">
        <w:rPr>
          <w:color w:val="222222"/>
          <w:sz w:val="24"/>
          <w:szCs w:val="24"/>
          <w:shd w:val="clear" w:color="auto" w:fill="FFFFFF"/>
        </w:rPr>
        <w:t>, frescor, disponibilidade, qualidade</w:t>
      </w:r>
      <w:r w:rsidR="00CA5040" w:rsidRPr="00F75750">
        <w:rPr>
          <w:color w:val="222222"/>
          <w:sz w:val="24"/>
          <w:szCs w:val="24"/>
          <w:shd w:val="clear" w:color="auto" w:fill="FFFFFF"/>
        </w:rPr>
        <w:t>)</w:t>
      </w:r>
      <w:r w:rsidR="00665E35" w:rsidRPr="00F75750">
        <w:rPr>
          <w:color w:val="222222"/>
          <w:sz w:val="24"/>
          <w:szCs w:val="24"/>
          <w:shd w:val="clear" w:color="auto" w:fill="FFFFFF"/>
        </w:rPr>
        <w:t xml:space="preserve"> e</w:t>
      </w:r>
      <w:r w:rsidRPr="00F75750">
        <w:rPr>
          <w:color w:val="222222"/>
          <w:sz w:val="24"/>
          <w:szCs w:val="24"/>
          <w:shd w:val="clear" w:color="auto" w:fill="FFFFFF"/>
        </w:rPr>
        <w:t xml:space="preserve"> esses produtos podem ser comercializados </w:t>
      </w:r>
      <w:r w:rsidR="00665E35" w:rsidRPr="00F75750">
        <w:rPr>
          <w:color w:val="222222"/>
          <w:sz w:val="24"/>
          <w:szCs w:val="24"/>
          <w:shd w:val="clear" w:color="auto" w:fill="FFFFFF"/>
        </w:rPr>
        <w:t>a</w:t>
      </w:r>
      <w:r w:rsidRPr="00F75750">
        <w:rPr>
          <w:color w:val="222222"/>
          <w:sz w:val="24"/>
          <w:szCs w:val="24"/>
          <w:shd w:val="clear" w:color="auto" w:fill="FFFFFF"/>
        </w:rPr>
        <w:t xml:space="preserve"> preços mais elevados em determinados mercados.</w:t>
      </w:r>
    </w:p>
    <w:p w14:paraId="3FBA48C8" w14:textId="4B02C820" w:rsidR="004B59B5" w:rsidRPr="00F75750" w:rsidRDefault="004B59B5" w:rsidP="00E417E3">
      <w:pPr>
        <w:suppressAutoHyphens/>
        <w:spacing w:line="360" w:lineRule="auto"/>
        <w:ind w:firstLine="709"/>
        <w:jc w:val="both"/>
        <w:rPr>
          <w:sz w:val="24"/>
          <w:szCs w:val="24"/>
        </w:rPr>
      </w:pPr>
      <w:r w:rsidRPr="00F75750">
        <w:rPr>
          <w:sz w:val="24"/>
          <w:szCs w:val="24"/>
        </w:rPr>
        <w:t>O</w:t>
      </w:r>
      <w:r w:rsidR="0030013B" w:rsidRPr="00F75750">
        <w:rPr>
          <w:sz w:val="24"/>
          <w:szCs w:val="24"/>
        </w:rPr>
        <w:t xml:space="preserve"> quadro 3 mostra que</w:t>
      </w:r>
      <w:r w:rsidR="00341B4A" w:rsidRPr="00F75750">
        <w:rPr>
          <w:sz w:val="24"/>
          <w:szCs w:val="24"/>
        </w:rPr>
        <w:t xml:space="preserve"> o processo</w:t>
      </w:r>
      <w:r w:rsidRPr="00F75750">
        <w:rPr>
          <w:sz w:val="24"/>
          <w:szCs w:val="24"/>
        </w:rPr>
        <w:t xml:space="preserve"> de produção agroecológico é realizado em duas cooperativas do tipo 1</w:t>
      </w:r>
      <w:r w:rsidR="00BB1734" w:rsidRPr="00F75750">
        <w:rPr>
          <w:sz w:val="24"/>
          <w:szCs w:val="24"/>
        </w:rPr>
        <w:t xml:space="preserve"> (</w:t>
      </w:r>
      <w:r w:rsidR="000F40C0" w:rsidRPr="00F75750">
        <w:rPr>
          <w:sz w:val="24"/>
          <w:szCs w:val="24"/>
        </w:rPr>
        <w:t>Coopmuc e Coapemi</w:t>
      </w:r>
      <w:r w:rsidR="00090329" w:rsidRPr="00F75750">
        <w:rPr>
          <w:sz w:val="24"/>
          <w:szCs w:val="24"/>
        </w:rPr>
        <w:t>)</w:t>
      </w:r>
      <w:r w:rsidR="00071FD2" w:rsidRPr="00F75750">
        <w:rPr>
          <w:sz w:val="24"/>
          <w:szCs w:val="24"/>
        </w:rPr>
        <w:t xml:space="preserve"> qu</w:t>
      </w:r>
      <w:r w:rsidR="00C70074" w:rsidRPr="00F75750">
        <w:rPr>
          <w:sz w:val="24"/>
          <w:szCs w:val="24"/>
        </w:rPr>
        <w:t>e</w:t>
      </w:r>
      <w:r w:rsidR="00516130" w:rsidRPr="00F75750">
        <w:rPr>
          <w:sz w:val="24"/>
          <w:szCs w:val="24"/>
        </w:rPr>
        <w:t>,</w:t>
      </w:r>
      <w:r w:rsidR="00C70074" w:rsidRPr="00F75750">
        <w:rPr>
          <w:sz w:val="24"/>
          <w:szCs w:val="24"/>
        </w:rPr>
        <w:t xml:space="preserve"> por</w:t>
      </w:r>
      <w:r w:rsidRPr="00F75750">
        <w:rPr>
          <w:sz w:val="24"/>
          <w:szCs w:val="24"/>
        </w:rPr>
        <w:t xml:space="preserve"> não </w:t>
      </w:r>
      <w:r w:rsidR="00C37CF7" w:rsidRPr="00F75750">
        <w:rPr>
          <w:sz w:val="24"/>
          <w:szCs w:val="24"/>
        </w:rPr>
        <w:t>terem acesso</w:t>
      </w:r>
      <w:r w:rsidR="00F97372" w:rsidRPr="00F75750">
        <w:rPr>
          <w:sz w:val="24"/>
          <w:szCs w:val="24"/>
        </w:rPr>
        <w:t xml:space="preserve"> </w:t>
      </w:r>
      <w:r w:rsidR="00C37CF7" w:rsidRPr="00F75750">
        <w:rPr>
          <w:sz w:val="24"/>
          <w:szCs w:val="24"/>
        </w:rPr>
        <w:t>a</w:t>
      </w:r>
      <w:r w:rsidR="00F97372" w:rsidRPr="00F75750">
        <w:rPr>
          <w:sz w:val="24"/>
          <w:szCs w:val="24"/>
        </w:rPr>
        <w:t>os dispositivos</w:t>
      </w:r>
      <w:r w:rsidRPr="00F75750">
        <w:rPr>
          <w:sz w:val="24"/>
          <w:szCs w:val="24"/>
        </w:rPr>
        <w:t xml:space="preserve"> de </w:t>
      </w:r>
      <w:r w:rsidR="006C0E5F" w:rsidRPr="00F75750">
        <w:rPr>
          <w:sz w:val="24"/>
          <w:szCs w:val="24"/>
        </w:rPr>
        <w:t>certificação</w:t>
      </w:r>
      <w:r w:rsidRPr="00F75750">
        <w:rPr>
          <w:sz w:val="24"/>
          <w:szCs w:val="24"/>
        </w:rPr>
        <w:t>, comercializa</w:t>
      </w:r>
      <w:r w:rsidR="00C37CF7" w:rsidRPr="00F75750">
        <w:rPr>
          <w:sz w:val="24"/>
          <w:szCs w:val="24"/>
        </w:rPr>
        <w:t>m</w:t>
      </w:r>
      <w:r w:rsidRPr="00F75750">
        <w:rPr>
          <w:sz w:val="24"/>
          <w:szCs w:val="24"/>
        </w:rPr>
        <w:t xml:space="preserve"> a preços diferenciados somente em feiras agroecológicas. Essas cooperativas estão em busca da certificação orgânica visando comercializar</w:t>
      </w:r>
      <w:r w:rsidR="00391C5F" w:rsidRPr="00F75750">
        <w:rPr>
          <w:sz w:val="24"/>
          <w:szCs w:val="24"/>
        </w:rPr>
        <w:t xml:space="preserve"> </w:t>
      </w:r>
      <w:r w:rsidR="006825EC" w:rsidRPr="00F75750">
        <w:rPr>
          <w:sz w:val="24"/>
          <w:szCs w:val="24"/>
        </w:rPr>
        <w:t>os</w:t>
      </w:r>
      <w:r w:rsidR="00391C5F" w:rsidRPr="00F75750">
        <w:rPr>
          <w:sz w:val="24"/>
          <w:szCs w:val="24"/>
        </w:rPr>
        <w:t xml:space="preserve"> produtos</w:t>
      </w:r>
      <w:r w:rsidRPr="00F75750">
        <w:rPr>
          <w:sz w:val="24"/>
          <w:szCs w:val="24"/>
        </w:rPr>
        <w:t xml:space="preserve"> a preços </w:t>
      </w:r>
      <w:r w:rsidR="00790BCF" w:rsidRPr="00F75750">
        <w:rPr>
          <w:sz w:val="24"/>
          <w:szCs w:val="24"/>
        </w:rPr>
        <w:t>mais elevados</w:t>
      </w:r>
      <w:r w:rsidRPr="00F75750">
        <w:rPr>
          <w:sz w:val="24"/>
          <w:szCs w:val="24"/>
        </w:rPr>
        <w:t xml:space="preserve"> </w:t>
      </w:r>
      <w:r w:rsidR="00D314A2" w:rsidRPr="00F75750">
        <w:rPr>
          <w:sz w:val="24"/>
          <w:szCs w:val="24"/>
        </w:rPr>
        <w:t>em outros</w:t>
      </w:r>
      <w:r w:rsidRPr="00F75750">
        <w:rPr>
          <w:sz w:val="24"/>
          <w:szCs w:val="24"/>
        </w:rPr>
        <w:t xml:space="preserve"> mercados. No entanto, alegam</w:t>
      </w:r>
      <w:r w:rsidR="00D314A2" w:rsidRPr="00F75750">
        <w:rPr>
          <w:sz w:val="24"/>
          <w:szCs w:val="24"/>
        </w:rPr>
        <w:t xml:space="preserve"> </w:t>
      </w:r>
      <w:r w:rsidRPr="00F75750">
        <w:rPr>
          <w:sz w:val="24"/>
          <w:szCs w:val="24"/>
        </w:rPr>
        <w:t>dificuldades de acesso à</w:t>
      </w:r>
      <w:r w:rsidR="006825EC" w:rsidRPr="00F75750">
        <w:rPr>
          <w:sz w:val="24"/>
          <w:szCs w:val="24"/>
        </w:rPr>
        <w:t xml:space="preserve"> essa</w:t>
      </w:r>
      <w:r w:rsidRPr="00F75750">
        <w:rPr>
          <w:sz w:val="24"/>
          <w:szCs w:val="24"/>
        </w:rPr>
        <w:t xml:space="preserve"> certificação. </w:t>
      </w:r>
    </w:p>
    <w:p w14:paraId="1F1C169A" w14:textId="080A5085" w:rsidR="004B59B5" w:rsidRPr="00F75750" w:rsidRDefault="004B59B5" w:rsidP="00E417E3">
      <w:pPr>
        <w:suppressAutoHyphens/>
        <w:spacing w:line="360" w:lineRule="auto"/>
        <w:ind w:firstLine="709"/>
        <w:jc w:val="both"/>
        <w:rPr>
          <w:sz w:val="24"/>
          <w:szCs w:val="24"/>
        </w:rPr>
      </w:pPr>
      <w:r w:rsidRPr="00F75750">
        <w:rPr>
          <w:sz w:val="24"/>
          <w:szCs w:val="24"/>
        </w:rPr>
        <w:t>Ainda entre as cooperativas do tipo 1, encontra</w:t>
      </w:r>
      <w:r w:rsidR="0043083C" w:rsidRPr="00F75750">
        <w:rPr>
          <w:sz w:val="24"/>
          <w:szCs w:val="24"/>
        </w:rPr>
        <w:t>m</w:t>
      </w:r>
      <w:r w:rsidRPr="00F75750">
        <w:rPr>
          <w:sz w:val="24"/>
          <w:szCs w:val="24"/>
        </w:rPr>
        <w:t xml:space="preserve">-se produtos diferenciados </w:t>
      </w:r>
      <w:r w:rsidR="00FE6488" w:rsidRPr="00F75750">
        <w:rPr>
          <w:sz w:val="24"/>
          <w:szCs w:val="24"/>
        </w:rPr>
        <w:t>pela</w:t>
      </w:r>
      <w:r w:rsidRPr="00F75750">
        <w:rPr>
          <w:sz w:val="24"/>
          <w:szCs w:val="24"/>
        </w:rPr>
        <w:t xml:space="preserve"> qualidade. A qualidade de um produto, segundo Cruz e Schneider (2010) pode ser determinada a partir de diversos critérios, dentre eles, os de origem, que remetem à tradição, cultura e saberes dos grupos que os produzem; e os normativos, relacionados às normas sanitárias</w:t>
      </w:r>
      <w:r w:rsidR="006C0E5F" w:rsidRPr="00F75750">
        <w:rPr>
          <w:sz w:val="24"/>
          <w:szCs w:val="24"/>
        </w:rPr>
        <w:t xml:space="preserve"> </w:t>
      </w:r>
      <w:r w:rsidR="003940DC" w:rsidRPr="00F75750">
        <w:rPr>
          <w:sz w:val="24"/>
          <w:szCs w:val="24"/>
        </w:rPr>
        <w:t>estabelecidas</w:t>
      </w:r>
      <w:r w:rsidR="006C0E5F" w:rsidRPr="00F75750">
        <w:rPr>
          <w:sz w:val="24"/>
          <w:szCs w:val="24"/>
        </w:rPr>
        <w:t xml:space="preserve"> jur</w:t>
      </w:r>
      <w:r w:rsidR="003940DC" w:rsidRPr="00F75750">
        <w:rPr>
          <w:sz w:val="24"/>
          <w:szCs w:val="24"/>
        </w:rPr>
        <w:t>i</w:t>
      </w:r>
      <w:r w:rsidR="006C0E5F" w:rsidRPr="00F75750">
        <w:rPr>
          <w:sz w:val="24"/>
          <w:szCs w:val="24"/>
        </w:rPr>
        <w:t>dica</w:t>
      </w:r>
      <w:r w:rsidR="003940DC" w:rsidRPr="00F75750">
        <w:rPr>
          <w:sz w:val="24"/>
          <w:szCs w:val="24"/>
        </w:rPr>
        <w:t>mente</w:t>
      </w:r>
      <w:r w:rsidRPr="00F75750">
        <w:rPr>
          <w:sz w:val="24"/>
          <w:szCs w:val="24"/>
        </w:rPr>
        <w:t>.</w:t>
      </w:r>
      <w:r w:rsidR="00782764" w:rsidRPr="00F75750">
        <w:rPr>
          <w:sz w:val="24"/>
          <w:szCs w:val="24"/>
        </w:rPr>
        <w:t xml:space="preserve"> </w:t>
      </w:r>
      <w:r w:rsidRPr="00F75750">
        <w:rPr>
          <w:sz w:val="24"/>
          <w:szCs w:val="24"/>
        </w:rPr>
        <w:t>Com o intuito de dar visibilidade aos atributos de qualidade, essas cooperativas foram em busca de mecanismos d</w:t>
      </w:r>
      <w:r w:rsidR="00DF61B9" w:rsidRPr="00F75750">
        <w:rPr>
          <w:sz w:val="24"/>
          <w:szCs w:val="24"/>
        </w:rPr>
        <w:t>e</w:t>
      </w:r>
      <w:r w:rsidRPr="00F75750">
        <w:rPr>
          <w:sz w:val="24"/>
          <w:szCs w:val="24"/>
        </w:rPr>
        <w:t xml:space="preserve"> identificação dos produtos que carregam componentes identitários da agricultura familiar. Assim, </w:t>
      </w:r>
      <w:r w:rsidR="00343702" w:rsidRPr="00F75750">
        <w:rPr>
          <w:sz w:val="24"/>
          <w:szCs w:val="24"/>
        </w:rPr>
        <w:t>a Coapemi</w:t>
      </w:r>
      <w:r w:rsidR="00C81EDA" w:rsidRPr="00F75750">
        <w:rPr>
          <w:sz w:val="24"/>
          <w:szCs w:val="24"/>
        </w:rPr>
        <w:t xml:space="preserve"> acessou</w:t>
      </w:r>
      <w:r w:rsidR="00C642EF" w:rsidRPr="00F75750">
        <w:rPr>
          <w:sz w:val="24"/>
          <w:szCs w:val="24"/>
        </w:rPr>
        <w:t xml:space="preserve">, para polpa de frutas </w:t>
      </w:r>
      <w:r w:rsidR="00065C58" w:rsidRPr="00F75750">
        <w:rPr>
          <w:sz w:val="24"/>
          <w:szCs w:val="24"/>
        </w:rPr>
        <w:t>e</w:t>
      </w:r>
      <w:r w:rsidR="00C642EF" w:rsidRPr="00F75750">
        <w:rPr>
          <w:sz w:val="24"/>
          <w:szCs w:val="24"/>
        </w:rPr>
        <w:t xml:space="preserve"> farinha de mandioca</w:t>
      </w:r>
      <w:r w:rsidR="00065C58" w:rsidRPr="00F75750">
        <w:rPr>
          <w:sz w:val="24"/>
          <w:szCs w:val="24"/>
        </w:rPr>
        <w:t>,</w:t>
      </w:r>
      <w:r w:rsidRPr="00F75750">
        <w:rPr>
          <w:sz w:val="24"/>
          <w:szCs w:val="24"/>
        </w:rPr>
        <w:t xml:space="preserve"> o Selo Artesanal Vegetal</w:t>
      </w:r>
      <w:r w:rsidR="008924AE" w:rsidRPr="00F75750">
        <w:rPr>
          <w:sz w:val="24"/>
          <w:szCs w:val="24"/>
        </w:rPr>
        <w:t>,</w:t>
      </w:r>
      <w:r w:rsidRPr="00F75750">
        <w:rPr>
          <w:sz w:val="24"/>
          <w:szCs w:val="24"/>
        </w:rPr>
        <w:t xml:space="preserve"> emitido pela </w:t>
      </w:r>
      <w:r w:rsidR="00792E0E" w:rsidRPr="00F75750">
        <w:rPr>
          <w:sz w:val="24"/>
          <w:szCs w:val="24"/>
        </w:rPr>
        <w:t>ADEPARÁ</w:t>
      </w:r>
      <w:r w:rsidR="00F373C0" w:rsidRPr="00F75750">
        <w:rPr>
          <w:sz w:val="24"/>
          <w:szCs w:val="24"/>
        </w:rPr>
        <w:t>. Esse selo</w:t>
      </w:r>
      <w:r w:rsidRPr="00F75750">
        <w:rPr>
          <w:sz w:val="24"/>
          <w:szCs w:val="24"/>
        </w:rPr>
        <w:t xml:space="preserve"> permite a comercialização de produtos confeccionados artesanalmente em todo o território estadual</w:t>
      </w:r>
      <w:r w:rsidR="00EE2CEB" w:rsidRPr="00F75750">
        <w:rPr>
          <w:sz w:val="24"/>
          <w:szCs w:val="24"/>
        </w:rPr>
        <w:t>, desde que</w:t>
      </w:r>
      <w:r w:rsidR="00B951F9" w:rsidRPr="00F75750">
        <w:rPr>
          <w:sz w:val="24"/>
          <w:szCs w:val="24"/>
        </w:rPr>
        <w:t xml:space="preserve"> o </w:t>
      </w:r>
      <w:r w:rsidR="006C0E5F" w:rsidRPr="00F75750">
        <w:rPr>
          <w:sz w:val="24"/>
          <w:szCs w:val="24"/>
        </w:rPr>
        <w:t xml:space="preserve">estabelecimento </w:t>
      </w:r>
      <w:r w:rsidR="003960C3" w:rsidRPr="00F75750">
        <w:rPr>
          <w:sz w:val="24"/>
          <w:szCs w:val="24"/>
        </w:rPr>
        <w:t>esteja adequado</w:t>
      </w:r>
      <w:r w:rsidRPr="00F75750">
        <w:rPr>
          <w:sz w:val="24"/>
          <w:szCs w:val="24"/>
        </w:rPr>
        <w:t xml:space="preserve"> às </w:t>
      </w:r>
      <w:r w:rsidR="003960C3" w:rsidRPr="00F75750">
        <w:rPr>
          <w:sz w:val="24"/>
          <w:szCs w:val="24"/>
        </w:rPr>
        <w:t>normas</w:t>
      </w:r>
      <w:r w:rsidRPr="00F75750">
        <w:rPr>
          <w:sz w:val="24"/>
          <w:szCs w:val="24"/>
        </w:rPr>
        <w:t xml:space="preserve"> sanitárias (</w:t>
      </w:r>
      <w:r w:rsidR="00792E0E" w:rsidRPr="00F75750">
        <w:rPr>
          <w:sz w:val="24"/>
          <w:szCs w:val="24"/>
        </w:rPr>
        <w:t>PARÁ</w:t>
      </w:r>
      <w:r w:rsidRPr="00F75750">
        <w:rPr>
          <w:sz w:val="24"/>
          <w:szCs w:val="24"/>
        </w:rPr>
        <w:t>, 2018). O</w:t>
      </w:r>
      <w:r w:rsidR="00DE452E" w:rsidRPr="00F75750">
        <w:rPr>
          <w:sz w:val="24"/>
          <w:szCs w:val="24"/>
        </w:rPr>
        <w:t xml:space="preserve"> acesso ao selo</w:t>
      </w:r>
      <w:r w:rsidRPr="00F75750">
        <w:rPr>
          <w:sz w:val="24"/>
          <w:szCs w:val="24"/>
        </w:rPr>
        <w:t xml:space="preserve"> indica</w:t>
      </w:r>
      <w:r w:rsidR="00C7388A" w:rsidRPr="00F75750">
        <w:rPr>
          <w:sz w:val="24"/>
          <w:szCs w:val="24"/>
        </w:rPr>
        <w:t xml:space="preserve"> que a </w:t>
      </w:r>
      <w:r w:rsidR="00C7388A" w:rsidRPr="00F75750">
        <w:rPr>
          <w:sz w:val="24"/>
          <w:szCs w:val="24"/>
        </w:rPr>
        <w:lastRenderedPageBreak/>
        <w:t>cooperativa atende</w:t>
      </w:r>
      <w:r w:rsidR="00C138F1" w:rsidRPr="00F75750">
        <w:rPr>
          <w:sz w:val="24"/>
          <w:szCs w:val="24"/>
        </w:rPr>
        <w:t xml:space="preserve"> ambos</w:t>
      </w:r>
      <w:r w:rsidR="001D7B50" w:rsidRPr="00F75750">
        <w:rPr>
          <w:sz w:val="24"/>
          <w:szCs w:val="24"/>
        </w:rPr>
        <w:t xml:space="preserve"> os</w:t>
      </w:r>
      <w:r w:rsidR="00C138F1" w:rsidRPr="00F75750">
        <w:rPr>
          <w:sz w:val="24"/>
          <w:szCs w:val="24"/>
        </w:rPr>
        <w:t xml:space="preserve"> requisitos de qual</w:t>
      </w:r>
      <w:r w:rsidR="006C0E5F" w:rsidRPr="00F75750">
        <w:rPr>
          <w:sz w:val="24"/>
          <w:szCs w:val="24"/>
        </w:rPr>
        <w:t>id</w:t>
      </w:r>
      <w:r w:rsidR="00C138F1" w:rsidRPr="00F75750">
        <w:rPr>
          <w:sz w:val="24"/>
          <w:szCs w:val="24"/>
        </w:rPr>
        <w:t>ade</w:t>
      </w:r>
      <w:r w:rsidRPr="00F75750">
        <w:rPr>
          <w:sz w:val="24"/>
          <w:szCs w:val="24"/>
        </w:rPr>
        <w:t xml:space="preserve"> (artesanal e sanitário)</w:t>
      </w:r>
      <w:r w:rsidR="00F80E6E" w:rsidRPr="00F75750">
        <w:rPr>
          <w:sz w:val="24"/>
          <w:szCs w:val="24"/>
        </w:rPr>
        <w:t>.</w:t>
      </w:r>
    </w:p>
    <w:p w14:paraId="139BD3A9" w14:textId="68F54630" w:rsidR="004B59B5" w:rsidRPr="00F75750" w:rsidRDefault="00317B32" w:rsidP="00E417E3">
      <w:pPr>
        <w:suppressAutoHyphens/>
        <w:spacing w:line="360" w:lineRule="auto"/>
        <w:ind w:firstLine="709"/>
        <w:jc w:val="both"/>
        <w:rPr>
          <w:sz w:val="24"/>
          <w:szCs w:val="24"/>
        </w:rPr>
      </w:pPr>
      <w:r w:rsidRPr="00F75750">
        <w:rPr>
          <w:sz w:val="24"/>
          <w:szCs w:val="24"/>
        </w:rPr>
        <w:t xml:space="preserve">Ainda no tipo </w:t>
      </w:r>
      <w:r w:rsidR="000C0A32" w:rsidRPr="00F75750">
        <w:rPr>
          <w:sz w:val="24"/>
          <w:szCs w:val="24"/>
        </w:rPr>
        <w:t xml:space="preserve">1, a </w:t>
      </w:r>
      <w:r w:rsidR="00F80E6E" w:rsidRPr="00F75750">
        <w:rPr>
          <w:sz w:val="24"/>
          <w:szCs w:val="24"/>
        </w:rPr>
        <w:t>Cooperuraim</w:t>
      </w:r>
      <w:r w:rsidR="004B59B5" w:rsidRPr="00F75750">
        <w:rPr>
          <w:sz w:val="24"/>
          <w:szCs w:val="24"/>
        </w:rPr>
        <w:t xml:space="preserve"> acess</w:t>
      </w:r>
      <w:r w:rsidR="004179E2" w:rsidRPr="00F75750">
        <w:rPr>
          <w:sz w:val="24"/>
          <w:szCs w:val="24"/>
        </w:rPr>
        <w:t>a</w:t>
      </w:r>
      <w:r w:rsidR="004B59B5" w:rsidRPr="00F75750">
        <w:rPr>
          <w:sz w:val="24"/>
          <w:szCs w:val="24"/>
        </w:rPr>
        <w:t xml:space="preserve"> o Selo Nacional da Agricultura Familiar</w:t>
      </w:r>
      <w:r w:rsidR="00911C00" w:rsidRPr="00F75750">
        <w:rPr>
          <w:sz w:val="24"/>
          <w:szCs w:val="24"/>
        </w:rPr>
        <w:t xml:space="preserve"> (SE</w:t>
      </w:r>
      <w:r w:rsidR="00C549A7" w:rsidRPr="00F75750">
        <w:rPr>
          <w:sz w:val="24"/>
          <w:szCs w:val="24"/>
        </w:rPr>
        <w:t>NAF)</w:t>
      </w:r>
      <w:r w:rsidR="004B59B5" w:rsidRPr="00F75750">
        <w:rPr>
          <w:sz w:val="24"/>
          <w:szCs w:val="24"/>
        </w:rPr>
        <w:t>. Esse selo identifica a origem</w:t>
      </w:r>
      <w:r w:rsidR="001631EE" w:rsidRPr="00F75750">
        <w:rPr>
          <w:sz w:val="24"/>
          <w:szCs w:val="24"/>
        </w:rPr>
        <w:t xml:space="preserve"> familiar</w:t>
      </w:r>
      <w:r w:rsidR="004B59B5" w:rsidRPr="00F75750">
        <w:rPr>
          <w:sz w:val="24"/>
          <w:szCs w:val="24"/>
        </w:rPr>
        <w:t xml:space="preserve"> e possibilita o rastreamento dos produtos, promovendo maior segurança e potencializando a comercialização (</w:t>
      </w:r>
      <w:r w:rsidR="00DA4022" w:rsidRPr="00F75750">
        <w:rPr>
          <w:sz w:val="24"/>
          <w:szCs w:val="24"/>
        </w:rPr>
        <w:t>BRASIL</w:t>
      </w:r>
      <w:r w:rsidR="004B59B5" w:rsidRPr="00F75750">
        <w:rPr>
          <w:sz w:val="24"/>
          <w:szCs w:val="24"/>
        </w:rPr>
        <w:t>, 2022). Com esse selo as cooperativas podem comprovar a procedência dos produtos, atingindo os mercados que valorizam a “marca” agricultura familiar.</w:t>
      </w:r>
    </w:p>
    <w:p w14:paraId="5EFA0D6E" w14:textId="2E458B76" w:rsidR="00537CD2" w:rsidRPr="00F75750" w:rsidRDefault="00407C0C" w:rsidP="00E417E3">
      <w:pPr>
        <w:suppressAutoHyphens/>
        <w:spacing w:line="360" w:lineRule="auto"/>
        <w:ind w:firstLine="709"/>
        <w:jc w:val="both"/>
        <w:rPr>
          <w:sz w:val="24"/>
          <w:szCs w:val="24"/>
        </w:rPr>
      </w:pPr>
      <w:r w:rsidRPr="00F75750">
        <w:rPr>
          <w:sz w:val="24"/>
          <w:szCs w:val="24"/>
        </w:rPr>
        <w:t xml:space="preserve">No tocante </w:t>
      </w:r>
      <w:r w:rsidR="00E834B7" w:rsidRPr="00F75750">
        <w:rPr>
          <w:sz w:val="24"/>
          <w:szCs w:val="24"/>
        </w:rPr>
        <w:t>à qualidade sanitária</w:t>
      </w:r>
      <w:r w:rsidR="00D562C0" w:rsidRPr="00F75750">
        <w:rPr>
          <w:sz w:val="24"/>
          <w:szCs w:val="24"/>
        </w:rPr>
        <w:t>,</w:t>
      </w:r>
      <w:r w:rsidR="00E834B7" w:rsidRPr="00F75750">
        <w:rPr>
          <w:sz w:val="24"/>
          <w:szCs w:val="24"/>
        </w:rPr>
        <w:t xml:space="preserve"> as cooperativas do</w:t>
      </w:r>
      <w:r w:rsidR="00B55857" w:rsidRPr="00F75750">
        <w:rPr>
          <w:sz w:val="24"/>
          <w:szCs w:val="24"/>
        </w:rPr>
        <w:t xml:space="preserve"> tipo 1</w:t>
      </w:r>
      <w:r w:rsidR="007C1B78" w:rsidRPr="00F75750">
        <w:rPr>
          <w:sz w:val="24"/>
          <w:szCs w:val="24"/>
        </w:rPr>
        <w:t xml:space="preserve"> recebem fiscalização periódica</w:t>
      </w:r>
      <w:r w:rsidR="00F2269E" w:rsidRPr="00F75750">
        <w:rPr>
          <w:sz w:val="24"/>
          <w:szCs w:val="24"/>
        </w:rPr>
        <w:t xml:space="preserve"> </w:t>
      </w:r>
      <w:r w:rsidR="0078422E" w:rsidRPr="00F75750">
        <w:rPr>
          <w:sz w:val="24"/>
          <w:szCs w:val="24"/>
        </w:rPr>
        <w:t>e buscam adequar</w:t>
      </w:r>
      <w:r w:rsidR="00880DB0" w:rsidRPr="00F75750">
        <w:rPr>
          <w:sz w:val="24"/>
          <w:szCs w:val="24"/>
        </w:rPr>
        <w:t>-se</w:t>
      </w:r>
      <w:r w:rsidR="0078422E" w:rsidRPr="00F75750">
        <w:rPr>
          <w:sz w:val="24"/>
          <w:szCs w:val="24"/>
        </w:rPr>
        <w:t xml:space="preserve"> às normas estabelecidas pelos órgão</w:t>
      </w:r>
      <w:r w:rsidR="006C0E5F" w:rsidRPr="00F75750">
        <w:rPr>
          <w:sz w:val="24"/>
          <w:szCs w:val="24"/>
        </w:rPr>
        <w:t>s</w:t>
      </w:r>
      <w:r w:rsidR="0078422E" w:rsidRPr="00F75750">
        <w:rPr>
          <w:sz w:val="24"/>
          <w:szCs w:val="24"/>
        </w:rPr>
        <w:t xml:space="preserve"> competentes</w:t>
      </w:r>
      <w:r w:rsidR="00880DB0" w:rsidRPr="00F75750">
        <w:rPr>
          <w:sz w:val="24"/>
          <w:szCs w:val="24"/>
        </w:rPr>
        <w:t xml:space="preserve"> </w:t>
      </w:r>
      <w:r w:rsidR="005926C5" w:rsidRPr="00F75750">
        <w:rPr>
          <w:sz w:val="24"/>
          <w:szCs w:val="24"/>
        </w:rPr>
        <w:t>estaduais e municipais como ADEPAR</w:t>
      </w:r>
      <w:r w:rsidR="00042D27" w:rsidRPr="00F75750">
        <w:rPr>
          <w:sz w:val="24"/>
          <w:szCs w:val="24"/>
        </w:rPr>
        <w:t>Á</w:t>
      </w:r>
      <w:r w:rsidR="005926C5" w:rsidRPr="00F75750">
        <w:rPr>
          <w:sz w:val="24"/>
          <w:szCs w:val="24"/>
        </w:rPr>
        <w:t xml:space="preserve">, </w:t>
      </w:r>
      <w:r w:rsidR="00FF0521" w:rsidRPr="00F75750">
        <w:rPr>
          <w:sz w:val="24"/>
          <w:szCs w:val="24"/>
        </w:rPr>
        <w:t xml:space="preserve">SEMED e </w:t>
      </w:r>
      <w:r w:rsidR="00704C58" w:rsidRPr="00F75750">
        <w:rPr>
          <w:sz w:val="24"/>
          <w:szCs w:val="24"/>
        </w:rPr>
        <w:t>Vigilância Sanitária Municipal.</w:t>
      </w:r>
    </w:p>
    <w:p w14:paraId="5C13B955" w14:textId="1135E680" w:rsidR="004B59B5" w:rsidRPr="00F75750" w:rsidRDefault="008F5186" w:rsidP="00E417E3">
      <w:pPr>
        <w:suppressAutoHyphens/>
        <w:spacing w:line="360" w:lineRule="auto"/>
        <w:ind w:firstLine="709"/>
        <w:jc w:val="both"/>
        <w:rPr>
          <w:sz w:val="24"/>
          <w:szCs w:val="24"/>
        </w:rPr>
      </w:pPr>
      <w:r w:rsidRPr="00F75750">
        <w:rPr>
          <w:sz w:val="24"/>
          <w:szCs w:val="24"/>
        </w:rPr>
        <w:t>Nota-</w:t>
      </w:r>
      <w:r w:rsidR="004B59B5" w:rsidRPr="00F75750">
        <w:rPr>
          <w:sz w:val="24"/>
          <w:szCs w:val="24"/>
        </w:rPr>
        <w:t xml:space="preserve">se que as cooperativas do tipo 1 </w:t>
      </w:r>
      <w:r w:rsidR="00427E37" w:rsidRPr="00F75750">
        <w:rPr>
          <w:sz w:val="24"/>
          <w:szCs w:val="24"/>
        </w:rPr>
        <w:t xml:space="preserve">buscam atender as demandas de qualidade </w:t>
      </w:r>
      <w:r w:rsidR="007A1E88" w:rsidRPr="00F75750">
        <w:rPr>
          <w:sz w:val="24"/>
          <w:szCs w:val="24"/>
        </w:rPr>
        <w:t>relacionadas à identidade</w:t>
      </w:r>
      <w:r w:rsidR="00E401B2" w:rsidRPr="00F75750">
        <w:rPr>
          <w:sz w:val="24"/>
          <w:szCs w:val="24"/>
        </w:rPr>
        <w:t xml:space="preserve"> e procedência dos produtos, bem como as</w:t>
      </w:r>
      <w:r w:rsidR="004B59B5" w:rsidRPr="00F75750">
        <w:rPr>
          <w:sz w:val="24"/>
          <w:szCs w:val="24"/>
        </w:rPr>
        <w:t xml:space="preserve"> normas sanitárias estabelecidas na legislação</w:t>
      </w:r>
      <w:r w:rsidR="00D1284D" w:rsidRPr="00F75750">
        <w:rPr>
          <w:sz w:val="24"/>
          <w:szCs w:val="24"/>
        </w:rPr>
        <w:t xml:space="preserve">. </w:t>
      </w:r>
    </w:p>
    <w:p w14:paraId="7BB9E1E5" w14:textId="52984F4D" w:rsidR="004B59B5" w:rsidRPr="00F75750" w:rsidRDefault="004B59B5" w:rsidP="00E417E3">
      <w:pPr>
        <w:suppressAutoHyphens/>
        <w:spacing w:line="360" w:lineRule="auto"/>
        <w:ind w:firstLine="709"/>
        <w:jc w:val="both"/>
        <w:rPr>
          <w:sz w:val="24"/>
          <w:szCs w:val="24"/>
        </w:rPr>
      </w:pPr>
      <w:r w:rsidRPr="00F75750">
        <w:rPr>
          <w:sz w:val="24"/>
          <w:szCs w:val="24"/>
        </w:rPr>
        <w:t xml:space="preserve">Entre as cooperativas do tipo 2, somente </w:t>
      </w:r>
      <w:r w:rsidR="00C9038C" w:rsidRPr="00F75750">
        <w:rPr>
          <w:sz w:val="24"/>
          <w:szCs w:val="24"/>
        </w:rPr>
        <w:t xml:space="preserve">a </w:t>
      </w:r>
      <w:r w:rsidR="004D5CA5" w:rsidRPr="00F75750">
        <w:rPr>
          <w:sz w:val="24"/>
          <w:szCs w:val="24"/>
        </w:rPr>
        <w:t>Casp</w:t>
      </w:r>
      <w:r w:rsidRPr="00F75750">
        <w:rPr>
          <w:sz w:val="24"/>
          <w:szCs w:val="24"/>
        </w:rPr>
        <w:t xml:space="preserve"> </w:t>
      </w:r>
      <w:r w:rsidR="00B22FD6" w:rsidRPr="00F75750">
        <w:rPr>
          <w:sz w:val="24"/>
          <w:szCs w:val="24"/>
        </w:rPr>
        <w:t xml:space="preserve">acessa </w:t>
      </w:r>
      <w:r w:rsidR="00852152" w:rsidRPr="00F75750">
        <w:rPr>
          <w:sz w:val="24"/>
          <w:szCs w:val="24"/>
        </w:rPr>
        <w:t>um</w:t>
      </w:r>
      <w:r w:rsidRPr="00F75750">
        <w:rPr>
          <w:sz w:val="24"/>
          <w:szCs w:val="24"/>
        </w:rPr>
        <w:t xml:space="preserve"> </w:t>
      </w:r>
      <w:r w:rsidR="00B22FD6" w:rsidRPr="00F75750">
        <w:rPr>
          <w:sz w:val="24"/>
          <w:szCs w:val="24"/>
        </w:rPr>
        <w:t>dispositivo</w:t>
      </w:r>
      <w:r w:rsidRPr="00F75750">
        <w:rPr>
          <w:sz w:val="24"/>
          <w:szCs w:val="24"/>
        </w:rPr>
        <w:t xml:space="preserve"> de reconhecimento da qualidade relacionada à origem dos produtos, o S</w:t>
      </w:r>
      <w:r w:rsidR="00C549A7" w:rsidRPr="00F75750">
        <w:rPr>
          <w:sz w:val="24"/>
          <w:szCs w:val="24"/>
        </w:rPr>
        <w:t>ENAF</w:t>
      </w:r>
      <w:r w:rsidRPr="00F75750">
        <w:rPr>
          <w:sz w:val="24"/>
          <w:szCs w:val="24"/>
        </w:rPr>
        <w:t xml:space="preserve">. Essa cooperativa está em busca da certificação orgânica para seus produtos. A </w:t>
      </w:r>
      <w:r w:rsidR="00344298" w:rsidRPr="00F75750">
        <w:rPr>
          <w:sz w:val="24"/>
          <w:szCs w:val="24"/>
        </w:rPr>
        <w:t xml:space="preserve">Coomac, </w:t>
      </w:r>
      <w:r w:rsidRPr="00F75750">
        <w:rPr>
          <w:sz w:val="24"/>
          <w:szCs w:val="24"/>
        </w:rPr>
        <w:t xml:space="preserve">que </w:t>
      </w:r>
      <w:r w:rsidR="002E7930" w:rsidRPr="00F75750">
        <w:rPr>
          <w:sz w:val="24"/>
          <w:szCs w:val="24"/>
        </w:rPr>
        <w:t>faz</w:t>
      </w:r>
      <w:r w:rsidRPr="00F75750">
        <w:rPr>
          <w:sz w:val="24"/>
          <w:szCs w:val="24"/>
        </w:rPr>
        <w:t xml:space="preserve"> extração de óleos</w:t>
      </w:r>
      <w:r w:rsidR="00856323" w:rsidRPr="00F75750">
        <w:rPr>
          <w:sz w:val="24"/>
          <w:szCs w:val="24"/>
        </w:rPr>
        <w:t xml:space="preserve"> vegetais</w:t>
      </w:r>
      <w:r w:rsidR="004720E6" w:rsidRPr="00F75750">
        <w:rPr>
          <w:sz w:val="24"/>
          <w:szCs w:val="24"/>
        </w:rPr>
        <w:t>, acessa o selo orgânico</w:t>
      </w:r>
      <w:r w:rsidR="00856323" w:rsidRPr="00F75750">
        <w:rPr>
          <w:sz w:val="24"/>
          <w:szCs w:val="24"/>
        </w:rPr>
        <w:t xml:space="preserve"> para</w:t>
      </w:r>
      <w:r w:rsidRPr="00F75750">
        <w:rPr>
          <w:sz w:val="24"/>
          <w:szCs w:val="24"/>
        </w:rPr>
        <w:t xml:space="preserve"> três produtos, adquirido através da certificação por auditoria</w:t>
      </w:r>
      <w:r w:rsidR="00DA4022" w:rsidRPr="00F75750">
        <w:rPr>
          <w:sz w:val="24"/>
          <w:szCs w:val="24"/>
        </w:rPr>
        <w:t>.</w:t>
      </w:r>
      <w:r w:rsidRPr="00F75750">
        <w:rPr>
          <w:sz w:val="24"/>
          <w:szCs w:val="24"/>
        </w:rPr>
        <w:t xml:space="preserve"> A comercialização desses produtos certificados ocorre somente nos mercados convencionais.</w:t>
      </w:r>
    </w:p>
    <w:p w14:paraId="3DCEC821" w14:textId="3D040B61" w:rsidR="004B59B5" w:rsidRPr="00F75750" w:rsidRDefault="004B59B5" w:rsidP="00E417E3">
      <w:pPr>
        <w:suppressAutoHyphens/>
        <w:spacing w:line="360" w:lineRule="auto"/>
        <w:ind w:firstLine="709"/>
        <w:jc w:val="both"/>
        <w:rPr>
          <w:sz w:val="24"/>
          <w:szCs w:val="24"/>
        </w:rPr>
      </w:pPr>
      <w:r w:rsidRPr="00F75750">
        <w:rPr>
          <w:sz w:val="24"/>
          <w:szCs w:val="24"/>
        </w:rPr>
        <w:t>Quanto aos requisitos normativos da qualidade,</w:t>
      </w:r>
      <w:r w:rsidR="00110179" w:rsidRPr="00F75750">
        <w:rPr>
          <w:sz w:val="24"/>
          <w:szCs w:val="24"/>
        </w:rPr>
        <w:t xml:space="preserve"> a </w:t>
      </w:r>
      <w:r w:rsidR="00213B54" w:rsidRPr="00F75750">
        <w:rPr>
          <w:sz w:val="24"/>
          <w:szCs w:val="24"/>
        </w:rPr>
        <w:t>Cooper</w:t>
      </w:r>
      <w:r w:rsidRPr="00F75750">
        <w:rPr>
          <w:sz w:val="24"/>
          <w:szCs w:val="24"/>
        </w:rPr>
        <w:t xml:space="preserve"> realiza a análise físico-química e bacteriológica das polpas de frutas</w:t>
      </w:r>
      <w:r w:rsidR="00B96780" w:rsidRPr="00F75750">
        <w:rPr>
          <w:sz w:val="24"/>
          <w:szCs w:val="24"/>
        </w:rPr>
        <w:t>, atendendo</w:t>
      </w:r>
      <w:r w:rsidR="002F7FAF" w:rsidRPr="00F75750">
        <w:rPr>
          <w:sz w:val="24"/>
          <w:szCs w:val="24"/>
        </w:rPr>
        <w:t xml:space="preserve"> a uma</w:t>
      </w:r>
      <w:r w:rsidRPr="00F75750">
        <w:rPr>
          <w:sz w:val="24"/>
          <w:szCs w:val="24"/>
        </w:rPr>
        <w:t xml:space="preserve"> exigência do MAPA. </w:t>
      </w:r>
      <w:r w:rsidR="0075033E" w:rsidRPr="00F75750">
        <w:rPr>
          <w:sz w:val="24"/>
          <w:szCs w:val="24"/>
        </w:rPr>
        <w:t xml:space="preserve">A </w:t>
      </w:r>
      <w:r w:rsidR="00C5434A" w:rsidRPr="00F75750">
        <w:rPr>
          <w:sz w:val="24"/>
          <w:szCs w:val="24"/>
        </w:rPr>
        <w:t>Coomac</w:t>
      </w:r>
      <w:r w:rsidR="00F66511" w:rsidRPr="00F75750">
        <w:rPr>
          <w:sz w:val="24"/>
          <w:szCs w:val="24"/>
        </w:rPr>
        <w:t xml:space="preserve"> </w:t>
      </w:r>
      <w:r w:rsidRPr="00F75750">
        <w:rPr>
          <w:sz w:val="24"/>
          <w:szCs w:val="24"/>
        </w:rPr>
        <w:t>firmou parceria com o Parque de Ciência e Tecnologia Guamá (PCT Guamá) para a realização das análises da qualidade dos produtos. Além disso, ela está em processo de substituição de todo o seu maquinário por outros em material inox, atendendo a uma exigência da</w:t>
      </w:r>
      <w:r w:rsidR="007E3691" w:rsidRPr="00F75750">
        <w:rPr>
          <w:sz w:val="24"/>
          <w:szCs w:val="24"/>
        </w:rPr>
        <w:t xml:space="preserve"> </w:t>
      </w:r>
      <w:r w:rsidRPr="00F75750">
        <w:rPr>
          <w:sz w:val="24"/>
          <w:szCs w:val="24"/>
        </w:rPr>
        <w:t xml:space="preserve">ANVISA. A </w:t>
      </w:r>
      <w:r w:rsidR="00A2117B" w:rsidRPr="00F75750">
        <w:rPr>
          <w:sz w:val="24"/>
          <w:szCs w:val="24"/>
        </w:rPr>
        <w:t>Casp</w:t>
      </w:r>
      <w:r w:rsidR="009C791E" w:rsidRPr="00F75750">
        <w:rPr>
          <w:sz w:val="24"/>
          <w:szCs w:val="24"/>
        </w:rPr>
        <w:t>,</w:t>
      </w:r>
      <w:r w:rsidRPr="00F75750">
        <w:rPr>
          <w:sz w:val="24"/>
          <w:szCs w:val="24"/>
        </w:rPr>
        <w:t xml:space="preserve"> que fabrica derivados d</w:t>
      </w:r>
      <w:r w:rsidR="009C791E" w:rsidRPr="00F75750">
        <w:rPr>
          <w:sz w:val="24"/>
          <w:szCs w:val="24"/>
        </w:rPr>
        <w:t>e</w:t>
      </w:r>
      <w:r w:rsidRPr="00F75750">
        <w:rPr>
          <w:sz w:val="24"/>
          <w:szCs w:val="24"/>
        </w:rPr>
        <w:t xml:space="preserve"> leite</w:t>
      </w:r>
      <w:r w:rsidR="009C791E" w:rsidRPr="00F75750">
        <w:rPr>
          <w:sz w:val="24"/>
          <w:szCs w:val="24"/>
        </w:rPr>
        <w:t>,</w:t>
      </w:r>
      <w:r w:rsidRPr="00F75750">
        <w:rPr>
          <w:sz w:val="24"/>
          <w:szCs w:val="24"/>
        </w:rPr>
        <w:t xml:space="preserve"> segue </w:t>
      </w:r>
      <w:r w:rsidR="00BD50B4" w:rsidRPr="00F75750">
        <w:rPr>
          <w:sz w:val="24"/>
          <w:szCs w:val="24"/>
        </w:rPr>
        <w:t>uma</w:t>
      </w:r>
      <w:r w:rsidRPr="00F75750">
        <w:rPr>
          <w:sz w:val="24"/>
          <w:szCs w:val="24"/>
        </w:rPr>
        <w:t xml:space="preserve"> padronização exigida pelo MAPA. Para </w:t>
      </w:r>
      <w:r w:rsidR="00F44BB2" w:rsidRPr="00F75750">
        <w:rPr>
          <w:sz w:val="24"/>
          <w:szCs w:val="24"/>
        </w:rPr>
        <w:t xml:space="preserve">isso, </w:t>
      </w:r>
      <w:r w:rsidRPr="00F75750">
        <w:rPr>
          <w:sz w:val="24"/>
          <w:szCs w:val="24"/>
        </w:rPr>
        <w:t xml:space="preserve">ela </w:t>
      </w:r>
      <w:r w:rsidR="00B520DF" w:rsidRPr="00F75750">
        <w:rPr>
          <w:sz w:val="24"/>
          <w:szCs w:val="24"/>
        </w:rPr>
        <w:t>mede os teores de</w:t>
      </w:r>
      <w:r w:rsidRPr="00F75750">
        <w:rPr>
          <w:sz w:val="24"/>
          <w:szCs w:val="24"/>
        </w:rPr>
        <w:t xml:space="preserve"> pur</w:t>
      </w:r>
      <w:r w:rsidR="0023347E" w:rsidRPr="00F75750">
        <w:rPr>
          <w:sz w:val="24"/>
          <w:szCs w:val="24"/>
        </w:rPr>
        <w:t>eza,</w:t>
      </w:r>
      <w:r w:rsidRPr="00F75750">
        <w:rPr>
          <w:sz w:val="24"/>
          <w:szCs w:val="24"/>
        </w:rPr>
        <w:t xml:space="preserve"> gordura e acidez do leite.</w:t>
      </w:r>
    </w:p>
    <w:p w14:paraId="15F5F870" w14:textId="539C1537" w:rsidR="00A41E6A" w:rsidRPr="00F75750" w:rsidRDefault="00810A4B" w:rsidP="00C0301A">
      <w:pPr>
        <w:suppressAutoHyphens/>
        <w:spacing w:line="360" w:lineRule="auto"/>
        <w:ind w:firstLine="709"/>
        <w:jc w:val="both"/>
        <w:rPr>
          <w:sz w:val="24"/>
          <w:szCs w:val="24"/>
        </w:rPr>
      </w:pPr>
      <w:r w:rsidRPr="00F75750">
        <w:rPr>
          <w:sz w:val="24"/>
          <w:szCs w:val="24"/>
        </w:rPr>
        <w:t>A</w:t>
      </w:r>
      <w:r w:rsidR="00326EC1" w:rsidRPr="00F75750">
        <w:rPr>
          <w:sz w:val="24"/>
          <w:szCs w:val="24"/>
        </w:rPr>
        <w:t>nali</w:t>
      </w:r>
      <w:r w:rsidR="00EA1B94" w:rsidRPr="00F75750">
        <w:rPr>
          <w:sz w:val="24"/>
          <w:szCs w:val="24"/>
        </w:rPr>
        <w:t>sando</w:t>
      </w:r>
      <w:r w:rsidR="004B59B5" w:rsidRPr="00F75750">
        <w:rPr>
          <w:sz w:val="24"/>
          <w:szCs w:val="24"/>
        </w:rPr>
        <w:t xml:space="preserve"> os dois tipos</w:t>
      </w:r>
      <w:r w:rsidR="00FB4498" w:rsidRPr="00F75750">
        <w:rPr>
          <w:sz w:val="24"/>
          <w:szCs w:val="24"/>
        </w:rPr>
        <w:t xml:space="preserve"> de cooperativas</w:t>
      </w:r>
      <w:r w:rsidR="004B59B5" w:rsidRPr="00F75750">
        <w:rPr>
          <w:sz w:val="24"/>
          <w:szCs w:val="24"/>
        </w:rPr>
        <w:t xml:space="preserve">, nota-se que, as do tipo 1 buscam mais os mecanismos de comprovação da origem e processo de produção, através de selos e certificações, os quais promovem maior competitividade </w:t>
      </w:r>
      <w:r w:rsidR="001D376F" w:rsidRPr="00F75750">
        <w:rPr>
          <w:sz w:val="24"/>
          <w:szCs w:val="24"/>
        </w:rPr>
        <w:t>e melhores preço</w:t>
      </w:r>
      <w:r w:rsidR="00BC3825" w:rsidRPr="00F75750">
        <w:rPr>
          <w:sz w:val="24"/>
          <w:szCs w:val="24"/>
        </w:rPr>
        <w:t>s aos</w:t>
      </w:r>
      <w:r w:rsidR="004B59B5" w:rsidRPr="00F75750">
        <w:rPr>
          <w:sz w:val="24"/>
          <w:szCs w:val="24"/>
        </w:rPr>
        <w:t xml:space="preserve"> prod</w:t>
      </w:r>
      <w:r w:rsidR="00626F6A" w:rsidRPr="00F75750">
        <w:rPr>
          <w:sz w:val="24"/>
          <w:szCs w:val="24"/>
        </w:rPr>
        <w:t>utos</w:t>
      </w:r>
      <w:r w:rsidR="00A71530" w:rsidRPr="00F75750">
        <w:rPr>
          <w:sz w:val="24"/>
          <w:szCs w:val="24"/>
        </w:rPr>
        <w:t xml:space="preserve">, </w:t>
      </w:r>
      <w:r w:rsidR="006D7D04" w:rsidRPr="00F75750">
        <w:rPr>
          <w:sz w:val="24"/>
          <w:szCs w:val="24"/>
        </w:rPr>
        <w:t>ainda que</w:t>
      </w:r>
      <w:r w:rsidR="00A71530" w:rsidRPr="00F75750">
        <w:rPr>
          <w:sz w:val="24"/>
          <w:szCs w:val="24"/>
        </w:rPr>
        <w:t xml:space="preserve"> este aspecto </w:t>
      </w:r>
      <w:r w:rsidR="009A5409" w:rsidRPr="00F75750">
        <w:rPr>
          <w:sz w:val="24"/>
          <w:szCs w:val="24"/>
        </w:rPr>
        <w:t>precise ser</w:t>
      </w:r>
      <w:r w:rsidR="00A71530" w:rsidRPr="00F75750">
        <w:rPr>
          <w:sz w:val="24"/>
          <w:szCs w:val="24"/>
        </w:rPr>
        <w:t xml:space="preserve"> melhorado</w:t>
      </w:r>
      <w:r w:rsidR="00BC3825" w:rsidRPr="00F75750">
        <w:rPr>
          <w:sz w:val="24"/>
          <w:szCs w:val="24"/>
        </w:rPr>
        <w:t>;</w:t>
      </w:r>
      <w:r w:rsidR="00FA2CC1" w:rsidRPr="00F75750">
        <w:rPr>
          <w:sz w:val="24"/>
          <w:szCs w:val="24"/>
        </w:rPr>
        <w:t xml:space="preserve"> </w:t>
      </w:r>
      <w:r w:rsidR="00C6048E" w:rsidRPr="00F75750">
        <w:rPr>
          <w:sz w:val="24"/>
          <w:szCs w:val="24"/>
        </w:rPr>
        <w:t>bem como buscam adequar-se as normas sanitárias</w:t>
      </w:r>
      <w:r w:rsidR="00272085" w:rsidRPr="00F75750">
        <w:rPr>
          <w:sz w:val="24"/>
          <w:szCs w:val="24"/>
        </w:rPr>
        <w:t xml:space="preserve"> estabelecidas</w:t>
      </w:r>
      <w:r w:rsidR="004B59B5" w:rsidRPr="00F75750">
        <w:rPr>
          <w:sz w:val="24"/>
          <w:szCs w:val="24"/>
        </w:rPr>
        <w:t>. As cooperativas do tipo 2 focam mais em atender aos procedimentos</w:t>
      </w:r>
      <w:r w:rsidR="0037273D" w:rsidRPr="00F75750">
        <w:rPr>
          <w:sz w:val="24"/>
          <w:szCs w:val="24"/>
        </w:rPr>
        <w:t xml:space="preserve"> normativos</w:t>
      </w:r>
      <w:r w:rsidR="004B59B5" w:rsidRPr="00F75750">
        <w:rPr>
          <w:sz w:val="24"/>
          <w:szCs w:val="24"/>
        </w:rPr>
        <w:t xml:space="preserve"> de qualidade obrigatórios, que exigem equipamentos específicos, atendendo os mercados institucionais e, principalmente, os convencionais, muito exigentes nesses requisitos.</w:t>
      </w:r>
      <w:r w:rsidR="00A71530" w:rsidRPr="00F75750">
        <w:rPr>
          <w:sz w:val="24"/>
          <w:szCs w:val="24"/>
        </w:rPr>
        <w:t xml:space="preserve"> </w:t>
      </w:r>
      <w:r w:rsidR="009E733E" w:rsidRPr="00F75750">
        <w:rPr>
          <w:sz w:val="24"/>
          <w:szCs w:val="24"/>
        </w:rPr>
        <w:t>Nota-se</w:t>
      </w:r>
      <w:r w:rsidR="003A7A3A" w:rsidRPr="00F75750">
        <w:rPr>
          <w:sz w:val="24"/>
          <w:szCs w:val="24"/>
        </w:rPr>
        <w:t>,</w:t>
      </w:r>
      <w:r w:rsidR="009E733E" w:rsidRPr="00F75750">
        <w:rPr>
          <w:sz w:val="24"/>
          <w:szCs w:val="24"/>
        </w:rPr>
        <w:t xml:space="preserve"> ainda</w:t>
      </w:r>
      <w:r w:rsidR="003A7A3A" w:rsidRPr="00F75750">
        <w:rPr>
          <w:sz w:val="24"/>
          <w:szCs w:val="24"/>
        </w:rPr>
        <w:t>,</w:t>
      </w:r>
      <w:r w:rsidR="009E733E" w:rsidRPr="00F75750">
        <w:rPr>
          <w:sz w:val="24"/>
          <w:szCs w:val="24"/>
        </w:rPr>
        <w:t xml:space="preserve"> que nenhuma cooperativa comercializa </w:t>
      </w:r>
      <w:r w:rsidR="009E733E" w:rsidRPr="00F75750">
        <w:rPr>
          <w:sz w:val="24"/>
          <w:szCs w:val="24"/>
        </w:rPr>
        <w:lastRenderedPageBreak/>
        <w:t>produtos de base ecológica a preços diferenciados para os mercados institucionais, por não possuírem os mecanismos de comprovação, perdendo um importante valor que poderia ser acrescido aos produtos.</w:t>
      </w:r>
    </w:p>
    <w:p w14:paraId="7D8080EB" w14:textId="5F355616" w:rsidR="004B59B5" w:rsidRPr="00F75750" w:rsidRDefault="004B59B5" w:rsidP="00C0301A">
      <w:pPr>
        <w:suppressAutoHyphens/>
        <w:spacing w:line="360" w:lineRule="auto"/>
        <w:ind w:firstLine="709"/>
        <w:jc w:val="both"/>
        <w:rPr>
          <w:sz w:val="24"/>
          <w:szCs w:val="24"/>
        </w:rPr>
      </w:pPr>
      <w:r w:rsidRPr="00F75750">
        <w:rPr>
          <w:sz w:val="24"/>
          <w:szCs w:val="24"/>
        </w:rPr>
        <w:t xml:space="preserve">As cooperativas, de modo geral, mostram </w:t>
      </w:r>
      <w:r w:rsidR="00933C78" w:rsidRPr="00F75750">
        <w:rPr>
          <w:sz w:val="24"/>
          <w:szCs w:val="24"/>
        </w:rPr>
        <w:t>um esforço</w:t>
      </w:r>
      <w:r w:rsidR="00F12E67" w:rsidRPr="00F75750">
        <w:rPr>
          <w:sz w:val="24"/>
          <w:szCs w:val="24"/>
        </w:rPr>
        <w:t xml:space="preserve"> em</w:t>
      </w:r>
      <w:r w:rsidRPr="00F75750">
        <w:rPr>
          <w:sz w:val="24"/>
          <w:szCs w:val="24"/>
        </w:rPr>
        <w:t xml:space="preserve"> adequar</w:t>
      </w:r>
      <w:r w:rsidR="00F12E67" w:rsidRPr="00F75750">
        <w:rPr>
          <w:sz w:val="24"/>
          <w:szCs w:val="24"/>
        </w:rPr>
        <w:t>-se</w:t>
      </w:r>
      <w:r w:rsidRPr="00F75750">
        <w:rPr>
          <w:sz w:val="24"/>
          <w:szCs w:val="24"/>
        </w:rPr>
        <w:t xml:space="preserve"> aos parâmetros exigidos ou valorizados por cada mercado. A adequação aos padrões sanitários é fundamental</w:t>
      </w:r>
      <w:r w:rsidR="00497296" w:rsidRPr="00F75750">
        <w:rPr>
          <w:sz w:val="24"/>
          <w:szCs w:val="24"/>
        </w:rPr>
        <w:t xml:space="preserve"> para que o</w:t>
      </w:r>
      <w:r w:rsidRPr="00F75750">
        <w:rPr>
          <w:sz w:val="24"/>
          <w:szCs w:val="24"/>
        </w:rPr>
        <w:t xml:space="preserve"> empreendimento cooperativo, </w:t>
      </w:r>
      <w:r w:rsidR="0037246C" w:rsidRPr="00F75750">
        <w:rPr>
          <w:sz w:val="24"/>
          <w:szCs w:val="24"/>
        </w:rPr>
        <w:t>receba anuência para funcionar</w:t>
      </w:r>
      <w:r w:rsidR="00DB0B78" w:rsidRPr="00F75750">
        <w:rPr>
          <w:sz w:val="24"/>
          <w:szCs w:val="24"/>
        </w:rPr>
        <w:t xml:space="preserve"> e aumente a confiança do consumidor</w:t>
      </w:r>
      <w:r w:rsidRPr="00F75750">
        <w:rPr>
          <w:sz w:val="24"/>
          <w:szCs w:val="24"/>
        </w:rPr>
        <w:t xml:space="preserve"> no processo de produção</w:t>
      </w:r>
      <w:r w:rsidR="00A71530" w:rsidRPr="00F75750">
        <w:rPr>
          <w:sz w:val="24"/>
          <w:szCs w:val="24"/>
        </w:rPr>
        <w:t>.</w:t>
      </w:r>
    </w:p>
    <w:p w14:paraId="7C3FE3CC" w14:textId="77777777" w:rsidR="00F260E7" w:rsidRPr="00F75750" w:rsidRDefault="00F260E7" w:rsidP="00C0301A">
      <w:pPr>
        <w:suppressAutoHyphens/>
        <w:spacing w:line="360" w:lineRule="auto"/>
        <w:ind w:firstLine="709"/>
        <w:jc w:val="both"/>
        <w:rPr>
          <w:sz w:val="24"/>
          <w:szCs w:val="24"/>
        </w:rPr>
      </w:pPr>
    </w:p>
    <w:p w14:paraId="0A5549AD" w14:textId="0E49CAAB" w:rsidR="004B59B5" w:rsidRPr="00F75750" w:rsidRDefault="004B5F49" w:rsidP="00C0301A">
      <w:pPr>
        <w:suppressAutoHyphens/>
        <w:rPr>
          <w:b/>
          <w:bCs/>
          <w:sz w:val="24"/>
          <w:szCs w:val="24"/>
        </w:rPr>
      </w:pPr>
      <w:r w:rsidRPr="00F75750">
        <w:rPr>
          <w:b/>
          <w:bCs/>
          <w:sz w:val="24"/>
          <w:szCs w:val="24"/>
        </w:rPr>
        <w:t xml:space="preserve">Atendimento às demandas </w:t>
      </w:r>
      <w:r w:rsidR="00456918" w:rsidRPr="00F75750">
        <w:rPr>
          <w:b/>
          <w:bCs/>
          <w:sz w:val="24"/>
          <w:szCs w:val="24"/>
        </w:rPr>
        <w:t>de</w:t>
      </w:r>
      <w:r w:rsidRPr="00F75750">
        <w:rPr>
          <w:b/>
          <w:bCs/>
          <w:sz w:val="24"/>
          <w:szCs w:val="24"/>
        </w:rPr>
        <w:t xml:space="preserve"> quantidade, regularidade e qualidade através dos sócios e demais fornecedores</w:t>
      </w:r>
    </w:p>
    <w:p w14:paraId="4FDD5734" w14:textId="77777777" w:rsidR="0001674F" w:rsidRPr="00F75750" w:rsidRDefault="0001674F" w:rsidP="00C0301A">
      <w:pPr>
        <w:suppressAutoHyphens/>
        <w:rPr>
          <w:sz w:val="24"/>
          <w:szCs w:val="24"/>
        </w:rPr>
      </w:pPr>
    </w:p>
    <w:p w14:paraId="3E52579C" w14:textId="522992A0" w:rsidR="004B59B5" w:rsidRPr="00F75750" w:rsidRDefault="004B59B5" w:rsidP="00C0301A">
      <w:pPr>
        <w:suppressAutoHyphens/>
        <w:spacing w:line="360" w:lineRule="auto"/>
        <w:ind w:firstLine="709"/>
        <w:jc w:val="both"/>
        <w:rPr>
          <w:sz w:val="24"/>
          <w:szCs w:val="24"/>
        </w:rPr>
      </w:pPr>
      <w:r w:rsidRPr="00F75750">
        <w:rPr>
          <w:sz w:val="24"/>
          <w:szCs w:val="24"/>
        </w:rPr>
        <w:t>Quando uma cooperativa decide se inserir em determinado mercado, ela precisa viabilizar o fornecimento em qualidade, quantidade e regularidade demandados. Isso é possível através do seu quadro social ou de fornecedores externos</w:t>
      </w:r>
      <w:r w:rsidR="009268C9" w:rsidRPr="00F75750">
        <w:rPr>
          <w:sz w:val="24"/>
          <w:szCs w:val="24"/>
        </w:rPr>
        <w:t xml:space="preserve"> (ver </w:t>
      </w:r>
      <w:r w:rsidR="000B32A9" w:rsidRPr="00F75750">
        <w:rPr>
          <w:sz w:val="24"/>
          <w:szCs w:val="24"/>
        </w:rPr>
        <w:t xml:space="preserve">Quadro </w:t>
      </w:r>
      <w:r w:rsidR="006C3782" w:rsidRPr="00F75750">
        <w:rPr>
          <w:sz w:val="24"/>
          <w:szCs w:val="24"/>
        </w:rPr>
        <w:t>3).</w:t>
      </w:r>
    </w:p>
    <w:p w14:paraId="6466A7E5" w14:textId="77777777" w:rsidR="004B59B5" w:rsidRPr="00F75750" w:rsidRDefault="004B59B5" w:rsidP="00C0301A">
      <w:pPr>
        <w:suppressAutoHyphens/>
        <w:spacing w:line="360" w:lineRule="auto"/>
        <w:ind w:firstLine="709"/>
        <w:jc w:val="both"/>
        <w:rPr>
          <w:sz w:val="24"/>
          <w:szCs w:val="24"/>
        </w:rPr>
      </w:pPr>
      <w:r w:rsidRPr="00F75750">
        <w:rPr>
          <w:sz w:val="24"/>
          <w:szCs w:val="24"/>
        </w:rPr>
        <w:t xml:space="preserve">De modo geral, o quadro social das cooperativas é composto por agricultores que fazem produção diversificada e alguns especializados em atividades como pecuária leiteira e cultivo de frutas e hortaliças. Os sócios fornecem para as cooperativas produtos para serem comercializados </w:t>
      </w:r>
      <w:r w:rsidRPr="00F75750">
        <w:rPr>
          <w:i/>
          <w:iCs/>
          <w:sz w:val="24"/>
          <w:szCs w:val="24"/>
        </w:rPr>
        <w:t>in natura</w:t>
      </w:r>
      <w:r w:rsidRPr="00F75750">
        <w:rPr>
          <w:sz w:val="24"/>
          <w:szCs w:val="24"/>
        </w:rPr>
        <w:t xml:space="preserve">, produtos processados individualmente e matérias primas para as agroindústrias. </w:t>
      </w:r>
    </w:p>
    <w:p w14:paraId="5143EDB5" w14:textId="5D655AEA" w:rsidR="004B59B5" w:rsidRPr="00F75750" w:rsidRDefault="004B59B5" w:rsidP="00C0301A">
      <w:pPr>
        <w:suppressAutoHyphens/>
        <w:spacing w:line="360" w:lineRule="auto"/>
        <w:ind w:firstLine="709"/>
        <w:jc w:val="both"/>
        <w:rPr>
          <w:sz w:val="24"/>
          <w:szCs w:val="24"/>
        </w:rPr>
      </w:pPr>
      <w:r w:rsidRPr="00F75750">
        <w:rPr>
          <w:sz w:val="24"/>
          <w:szCs w:val="24"/>
        </w:rPr>
        <w:t xml:space="preserve">Uma das </w:t>
      </w:r>
      <w:r w:rsidR="00AB1927" w:rsidRPr="00F75750">
        <w:rPr>
          <w:sz w:val="24"/>
          <w:szCs w:val="24"/>
        </w:rPr>
        <w:t>estratégias</w:t>
      </w:r>
      <w:r w:rsidRPr="00F75750">
        <w:rPr>
          <w:sz w:val="24"/>
          <w:szCs w:val="24"/>
        </w:rPr>
        <w:t xml:space="preserve"> utilizadas pelas cooperativas para atender as demandas dos mercados é a intervenção na produção d</w:t>
      </w:r>
      <w:r w:rsidR="00877CB7" w:rsidRPr="00F75750">
        <w:rPr>
          <w:sz w:val="24"/>
          <w:szCs w:val="24"/>
        </w:rPr>
        <w:t>os sócios</w:t>
      </w:r>
      <w:r w:rsidRPr="00F75750">
        <w:rPr>
          <w:sz w:val="24"/>
          <w:szCs w:val="24"/>
        </w:rPr>
        <w:t xml:space="preserve">. O Quadro </w:t>
      </w:r>
      <w:r w:rsidR="008B4FD1" w:rsidRPr="00F75750">
        <w:rPr>
          <w:sz w:val="24"/>
          <w:szCs w:val="24"/>
        </w:rPr>
        <w:t>3</w:t>
      </w:r>
      <w:r w:rsidRPr="00F75750">
        <w:rPr>
          <w:sz w:val="24"/>
          <w:szCs w:val="24"/>
        </w:rPr>
        <w:t xml:space="preserve"> mostra que, no tipo 1, </w:t>
      </w:r>
      <w:r w:rsidR="00E21BFD" w:rsidRPr="00F75750">
        <w:rPr>
          <w:sz w:val="24"/>
          <w:szCs w:val="24"/>
        </w:rPr>
        <w:t xml:space="preserve">três </w:t>
      </w:r>
      <w:r w:rsidR="000B32A9" w:rsidRPr="00F75750">
        <w:rPr>
          <w:sz w:val="24"/>
          <w:szCs w:val="24"/>
        </w:rPr>
        <w:t xml:space="preserve">cooperativas </w:t>
      </w:r>
      <w:r w:rsidR="00BF65DF" w:rsidRPr="00F75750">
        <w:rPr>
          <w:sz w:val="24"/>
          <w:szCs w:val="24"/>
        </w:rPr>
        <w:t>adotam essa estratégia</w:t>
      </w:r>
      <w:r w:rsidRPr="00F75750">
        <w:rPr>
          <w:sz w:val="24"/>
          <w:szCs w:val="24"/>
        </w:rPr>
        <w:t xml:space="preserve">. Assim, </w:t>
      </w:r>
      <w:r w:rsidR="00E21BFD" w:rsidRPr="00F75750">
        <w:rPr>
          <w:sz w:val="24"/>
          <w:szCs w:val="24"/>
        </w:rPr>
        <w:t>Coapemi</w:t>
      </w:r>
      <w:r w:rsidR="009D28B9" w:rsidRPr="00F75750">
        <w:rPr>
          <w:sz w:val="24"/>
          <w:szCs w:val="24"/>
        </w:rPr>
        <w:t xml:space="preserve"> e</w:t>
      </w:r>
      <w:r w:rsidR="00E21BFD" w:rsidRPr="00F75750">
        <w:rPr>
          <w:sz w:val="24"/>
          <w:szCs w:val="24"/>
        </w:rPr>
        <w:t xml:space="preserve"> Cooperuraim </w:t>
      </w:r>
      <w:r w:rsidRPr="00F75750">
        <w:rPr>
          <w:sz w:val="24"/>
          <w:szCs w:val="24"/>
        </w:rPr>
        <w:t xml:space="preserve">determinam o que </w:t>
      </w:r>
      <w:r w:rsidR="009D28B9" w:rsidRPr="00F75750">
        <w:rPr>
          <w:sz w:val="24"/>
          <w:szCs w:val="24"/>
        </w:rPr>
        <w:t>os sócios</w:t>
      </w:r>
      <w:r w:rsidRPr="00F75750">
        <w:rPr>
          <w:sz w:val="24"/>
          <w:szCs w:val="24"/>
        </w:rPr>
        <w:t xml:space="preserve"> devem produzir, inclusive </w:t>
      </w:r>
      <w:r w:rsidR="005E391A" w:rsidRPr="00F75750">
        <w:rPr>
          <w:sz w:val="24"/>
          <w:szCs w:val="24"/>
        </w:rPr>
        <w:t>seguindo</w:t>
      </w:r>
      <w:r w:rsidRPr="00F75750">
        <w:rPr>
          <w:sz w:val="24"/>
          <w:szCs w:val="24"/>
        </w:rPr>
        <w:t xml:space="preserve"> cronogramas elaborados a partir dos pedidos feitos pelos mercados institucionais. </w:t>
      </w:r>
      <w:r w:rsidR="00C32968" w:rsidRPr="00F75750">
        <w:rPr>
          <w:sz w:val="24"/>
          <w:szCs w:val="24"/>
        </w:rPr>
        <w:t xml:space="preserve">A </w:t>
      </w:r>
      <w:r w:rsidR="000B32A9" w:rsidRPr="00F75750">
        <w:rPr>
          <w:sz w:val="24"/>
          <w:szCs w:val="24"/>
        </w:rPr>
        <w:t xml:space="preserve">Cooparnep </w:t>
      </w:r>
      <w:r w:rsidRPr="00F75750">
        <w:rPr>
          <w:sz w:val="24"/>
          <w:szCs w:val="24"/>
        </w:rPr>
        <w:t>somente orienta o que e quanto deve ser produzido</w:t>
      </w:r>
      <w:r w:rsidR="00A0156A" w:rsidRPr="00F75750">
        <w:rPr>
          <w:sz w:val="24"/>
          <w:szCs w:val="24"/>
        </w:rPr>
        <w:t xml:space="preserve"> e </w:t>
      </w:r>
      <w:r w:rsidRPr="00F75750">
        <w:rPr>
          <w:sz w:val="24"/>
          <w:szCs w:val="24"/>
        </w:rPr>
        <w:t xml:space="preserve">oferece serviço de assistência técnica aos sócios com objetivo principal de </w:t>
      </w:r>
      <w:r w:rsidR="00CF70F8" w:rsidRPr="00F75750">
        <w:rPr>
          <w:sz w:val="24"/>
          <w:szCs w:val="24"/>
        </w:rPr>
        <w:t>aumentar a</w:t>
      </w:r>
      <w:r w:rsidRPr="00F75750">
        <w:rPr>
          <w:sz w:val="24"/>
          <w:szCs w:val="24"/>
        </w:rPr>
        <w:t xml:space="preserve"> produtividade. </w:t>
      </w:r>
      <w:r w:rsidR="0062228E" w:rsidRPr="00F75750">
        <w:rPr>
          <w:sz w:val="24"/>
          <w:szCs w:val="24"/>
        </w:rPr>
        <w:t>A Coopmuc</w:t>
      </w:r>
      <w:r w:rsidRPr="00F75750">
        <w:rPr>
          <w:sz w:val="24"/>
          <w:szCs w:val="24"/>
        </w:rPr>
        <w:t xml:space="preserve"> pratica a intercooperação e, por isso, não interfere na produção dos sócios, pois tem a opção de recorrer às parcerias para suprir uma eventual falta de matéria prima ou produtos necessários para cumprir os contratos.</w:t>
      </w:r>
      <w:r w:rsidR="0066119B" w:rsidRPr="00F75750">
        <w:rPr>
          <w:sz w:val="24"/>
          <w:szCs w:val="24"/>
        </w:rPr>
        <w:t xml:space="preserve"> </w:t>
      </w:r>
      <w:r w:rsidR="000B32A9" w:rsidRPr="00F75750">
        <w:rPr>
          <w:sz w:val="24"/>
          <w:szCs w:val="24"/>
        </w:rPr>
        <w:t xml:space="preserve">Cooparnep </w:t>
      </w:r>
      <w:r w:rsidR="00495FBF" w:rsidRPr="00F75750">
        <w:rPr>
          <w:sz w:val="24"/>
          <w:szCs w:val="24"/>
        </w:rPr>
        <w:t>e Cooperuraim</w:t>
      </w:r>
      <w:r w:rsidRPr="00F75750">
        <w:rPr>
          <w:sz w:val="24"/>
          <w:szCs w:val="24"/>
        </w:rPr>
        <w:t xml:space="preserve"> conseguem atingir a quantidade demandada somente no seu quadro social, </w:t>
      </w:r>
      <w:r w:rsidR="003F7EB5" w:rsidRPr="00F75750">
        <w:rPr>
          <w:sz w:val="24"/>
          <w:szCs w:val="24"/>
        </w:rPr>
        <w:t>enquanto Coapemi e Coopmuc</w:t>
      </w:r>
      <w:r w:rsidRPr="00F75750">
        <w:rPr>
          <w:sz w:val="24"/>
          <w:szCs w:val="24"/>
        </w:rPr>
        <w:t>, precisam comprar de agricultores externos.</w:t>
      </w:r>
    </w:p>
    <w:p w14:paraId="360319B6" w14:textId="0AA95DE3" w:rsidR="004B59B5" w:rsidRPr="00F75750" w:rsidRDefault="004B59B5" w:rsidP="00C0301A">
      <w:pPr>
        <w:suppressAutoHyphens/>
        <w:spacing w:line="360" w:lineRule="auto"/>
        <w:ind w:firstLine="709"/>
        <w:jc w:val="both"/>
        <w:rPr>
          <w:sz w:val="24"/>
          <w:szCs w:val="24"/>
        </w:rPr>
      </w:pPr>
      <w:r w:rsidRPr="00F75750">
        <w:rPr>
          <w:sz w:val="24"/>
          <w:szCs w:val="24"/>
        </w:rPr>
        <w:t xml:space="preserve">Entre as cooperativas do tipo 2, todas intervêm na produção dos sócios de forma semelhante ao tipo 1, com exceção da </w:t>
      </w:r>
      <w:r w:rsidR="00534161" w:rsidRPr="00F75750">
        <w:rPr>
          <w:sz w:val="24"/>
          <w:szCs w:val="24"/>
        </w:rPr>
        <w:t>Coomac</w:t>
      </w:r>
      <w:r w:rsidRPr="00F75750">
        <w:rPr>
          <w:sz w:val="24"/>
          <w:szCs w:val="24"/>
        </w:rPr>
        <w:t xml:space="preserve"> que trabalha com produtos do extrativismo</w:t>
      </w:r>
      <w:r w:rsidR="00A41405" w:rsidRPr="00F75750">
        <w:rPr>
          <w:sz w:val="24"/>
          <w:szCs w:val="24"/>
        </w:rPr>
        <w:t xml:space="preserve"> </w:t>
      </w:r>
      <w:r w:rsidR="00AC2CA2" w:rsidRPr="00F75750">
        <w:rPr>
          <w:sz w:val="24"/>
          <w:szCs w:val="24"/>
        </w:rPr>
        <w:t xml:space="preserve">vegetal </w:t>
      </w:r>
      <w:r w:rsidR="00A41405" w:rsidRPr="00F75750">
        <w:rPr>
          <w:sz w:val="24"/>
          <w:szCs w:val="24"/>
        </w:rPr>
        <w:t>e</w:t>
      </w:r>
      <w:r w:rsidRPr="00F75750">
        <w:rPr>
          <w:sz w:val="24"/>
          <w:szCs w:val="24"/>
        </w:rPr>
        <w:t xml:space="preserve"> incentiva os sócios a realizarem manejos na floresta e plantios em sistemas agroflorestais (SAFs). Essa intervenção torna-se fundamental para alcançar maior </w:t>
      </w:r>
      <w:r w:rsidRPr="00F75750">
        <w:rPr>
          <w:sz w:val="24"/>
          <w:szCs w:val="24"/>
        </w:rPr>
        <w:lastRenderedPageBreak/>
        <w:t xml:space="preserve">produtividade e evitar risco de falta de produtos, </w:t>
      </w:r>
      <w:r w:rsidR="006D6C9D" w:rsidRPr="00F75750">
        <w:rPr>
          <w:sz w:val="24"/>
          <w:szCs w:val="24"/>
        </w:rPr>
        <w:t>pois</w:t>
      </w:r>
      <w:r w:rsidRPr="00F75750">
        <w:rPr>
          <w:sz w:val="24"/>
          <w:szCs w:val="24"/>
        </w:rPr>
        <w:t xml:space="preserve"> estes são sazonais. </w:t>
      </w:r>
    </w:p>
    <w:p w14:paraId="2FFE369B" w14:textId="4B082021" w:rsidR="004B59B5" w:rsidRPr="00F75750" w:rsidRDefault="004B59B5" w:rsidP="00C0301A">
      <w:pPr>
        <w:suppressAutoHyphens/>
        <w:spacing w:line="360" w:lineRule="auto"/>
        <w:ind w:firstLine="709"/>
        <w:jc w:val="both"/>
        <w:rPr>
          <w:sz w:val="24"/>
          <w:szCs w:val="24"/>
        </w:rPr>
      </w:pPr>
      <w:r w:rsidRPr="00F75750">
        <w:rPr>
          <w:sz w:val="24"/>
          <w:szCs w:val="24"/>
        </w:rPr>
        <w:t xml:space="preserve">A </w:t>
      </w:r>
      <w:r w:rsidR="00312653" w:rsidRPr="00F75750">
        <w:rPr>
          <w:sz w:val="24"/>
          <w:szCs w:val="24"/>
        </w:rPr>
        <w:t>Casp</w:t>
      </w:r>
      <w:r w:rsidRPr="00F75750">
        <w:rPr>
          <w:sz w:val="24"/>
          <w:szCs w:val="24"/>
        </w:rPr>
        <w:t xml:space="preserve"> </w:t>
      </w:r>
      <w:r w:rsidR="00B32999" w:rsidRPr="00F75750">
        <w:rPr>
          <w:sz w:val="24"/>
          <w:szCs w:val="24"/>
        </w:rPr>
        <w:t>paga aos sócios</w:t>
      </w:r>
      <w:r w:rsidRPr="00F75750">
        <w:rPr>
          <w:sz w:val="24"/>
          <w:szCs w:val="24"/>
        </w:rPr>
        <w:t xml:space="preserve"> valores diferenciados de acordo com </w:t>
      </w:r>
      <w:r w:rsidR="001E70FA" w:rsidRPr="00F75750">
        <w:rPr>
          <w:sz w:val="24"/>
          <w:szCs w:val="24"/>
        </w:rPr>
        <w:t>a qualidade</w:t>
      </w:r>
      <w:r w:rsidRPr="00F75750">
        <w:rPr>
          <w:sz w:val="24"/>
          <w:szCs w:val="24"/>
        </w:rPr>
        <w:t xml:space="preserve"> do leite fornecido. Através dessa medida</w:t>
      </w:r>
      <w:r w:rsidR="005610FC" w:rsidRPr="00F75750">
        <w:rPr>
          <w:sz w:val="24"/>
          <w:szCs w:val="24"/>
        </w:rPr>
        <w:t>,</w:t>
      </w:r>
      <w:r w:rsidRPr="00F75750">
        <w:rPr>
          <w:sz w:val="24"/>
          <w:szCs w:val="24"/>
        </w:rPr>
        <w:t xml:space="preserve"> a cooperativa zela pela qualidade da matéria prima e garante produtos finais de maior qualidade. </w:t>
      </w:r>
    </w:p>
    <w:p w14:paraId="3CBD0119" w14:textId="44B5F287" w:rsidR="0053053F" w:rsidRPr="00F75750" w:rsidRDefault="0053053F" w:rsidP="00C0301A">
      <w:pPr>
        <w:suppressAutoHyphens/>
        <w:spacing w:line="360" w:lineRule="auto"/>
        <w:ind w:firstLine="709"/>
        <w:jc w:val="both"/>
        <w:rPr>
          <w:sz w:val="24"/>
          <w:szCs w:val="24"/>
        </w:rPr>
      </w:pPr>
      <w:r w:rsidRPr="00F75750">
        <w:rPr>
          <w:sz w:val="24"/>
          <w:szCs w:val="24"/>
        </w:rPr>
        <w:t xml:space="preserve">É importante destacar que as decisões sobre o que e quanto produzir, em algumas cooperativas são tomadas em assembleias, em outras, em reuniões específicas </w:t>
      </w:r>
      <w:r w:rsidR="004302C7" w:rsidRPr="00F75750">
        <w:rPr>
          <w:sz w:val="24"/>
          <w:szCs w:val="24"/>
        </w:rPr>
        <w:t>onde é apresentado</w:t>
      </w:r>
      <w:r w:rsidRPr="00F75750">
        <w:rPr>
          <w:sz w:val="24"/>
          <w:szCs w:val="24"/>
        </w:rPr>
        <w:t xml:space="preserve"> aos sócios aquilo que devem produzir. Em todas as cooperativas onde há intervenções, os sócios respondem positivamente ao que é demandado. Isso possibilita às cooperativas firmarem acordos de venda, tendo garantia de que poderão cumpri-los.</w:t>
      </w:r>
    </w:p>
    <w:p w14:paraId="718D0DF8" w14:textId="3A2179E8" w:rsidR="005219EB" w:rsidRPr="00F75750" w:rsidRDefault="00DF7846" w:rsidP="00C0301A">
      <w:pPr>
        <w:suppressAutoHyphens/>
        <w:spacing w:line="360" w:lineRule="auto"/>
        <w:ind w:firstLine="709"/>
        <w:jc w:val="both"/>
        <w:rPr>
          <w:sz w:val="24"/>
          <w:szCs w:val="24"/>
        </w:rPr>
      </w:pPr>
      <w:r w:rsidRPr="00F75750">
        <w:rPr>
          <w:sz w:val="24"/>
          <w:szCs w:val="24"/>
        </w:rPr>
        <w:t xml:space="preserve">Ainda no tipo 2, </w:t>
      </w:r>
      <w:r w:rsidR="000A45C2" w:rsidRPr="00F75750">
        <w:rPr>
          <w:sz w:val="24"/>
          <w:szCs w:val="24"/>
        </w:rPr>
        <w:t>a</w:t>
      </w:r>
      <w:r w:rsidR="00B74B25" w:rsidRPr="00F75750">
        <w:rPr>
          <w:sz w:val="24"/>
          <w:szCs w:val="24"/>
        </w:rPr>
        <w:t xml:space="preserve"> Coomac e a C</w:t>
      </w:r>
      <w:r w:rsidR="00A97BD3" w:rsidRPr="00F75750">
        <w:rPr>
          <w:sz w:val="24"/>
          <w:szCs w:val="24"/>
        </w:rPr>
        <w:t>ooper</w:t>
      </w:r>
      <w:r w:rsidR="004B59B5" w:rsidRPr="00F75750">
        <w:rPr>
          <w:sz w:val="24"/>
          <w:szCs w:val="24"/>
        </w:rPr>
        <w:t xml:space="preserve"> compram de agricultores </w:t>
      </w:r>
      <w:r w:rsidR="00173153" w:rsidRPr="00F75750">
        <w:rPr>
          <w:sz w:val="24"/>
          <w:szCs w:val="24"/>
        </w:rPr>
        <w:t>externos</w:t>
      </w:r>
      <w:r w:rsidR="004B59B5" w:rsidRPr="00F75750">
        <w:rPr>
          <w:sz w:val="24"/>
          <w:szCs w:val="24"/>
        </w:rPr>
        <w:t>, pois a quantidade fornecida pelos sócios é insuficiente para atender as demandas.</w:t>
      </w:r>
      <w:r w:rsidR="00A97BD3" w:rsidRPr="00F75750">
        <w:rPr>
          <w:sz w:val="24"/>
          <w:szCs w:val="24"/>
        </w:rPr>
        <w:t xml:space="preserve"> A Casp</w:t>
      </w:r>
      <w:r w:rsidR="004B59B5" w:rsidRPr="00F75750">
        <w:rPr>
          <w:sz w:val="24"/>
          <w:szCs w:val="24"/>
        </w:rPr>
        <w:t xml:space="preserve"> compra somente de sócios por não haver outros produtores de pecuária leiteira nas proximidades</w:t>
      </w:r>
      <w:r w:rsidR="00833F1C" w:rsidRPr="00F75750">
        <w:rPr>
          <w:sz w:val="24"/>
          <w:szCs w:val="24"/>
        </w:rPr>
        <w:t xml:space="preserve">, </w:t>
      </w:r>
      <w:r w:rsidR="00B24648" w:rsidRPr="00F75750">
        <w:rPr>
          <w:sz w:val="24"/>
          <w:szCs w:val="24"/>
        </w:rPr>
        <w:t>com isso, já enfrentou</w:t>
      </w:r>
      <w:r w:rsidR="004B59B5" w:rsidRPr="00F75750">
        <w:rPr>
          <w:sz w:val="24"/>
          <w:szCs w:val="24"/>
        </w:rPr>
        <w:t xml:space="preserve"> escassez de matéria prima</w:t>
      </w:r>
      <w:r w:rsidR="00EC14B6" w:rsidRPr="00F75750">
        <w:rPr>
          <w:sz w:val="24"/>
          <w:szCs w:val="24"/>
        </w:rPr>
        <w:t xml:space="preserve"> e</w:t>
      </w:r>
      <w:r w:rsidR="004B59B5" w:rsidRPr="00F75750">
        <w:rPr>
          <w:sz w:val="24"/>
          <w:szCs w:val="24"/>
        </w:rPr>
        <w:t xml:space="preserve"> precisou recusar pedidos. </w:t>
      </w:r>
      <w:r w:rsidR="00584E87" w:rsidRPr="00F75750">
        <w:rPr>
          <w:sz w:val="24"/>
          <w:szCs w:val="24"/>
        </w:rPr>
        <w:t>R</w:t>
      </w:r>
      <w:r w:rsidR="004B59B5" w:rsidRPr="00F75750">
        <w:rPr>
          <w:sz w:val="24"/>
          <w:szCs w:val="24"/>
        </w:rPr>
        <w:t xml:space="preserve">ecorrer aos fornecedores externos é essencial para as cooperativas. Todavia, isso tende a fragilizar as suas políticas de qualidade. Em razão disso, </w:t>
      </w:r>
      <w:r w:rsidR="00624C17" w:rsidRPr="00F75750">
        <w:rPr>
          <w:sz w:val="24"/>
          <w:szCs w:val="24"/>
        </w:rPr>
        <w:t>é necessário haver uma seleção</w:t>
      </w:r>
      <w:r w:rsidR="004B59B5" w:rsidRPr="00F75750">
        <w:rPr>
          <w:sz w:val="24"/>
          <w:szCs w:val="24"/>
        </w:rPr>
        <w:t xml:space="preserve"> rigorosa </w:t>
      </w:r>
      <w:r w:rsidR="00F654DB" w:rsidRPr="00F75750">
        <w:rPr>
          <w:sz w:val="24"/>
          <w:szCs w:val="24"/>
        </w:rPr>
        <w:t>d</w:t>
      </w:r>
      <w:r w:rsidR="00FB2EAE" w:rsidRPr="00F75750">
        <w:rPr>
          <w:sz w:val="24"/>
          <w:szCs w:val="24"/>
        </w:rPr>
        <w:t xml:space="preserve">os agricultores externos </w:t>
      </w:r>
      <w:r w:rsidR="007A411A" w:rsidRPr="00F75750">
        <w:rPr>
          <w:sz w:val="24"/>
          <w:szCs w:val="24"/>
        </w:rPr>
        <w:t>fornecedores</w:t>
      </w:r>
      <w:r w:rsidR="004B59B5" w:rsidRPr="00F75750">
        <w:rPr>
          <w:sz w:val="24"/>
          <w:szCs w:val="24"/>
        </w:rPr>
        <w:t>.</w:t>
      </w:r>
      <w:r w:rsidR="00CD35BE" w:rsidRPr="00F75750">
        <w:rPr>
          <w:sz w:val="24"/>
          <w:szCs w:val="24"/>
        </w:rPr>
        <w:t xml:space="preserve"> </w:t>
      </w:r>
    </w:p>
    <w:p w14:paraId="391E9FFC" w14:textId="39E0153B" w:rsidR="004B59B5" w:rsidRPr="00F75750" w:rsidRDefault="00310D76" w:rsidP="00C0301A">
      <w:pPr>
        <w:suppressAutoHyphens/>
        <w:spacing w:line="360" w:lineRule="auto"/>
        <w:ind w:firstLine="709"/>
        <w:jc w:val="both"/>
        <w:rPr>
          <w:sz w:val="24"/>
          <w:szCs w:val="24"/>
        </w:rPr>
      </w:pPr>
      <w:r w:rsidRPr="00F75750">
        <w:rPr>
          <w:sz w:val="24"/>
          <w:szCs w:val="24"/>
        </w:rPr>
        <w:t>As cooperativas desenvolve</w:t>
      </w:r>
      <w:r w:rsidR="00694874" w:rsidRPr="00F75750">
        <w:rPr>
          <w:sz w:val="24"/>
          <w:szCs w:val="24"/>
        </w:rPr>
        <w:t>m diferentes estratégias visando</w:t>
      </w:r>
      <w:r w:rsidR="004B59B5" w:rsidRPr="00F75750">
        <w:rPr>
          <w:sz w:val="24"/>
          <w:szCs w:val="24"/>
        </w:rPr>
        <w:t xml:space="preserve"> garantir quantidade e regularidade</w:t>
      </w:r>
      <w:r w:rsidR="008533D5" w:rsidRPr="00F75750">
        <w:rPr>
          <w:sz w:val="24"/>
          <w:szCs w:val="24"/>
        </w:rPr>
        <w:t xml:space="preserve"> através de seu quadro social </w:t>
      </w:r>
      <w:r w:rsidR="00AB1D5D" w:rsidRPr="00F75750">
        <w:rPr>
          <w:sz w:val="24"/>
          <w:szCs w:val="24"/>
        </w:rPr>
        <w:t>ou re</w:t>
      </w:r>
      <w:r w:rsidR="00D703FF" w:rsidRPr="00F75750">
        <w:rPr>
          <w:sz w:val="24"/>
          <w:szCs w:val="24"/>
        </w:rPr>
        <w:t>c</w:t>
      </w:r>
      <w:r w:rsidR="00AB1D5D" w:rsidRPr="00F75750">
        <w:rPr>
          <w:sz w:val="24"/>
          <w:szCs w:val="24"/>
        </w:rPr>
        <w:t>orrendo à fornecedores externos</w:t>
      </w:r>
      <w:r w:rsidR="00D703FF" w:rsidRPr="00F75750">
        <w:rPr>
          <w:sz w:val="24"/>
          <w:szCs w:val="24"/>
        </w:rPr>
        <w:t>. Esse empenho</w:t>
      </w:r>
      <w:r w:rsidR="004B59B5" w:rsidRPr="00F75750">
        <w:rPr>
          <w:sz w:val="24"/>
          <w:szCs w:val="24"/>
        </w:rPr>
        <w:t xml:space="preserve"> se dá</w:t>
      </w:r>
      <w:r w:rsidR="00260461" w:rsidRPr="00F75750">
        <w:rPr>
          <w:sz w:val="24"/>
          <w:szCs w:val="24"/>
        </w:rPr>
        <w:t>, principalmente,</w:t>
      </w:r>
      <w:r w:rsidR="004B59B5" w:rsidRPr="00F75750">
        <w:rPr>
          <w:sz w:val="24"/>
          <w:szCs w:val="24"/>
        </w:rPr>
        <w:t xml:space="preserve"> em </w:t>
      </w:r>
      <w:r w:rsidR="009B2A34" w:rsidRPr="00F75750">
        <w:rPr>
          <w:sz w:val="24"/>
          <w:szCs w:val="24"/>
        </w:rPr>
        <w:t>função</w:t>
      </w:r>
      <w:r w:rsidR="004B59B5" w:rsidRPr="00F75750">
        <w:rPr>
          <w:sz w:val="24"/>
          <w:szCs w:val="24"/>
        </w:rPr>
        <w:t xml:space="preserve"> dos mercados institucionais e convencionais,</w:t>
      </w:r>
      <w:r w:rsidR="009F21A4" w:rsidRPr="00F75750">
        <w:rPr>
          <w:sz w:val="24"/>
          <w:szCs w:val="24"/>
        </w:rPr>
        <w:t xml:space="preserve"> os quais</w:t>
      </w:r>
      <w:r w:rsidR="00AC782A" w:rsidRPr="00F75750">
        <w:rPr>
          <w:sz w:val="24"/>
          <w:szCs w:val="24"/>
        </w:rPr>
        <w:t xml:space="preserve"> são vantajosos para as cooperativas</w:t>
      </w:r>
      <w:r w:rsidR="004B59B5" w:rsidRPr="00F75750">
        <w:rPr>
          <w:sz w:val="24"/>
          <w:szCs w:val="24"/>
        </w:rPr>
        <w:t xml:space="preserve"> </w:t>
      </w:r>
      <w:r w:rsidR="00D00231" w:rsidRPr="00F75750">
        <w:rPr>
          <w:sz w:val="24"/>
          <w:szCs w:val="24"/>
        </w:rPr>
        <w:t>e</w:t>
      </w:r>
      <w:r w:rsidR="0078160E" w:rsidRPr="00F75750">
        <w:rPr>
          <w:sz w:val="24"/>
          <w:szCs w:val="24"/>
        </w:rPr>
        <w:t>,</w:t>
      </w:r>
      <w:r w:rsidR="004B59B5" w:rsidRPr="00F75750">
        <w:rPr>
          <w:sz w:val="24"/>
          <w:szCs w:val="24"/>
        </w:rPr>
        <w:t xml:space="preserve"> por serem regulamentados por contratos</w:t>
      </w:r>
      <w:r w:rsidR="00E3707C" w:rsidRPr="00F75750">
        <w:rPr>
          <w:sz w:val="24"/>
          <w:szCs w:val="24"/>
        </w:rPr>
        <w:t>,</w:t>
      </w:r>
      <w:r w:rsidR="004B59B5" w:rsidRPr="00F75750">
        <w:rPr>
          <w:sz w:val="24"/>
          <w:szCs w:val="24"/>
        </w:rPr>
        <w:t xml:space="preserve"> podem penaliz</w:t>
      </w:r>
      <w:r w:rsidR="003C0560" w:rsidRPr="00F75750">
        <w:rPr>
          <w:sz w:val="24"/>
          <w:szCs w:val="24"/>
        </w:rPr>
        <w:t>á-las se</w:t>
      </w:r>
      <w:r w:rsidR="008B35DC" w:rsidRPr="00F75750">
        <w:rPr>
          <w:sz w:val="24"/>
          <w:szCs w:val="24"/>
        </w:rPr>
        <w:t xml:space="preserve"> falharem no fornecimento.</w:t>
      </w:r>
    </w:p>
    <w:p w14:paraId="164B9B5B" w14:textId="77777777" w:rsidR="004B59B5" w:rsidRPr="00F75750" w:rsidRDefault="004B59B5" w:rsidP="00C0301A">
      <w:pPr>
        <w:suppressAutoHyphens/>
        <w:spacing w:line="360" w:lineRule="auto"/>
        <w:jc w:val="both"/>
        <w:rPr>
          <w:sz w:val="24"/>
          <w:szCs w:val="24"/>
        </w:rPr>
      </w:pPr>
    </w:p>
    <w:p w14:paraId="439EBFB3" w14:textId="2BE6256A" w:rsidR="0090194B" w:rsidRPr="00F75750" w:rsidRDefault="004B59B5" w:rsidP="00C0301A">
      <w:pPr>
        <w:suppressAutoHyphens/>
        <w:spacing w:line="360" w:lineRule="auto"/>
        <w:jc w:val="both"/>
        <w:rPr>
          <w:b/>
          <w:bCs/>
          <w:sz w:val="24"/>
          <w:szCs w:val="24"/>
        </w:rPr>
      </w:pPr>
      <w:r w:rsidRPr="00F75750">
        <w:rPr>
          <w:b/>
          <w:bCs/>
          <w:sz w:val="24"/>
          <w:szCs w:val="24"/>
        </w:rPr>
        <w:t>CONSIDERAÇÕES FINAIS</w:t>
      </w:r>
    </w:p>
    <w:p w14:paraId="30716F4E" w14:textId="77777777" w:rsidR="002635C4" w:rsidRPr="00F75750" w:rsidRDefault="002635C4" w:rsidP="00C0301A">
      <w:pPr>
        <w:suppressAutoHyphens/>
        <w:spacing w:line="360" w:lineRule="auto"/>
        <w:jc w:val="both"/>
        <w:rPr>
          <w:sz w:val="24"/>
          <w:szCs w:val="24"/>
        </w:rPr>
      </w:pPr>
    </w:p>
    <w:p w14:paraId="3DA6C0A7" w14:textId="06D3B1FD" w:rsidR="004B59B5" w:rsidRPr="00F75750" w:rsidRDefault="004B59B5" w:rsidP="00C0301A">
      <w:pPr>
        <w:suppressAutoHyphens/>
        <w:spacing w:line="360" w:lineRule="auto"/>
        <w:ind w:firstLine="709"/>
        <w:jc w:val="both"/>
        <w:rPr>
          <w:sz w:val="24"/>
          <w:szCs w:val="24"/>
        </w:rPr>
      </w:pPr>
      <w:r w:rsidRPr="00F75750">
        <w:rPr>
          <w:sz w:val="24"/>
          <w:szCs w:val="24"/>
        </w:rPr>
        <w:t xml:space="preserve">Este trabalho foi iniciado a partir do objetivo de identificar as </w:t>
      </w:r>
      <w:r w:rsidR="00523089" w:rsidRPr="00F75750">
        <w:rPr>
          <w:sz w:val="24"/>
          <w:szCs w:val="24"/>
        </w:rPr>
        <w:t>estratégias</w:t>
      </w:r>
      <w:r w:rsidR="00662D4E" w:rsidRPr="00F75750">
        <w:rPr>
          <w:sz w:val="24"/>
          <w:szCs w:val="24"/>
        </w:rPr>
        <w:t xml:space="preserve"> desenvolvidas por cooperativas da agricultura familiar</w:t>
      </w:r>
      <w:r w:rsidRPr="00F75750">
        <w:rPr>
          <w:sz w:val="24"/>
          <w:szCs w:val="24"/>
        </w:rPr>
        <w:t xml:space="preserve"> </w:t>
      </w:r>
      <w:r w:rsidR="00662D4E" w:rsidRPr="00F75750">
        <w:rPr>
          <w:sz w:val="24"/>
          <w:szCs w:val="24"/>
        </w:rPr>
        <w:t>para o</w:t>
      </w:r>
      <w:r w:rsidRPr="00F75750">
        <w:rPr>
          <w:sz w:val="24"/>
          <w:szCs w:val="24"/>
        </w:rPr>
        <w:t xml:space="preserve"> atendimento às demandas dos mercados em termos de qualidade, quantidade e regularidade</w:t>
      </w:r>
      <w:r w:rsidR="00A202F3" w:rsidRPr="00F75750">
        <w:rPr>
          <w:sz w:val="24"/>
          <w:szCs w:val="24"/>
        </w:rPr>
        <w:t>, mediante a oferta de produtos agroindustrializados</w:t>
      </w:r>
      <w:r w:rsidRPr="00F75750">
        <w:rPr>
          <w:sz w:val="24"/>
          <w:szCs w:val="24"/>
        </w:rPr>
        <w:t>.</w:t>
      </w:r>
      <w:r w:rsidR="002C5E2A" w:rsidRPr="00F75750">
        <w:rPr>
          <w:sz w:val="24"/>
          <w:szCs w:val="24"/>
        </w:rPr>
        <w:t xml:space="preserve"> </w:t>
      </w:r>
      <w:r w:rsidRPr="00F75750">
        <w:rPr>
          <w:sz w:val="24"/>
          <w:szCs w:val="24"/>
        </w:rPr>
        <w:t xml:space="preserve">O estudo </w:t>
      </w:r>
      <w:r w:rsidR="00B959E3" w:rsidRPr="00F75750">
        <w:rPr>
          <w:sz w:val="24"/>
          <w:szCs w:val="24"/>
        </w:rPr>
        <w:t>mos</w:t>
      </w:r>
      <w:r w:rsidRPr="00F75750">
        <w:rPr>
          <w:sz w:val="24"/>
          <w:szCs w:val="24"/>
        </w:rPr>
        <w:t>trou que as cooperativas estão inseridas em quatro</w:t>
      </w:r>
      <w:r w:rsidR="00F63853" w:rsidRPr="00F75750">
        <w:rPr>
          <w:sz w:val="24"/>
          <w:szCs w:val="24"/>
        </w:rPr>
        <w:t xml:space="preserve"> tipos de</w:t>
      </w:r>
      <w:r w:rsidRPr="00F75750">
        <w:rPr>
          <w:sz w:val="24"/>
          <w:szCs w:val="24"/>
        </w:rPr>
        <w:t xml:space="preserve"> mercados (proximidade, locais/territoriais, institucionais e convencionais) </w:t>
      </w:r>
      <w:r w:rsidR="00DF5DEE" w:rsidRPr="00F75750">
        <w:rPr>
          <w:sz w:val="24"/>
          <w:szCs w:val="24"/>
        </w:rPr>
        <w:t>através de</w:t>
      </w:r>
      <w:r w:rsidRPr="00F75750">
        <w:rPr>
          <w:sz w:val="24"/>
          <w:szCs w:val="24"/>
        </w:rPr>
        <w:t xml:space="preserve"> diversos canais de comercialização. Esses mercados apresentam diferentes exigências em termos de qualidade, quantidade e regularidade</w:t>
      </w:r>
      <w:r w:rsidR="005D3BAF" w:rsidRPr="00F75750">
        <w:rPr>
          <w:sz w:val="24"/>
          <w:szCs w:val="24"/>
        </w:rPr>
        <w:t xml:space="preserve"> na oferta de produtos</w:t>
      </w:r>
      <w:r w:rsidRPr="00F75750">
        <w:rPr>
          <w:sz w:val="24"/>
          <w:szCs w:val="24"/>
        </w:rPr>
        <w:t>.</w:t>
      </w:r>
    </w:p>
    <w:p w14:paraId="067741FF" w14:textId="1DA1A58D" w:rsidR="004C55A0" w:rsidRPr="00F75750" w:rsidRDefault="004B59B5" w:rsidP="00C0301A">
      <w:pPr>
        <w:suppressAutoHyphens/>
        <w:spacing w:line="360" w:lineRule="auto"/>
        <w:ind w:firstLine="709"/>
        <w:jc w:val="both"/>
        <w:rPr>
          <w:sz w:val="24"/>
          <w:szCs w:val="24"/>
        </w:rPr>
      </w:pPr>
      <w:r w:rsidRPr="00F75750">
        <w:rPr>
          <w:sz w:val="24"/>
          <w:szCs w:val="24"/>
        </w:rPr>
        <w:t xml:space="preserve">As cooperativas têm acessado diferentes </w:t>
      </w:r>
      <w:r w:rsidR="00541740" w:rsidRPr="00F75750">
        <w:rPr>
          <w:sz w:val="24"/>
          <w:szCs w:val="24"/>
        </w:rPr>
        <w:t>dispositivos</w:t>
      </w:r>
      <w:r w:rsidRPr="00F75750">
        <w:rPr>
          <w:sz w:val="24"/>
          <w:szCs w:val="24"/>
        </w:rPr>
        <w:t xml:space="preserve"> que atestam a</w:t>
      </w:r>
      <w:r w:rsidR="007374AC" w:rsidRPr="00F75750">
        <w:rPr>
          <w:sz w:val="24"/>
          <w:szCs w:val="24"/>
        </w:rPr>
        <w:t xml:space="preserve"> qualidade </w:t>
      </w:r>
      <w:r w:rsidR="000A5246" w:rsidRPr="00F75750">
        <w:rPr>
          <w:sz w:val="24"/>
          <w:szCs w:val="24"/>
        </w:rPr>
        <w:t xml:space="preserve">dos produtos </w:t>
      </w:r>
      <w:r w:rsidR="007374AC" w:rsidRPr="00F75750">
        <w:rPr>
          <w:sz w:val="24"/>
          <w:szCs w:val="24"/>
        </w:rPr>
        <w:t>relacionada a</w:t>
      </w:r>
      <w:r w:rsidR="00DD6D38" w:rsidRPr="00F75750">
        <w:rPr>
          <w:sz w:val="24"/>
          <w:szCs w:val="24"/>
        </w:rPr>
        <w:t xml:space="preserve"> sua</w:t>
      </w:r>
      <w:r w:rsidRPr="00F75750">
        <w:rPr>
          <w:sz w:val="24"/>
          <w:szCs w:val="24"/>
        </w:rPr>
        <w:t xml:space="preserve"> origem</w:t>
      </w:r>
      <w:r w:rsidR="003A396F" w:rsidRPr="00F75750">
        <w:rPr>
          <w:sz w:val="24"/>
          <w:szCs w:val="24"/>
        </w:rPr>
        <w:t>, identidade, bem como buscam adequar-se</w:t>
      </w:r>
      <w:r w:rsidR="000A7DDF" w:rsidRPr="00F75750">
        <w:rPr>
          <w:sz w:val="24"/>
          <w:szCs w:val="24"/>
        </w:rPr>
        <w:t xml:space="preserve"> </w:t>
      </w:r>
      <w:r w:rsidR="003A396F" w:rsidRPr="00F75750">
        <w:rPr>
          <w:sz w:val="24"/>
          <w:szCs w:val="24"/>
        </w:rPr>
        <w:t>às</w:t>
      </w:r>
      <w:r w:rsidR="000A7DDF" w:rsidRPr="00F75750">
        <w:rPr>
          <w:sz w:val="24"/>
          <w:szCs w:val="24"/>
        </w:rPr>
        <w:t xml:space="preserve"> normas </w:t>
      </w:r>
      <w:r w:rsidR="000A7DDF" w:rsidRPr="00F75750">
        <w:rPr>
          <w:sz w:val="24"/>
          <w:szCs w:val="24"/>
        </w:rPr>
        <w:lastRenderedPageBreak/>
        <w:t>sanitárias</w:t>
      </w:r>
      <w:r w:rsidR="00D80854" w:rsidRPr="00F75750">
        <w:rPr>
          <w:sz w:val="24"/>
          <w:szCs w:val="24"/>
        </w:rPr>
        <w:t xml:space="preserve"> previstas</w:t>
      </w:r>
      <w:r w:rsidR="00032EBB" w:rsidRPr="00F75750">
        <w:rPr>
          <w:sz w:val="24"/>
          <w:szCs w:val="24"/>
        </w:rPr>
        <w:t xml:space="preserve"> na legislação.</w:t>
      </w:r>
      <w:r w:rsidRPr="00F75750">
        <w:rPr>
          <w:sz w:val="24"/>
          <w:szCs w:val="24"/>
        </w:rPr>
        <w:t xml:space="preserve"> </w:t>
      </w:r>
      <w:r w:rsidR="0079362B" w:rsidRPr="00F75750">
        <w:rPr>
          <w:sz w:val="24"/>
          <w:szCs w:val="24"/>
        </w:rPr>
        <w:t>Uma cooperativa acessa</w:t>
      </w:r>
      <w:r w:rsidR="00A65403" w:rsidRPr="00F75750">
        <w:rPr>
          <w:sz w:val="24"/>
          <w:szCs w:val="24"/>
        </w:rPr>
        <w:t xml:space="preserve"> o selo de </w:t>
      </w:r>
      <w:r w:rsidR="00FA0845" w:rsidRPr="00F75750">
        <w:rPr>
          <w:sz w:val="24"/>
          <w:szCs w:val="24"/>
        </w:rPr>
        <w:t>certificação</w:t>
      </w:r>
      <w:r w:rsidR="00A65403" w:rsidRPr="00F75750">
        <w:rPr>
          <w:sz w:val="24"/>
          <w:szCs w:val="24"/>
        </w:rPr>
        <w:t xml:space="preserve"> </w:t>
      </w:r>
      <w:r w:rsidR="000B32A9" w:rsidRPr="00F75750">
        <w:rPr>
          <w:sz w:val="24"/>
          <w:szCs w:val="24"/>
        </w:rPr>
        <w:t xml:space="preserve">orgânica </w:t>
      </w:r>
      <w:r w:rsidR="00030B0D" w:rsidRPr="00F75750">
        <w:rPr>
          <w:sz w:val="24"/>
          <w:szCs w:val="24"/>
        </w:rPr>
        <w:t xml:space="preserve">e várias outras estão em busca desse dispositivo </w:t>
      </w:r>
      <w:r w:rsidR="00736E8D" w:rsidRPr="00F75750">
        <w:rPr>
          <w:sz w:val="24"/>
          <w:szCs w:val="24"/>
        </w:rPr>
        <w:t>e alegam</w:t>
      </w:r>
      <w:r w:rsidR="00030B0D" w:rsidRPr="00F75750">
        <w:rPr>
          <w:sz w:val="24"/>
          <w:szCs w:val="24"/>
        </w:rPr>
        <w:t xml:space="preserve"> </w:t>
      </w:r>
      <w:r w:rsidR="00AA3439" w:rsidRPr="00F75750">
        <w:rPr>
          <w:sz w:val="24"/>
          <w:szCs w:val="24"/>
        </w:rPr>
        <w:t>dificuldades</w:t>
      </w:r>
      <w:r w:rsidR="00030B0D" w:rsidRPr="00F75750">
        <w:rPr>
          <w:sz w:val="24"/>
          <w:szCs w:val="24"/>
        </w:rPr>
        <w:t xml:space="preserve"> </w:t>
      </w:r>
      <w:r w:rsidR="00C25B22" w:rsidRPr="00F75750">
        <w:rPr>
          <w:sz w:val="24"/>
          <w:szCs w:val="24"/>
        </w:rPr>
        <w:t>de acesso</w:t>
      </w:r>
      <w:r w:rsidRPr="00F75750">
        <w:rPr>
          <w:sz w:val="24"/>
          <w:szCs w:val="24"/>
        </w:rPr>
        <w:t xml:space="preserve">. </w:t>
      </w:r>
    </w:p>
    <w:p w14:paraId="413998A4" w14:textId="275370DB" w:rsidR="004B59B5" w:rsidRPr="00F75750" w:rsidRDefault="004C55A0" w:rsidP="00C0301A">
      <w:pPr>
        <w:suppressAutoHyphens/>
        <w:spacing w:line="360" w:lineRule="auto"/>
        <w:ind w:firstLine="709"/>
        <w:jc w:val="both"/>
        <w:rPr>
          <w:sz w:val="24"/>
          <w:szCs w:val="24"/>
        </w:rPr>
      </w:pPr>
      <w:r w:rsidRPr="00F75750">
        <w:rPr>
          <w:sz w:val="24"/>
          <w:szCs w:val="24"/>
        </w:rPr>
        <w:t>A</w:t>
      </w:r>
      <w:r w:rsidR="004B59B5" w:rsidRPr="00F75750">
        <w:rPr>
          <w:sz w:val="24"/>
          <w:szCs w:val="24"/>
        </w:rPr>
        <w:t>través da intervenção na produção agropecuária dos sócios e em compras de agricultores externos,</w:t>
      </w:r>
      <w:r w:rsidR="00B2686C" w:rsidRPr="00F75750">
        <w:rPr>
          <w:sz w:val="24"/>
          <w:szCs w:val="24"/>
        </w:rPr>
        <w:t xml:space="preserve"> as cooperativas</w:t>
      </w:r>
      <w:r w:rsidR="004B59B5" w:rsidRPr="00F75750">
        <w:rPr>
          <w:sz w:val="24"/>
          <w:szCs w:val="24"/>
        </w:rPr>
        <w:t xml:space="preserve"> </w:t>
      </w:r>
      <w:r w:rsidR="00A661F8" w:rsidRPr="00F75750">
        <w:rPr>
          <w:sz w:val="24"/>
          <w:szCs w:val="24"/>
        </w:rPr>
        <w:t xml:space="preserve">buscam </w:t>
      </w:r>
      <w:r w:rsidR="004B59B5" w:rsidRPr="00F75750">
        <w:rPr>
          <w:sz w:val="24"/>
          <w:szCs w:val="24"/>
        </w:rPr>
        <w:t>atingir os níveis de quantidade e regularidade demandados. Com isso, têm conseguido cumprir o</w:t>
      </w:r>
      <w:r w:rsidR="004E6F91" w:rsidRPr="00F75750">
        <w:rPr>
          <w:sz w:val="24"/>
          <w:szCs w:val="24"/>
        </w:rPr>
        <w:t>s acordos</w:t>
      </w:r>
      <w:r w:rsidR="004B59B5" w:rsidRPr="00F75750">
        <w:rPr>
          <w:sz w:val="24"/>
          <w:szCs w:val="24"/>
        </w:rPr>
        <w:t xml:space="preserve"> de venda nos mercados em que atuam</w:t>
      </w:r>
      <w:r w:rsidR="00C41305" w:rsidRPr="00F75750">
        <w:rPr>
          <w:sz w:val="24"/>
          <w:szCs w:val="24"/>
        </w:rPr>
        <w:t xml:space="preserve">, </w:t>
      </w:r>
      <w:r w:rsidR="00D921DC" w:rsidRPr="00F75750">
        <w:rPr>
          <w:sz w:val="24"/>
          <w:szCs w:val="24"/>
        </w:rPr>
        <w:t>fazendo frente a</w:t>
      </w:r>
      <w:r w:rsidR="00775F34">
        <w:rPr>
          <w:sz w:val="24"/>
          <w:szCs w:val="24"/>
        </w:rPr>
        <w:t>o</w:t>
      </w:r>
      <w:r w:rsidR="00D921DC" w:rsidRPr="00F75750">
        <w:rPr>
          <w:sz w:val="24"/>
          <w:szCs w:val="24"/>
        </w:rPr>
        <w:t>s desafios</w:t>
      </w:r>
      <w:r w:rsidR="006A1C61" w:rsidRPr="00F75750">
        <w:rPr>
          <w:sz w:val="24"/>
          <w:szCs w:val="24"/>
        </w:rPr>
        <w:t xml:space="preserve"> que se apresentam.</w:t>
      </w:r>
    </w:p>
    <w:p w14:paraId="59A19A7A" w14:textId="29EB8EB6" w:rsidR="004B59B5" w:rsidRPr="00F75750" w:rsidRDefault="001E475C" w:rsidP="00C0301A">
      <w:pPr>
        <w:suppressAutoHyphens/>
        <w:spacing w:line="360" w:lineRule="auto"/>
        <w:ind w:firstLine="709"/>
        <w:jc w:val="both"/>
        <w:rPr>
          <w:sz w:val="24"/>
          <w:szCs w:val="24"/>
        </w:rPr>
      </w:pPr>
      <w:r w:rsidRPr="00F75750">
        <w:rPr>
          <w:sz w:val="24"/>
          <w:szCs w:val="24"/>
        </w:rPr>
        <w:t xml:space="preserve"> Esta pesquisa foi realizada à distância</w:t>
      </w:r>
      <w:r w:rsidR="00217472" w:rsidRPr="00F75750">
        <w:rPr>
          <w:sz w:val="24"/>
          <w:szCs w:val="24"/>
        </w:rPr>
        <w:t>, método que</w:t>
      </w:r>
      <w:r w:rsidR="00D9048F" w:rsidRPr="00F75750">
        <w:rPr>
          <w:sz w:val="24"/>
          <w:szCs w:val="24"/>
        </w:rPr>
        <w:t xml:space="preserve"> </w:t>
      </w:r>
      <w:r w:rsidR="004B59B5" w:rsidRPr="00F75750">
        <w:rPr>
          <w:sz w:val="24"/>
          <w:szCs w:val="24"/>
        </w:rPr>
        <w:t>apresenta</w:t>
      </w:r>
      <w:r w:rsidR="009F3D14" w:rsidRPr="00F75750">
        <w:rPr>
          <w:sz w:val="24"/>
          <w:szCs w:val="24"/>
        </w:rPr>
        <w:t xml:space="preserve"> </w:t>
      </w:r>
      <w:r w:rsidR="00427730" w:rsidRPr="00F75750">
        <w:rPr>
          <w:sz w:val="24"/>
          <w:szCs w:val="24"/>
        </w:rPr>
        <w:t>diversas</w:t>
      </w:r>
      <w:r w:rsidR="004B59B5" w:rsidRPr="00F75750">
        <w:rPr>
          <w:sz w:val="24"/>
          <w:szCs w:val="24"/>
        </w:rPr>
        <w:t xml:space="preserve"> limitações,</w:t>
      </w:r>
      <w:r w:rsidR="00427730" w:rsidRPr="00F75750">
        <w:rPr>
          <w:sz w:val="24"/>
          <w:szCs w:val="24"/>
        </w:rPr>
        <w:t xml:space="preserve"> dentre elas, a</w:t>
      </w:r>
      <w:r w:rsidR="004B59B5" w:rsidRPr="00F75750">
        <w:rPr>
          <w:sz w:val="24"/>
          <w:szCs w:val="24"/>
        </w:rPr>
        <w:t xml:space="preserve"> impossibilidade de observação da realidade que pode ser utilizada para complementar ou confrontar as informações orais. Diante de tais limitações, propõem-se pesquisas futuras</w:t>
      </w:r>
      <w:r w:rsidR="00247F75" w:rsidRPr="00F75750">
        <w:rPr>
          <w:sz w:val="24"/>
          <w:szCs w:val="24"/>
        </w:rPr>
        <w:t>,</w:t>
      </w:r>
      <w:r w:rsidR="004B59B5" w:rsidRPr="00F75750">
        <w:rPr>
          <w:sz w:val="24"/>
          <w:szCs w:val="24"/>
        </w:rPr>
        <w:t xml:space="preserve"> de forma presencial, que se dediquem a investigar de forma mais aprofundada as adequações</w:t>
      </w:r>
      <w:r w:rsidR="00F30ADE" w:rsidRPr="00F75750">
        <w:rPr>
          <w:sz w:val="24"/>
          <w:szCs w:val="24"/>
        </w:rPr>
        <w:t xml:space="preserve"> </w:t>
      </w:r>
      <w:r w:rsidR="00762B95" w:rsidRPr="00F75750">
        <w:rPr>
          <w:sz w:val="24"/>
          <w:szCs w:val="24"/>
        </w:rPr>
        <w:t xml:space="preserve">das cooperativas </w:t>
      </w:r>
      <w:r w:rsidR="004B59B5" w:rsidRPr="00F75750">
        <w:rPr>
          <w:sz w:val="24"/>
          <w:szCs w:val="24"/>
        </w:rPr>
        <w:t>aos padrões de qualidade. Assim como, pesquisas que se aprofundem na compreensão das dinâmicas dos mercados nos quais os agricultores familiares estão in</w:t>
      </w:r>
      <w:r w:rsidR="000B32A9" w:rsidRPr="00F75750">
        <w:rPr>
          <w:sz w:val="24"/>
          <w:szCs w:val="24"/>
        </w:rPr>
        <w:t>s</w:t>
      </w:r>
      <w:r w:rsidR="004B59B5" w:rsidRPr="00F75750">
        <w:rPr>
          <w:sz w:val="24"/>
          <w:szCs w:val="24"/>
        </w:rPr>
        <w:t>eridos nos diferentes municípios do estado do Pará, visto que,</w:t>
      </w:r>
      <w:r w:rsidR="00D9048F" w:rsidRPr="00F75750">
        <w:rPr>
          <w:sz w:val="24"/>
          <w:szCs w:val="24"/>
        </w:rPr>
        <w:t xml:space="preserve"> segundo Sc</w:t>
      </w:r>
      <w:r w:rsidR="000B32A9" w:rsidRPr="00F75750">
        <w:rPr>
          <w:sz w:val="24"/>
          <w:szCs w:val="24"/>
        </w:rPr>
        <w:t>h</w:t>
      </w:r>
      <w:r w:rsidR="00D9048F" w:rsidRPr="00F75750">
        <w:rPr>
          <w:sz w:val="24"/>
          <w:szCs w:val="24"/>
        </w:rPr>
        <w:t>neider (2016)</w:t>
      </w:r>
      <w:r w:rsidR="00306275" w:rsidRPr="00F75750">
        <w:rPr>
          <w:sz w:val="24"/>
          <w:szCs w:val="24"/>
        </w:rPr>
        <w:t>,</w:t>
      </w:r>
      <w:r w:rsidR="004B59B5" w:rsidRPr="00F75750">
        <w:rPr>
          <w:sz w:val="24"/>
          <w:szCs w:val="24"/>
        </w:rPr>
        <w:t xml:space="preserve"> os mercados podem se desenvolver de forma</w:t>
      </w:r>
      <w:r w:rsidR="009F650C" w:rsidRPr="00F75750">
        <w:rPr>
          <w:sz w:val="24"/>
          <w:szCs w:val="24"/>
        </w:rPr>
        <w:t>s</w:t>
      </w:r>
      <w:r w:rsidR="004B59B5" w:rsidRPr="00F75750">
        <w:rPr>
          <w:sz w:val="24"/>
          <w:szCs w:val="24"/>
        </w:rPr>
        <w:t xml:space="preserve"> diferenciada</w:t>
      </w:r>
      <w:r w:rsidR="00AD7F04" w:rsidRPr="00F75750">
        <w:rPr>
          <w:sz w:val="24"/>
          <w:szCs w:val="24"/>
        </w:rPr>
        <w:t>s</w:t>
      </w:r>
      <w:r w:rsidR="004B59B5" w:rsidRPr="00F75750">
        <w:rPr>
          <w:sz w:val="24"/>
          <w:szCs w:val="24"/>
        </w:rPr>
        <w:t xml:space="preserve">, a depender do local e atores envolvidos. </w:t>
      </w:r>
    </w:p>
    <w:p w14:paraId="26EA012E" w14:textId="77777777" w:rsidR="00497002" w:rsidRPr="00F75750" w:rsidRDefault="00497002" w:rsidP="00497002">
      <w:pPr>
        <w:spacing w:line="360" w:lineRule="auto"/>
        <w:jc w:val="both"/>
        <w:rPr>
          <w:b/>
          <w:bCs/>
          <w:sz w:val="24"/>
          <w:szCs w:val="24"/>
        </w:rPr>
      </w:pPr>
    </w:p>
    <w:p w14:paraId="760C8856" w14:textId="165BCB37" w:rsidR="00F742FF" w:rsidRPr="00F75750" w:rsidRDefault="009E4AB1" w:rsidP="00C0301A">
      <w:pPr>
        <w:suppressAutoHyphens/>
        <w:rPr>
          <w:b/>
          <w:sz w:val="24"/>
          <w:szCs w:val="24"/>
        </w:rPr>
      </w:pPr>
      <w:r w:rsidRPr="00F75750">
        <w:rPr>
          <w:b/>
          <w:sz w:val="24"/>
          <w:szCs w:val="24"/>
        </w:rPr>
        <w:t>REFERÊNCIAS</w:t>
      </w:r>
    </w:p>
    <w:p w14:paraId="59D7490C" w14:textId="77777777" w:rsidR="00F742FF" w:rsidRPr="00F75750" w:rsidRDefault="00F742FF" w:rsidP="00C0301A">
      <w:pPr>
        <w:suppressAutoHyphens/>
        <w:jc w:val="both"/>
        <w:rPr>
          <w:color w:val="222222"/>
          <w:sz w:val="24"/>
          <w:szCs w:val="24"/>
          <w:shd w:val="clear" w:color="auto" w:fill="FFFFFF"/>
        </w:rPr>
      </w:pPr>
    </w:p>
    <w:p w14:paraId="331A2A4D" w14:textId="77777777" w:rsidR="00F742FF" w:rsidRPr="00F75750" w:rsidRDefault="00F742FF" w:rsidP="00C0301A">
      <w:pPr>
        <w:suppressAutoHyphens/>
        <w:jc w:val="both"/>
        <w:rPr>
          <w:color w:val="222222"/>
          <w:sz w:val="24"/>
          <w:szCs w:val="24"/>
          <w:shd w:val="clear" w:color="auto" w:fill="FFFFFF"/>
        </w:rPr>
      </w:pPr>
    </w:p>
    <w:p w14:paraId="0DD596C1" w14:textId="77777777" w:rsidR="00F742FF" w:rsidRPr="00F75750" w:rsidRDefault="00F742FF" w:rsidP="009B4F5B">
      <w:pPr>
        <w:suppressAutoHyphens/>
        <w:jc w:val="both"/>
        <w:rPr>
          <w:sz w:val="24"/>
          <w:szCs w:val="24"/>
        </w:rPr>
      </w:pPr>
      <w:r w:rsidRPr="00F75750">
        <w:rPr>
          <w:sz w:val="24"/>
          <w:szCs w:val="24"/>
        </w:rPr>
        <w:t xml:space="preserve">AMODEO, N. B. P. As cooperativas e os desafios da competitividade. </w:t>
      </w:r>
      <w:r w:rsidRPr="00F75750">
        <w:rPr>
          <w:b/>
          <w:iCs/>
          <w:sz w:val="24"/>
          <w:szCs w:val="24"/>
        </w:rPr>
        <w:t>Estudos Sociedade e Agricultura</w:t>
      </w:r>
      <w:r w:rsidRPr="00F75750">
        <w:rPr>
          <w:sz w:val="24"/>
          <w:szCs w:val="24"/>
        </w:rPr>
        <w:t>, v. 9, n. 2, p. 119-144, 2001.</w:t>
      </w:r>
    </w:p>
    <w:p w14:paraId="6E25870E" w14:textId="77777777" w:rsidR="00CA0484" w:rsidRPr="00F75750" w:rsidRDefault="00CA0484" w:rsidP="009B4F5B">
      <w:pPr>
        <w:suppressAutoHyphens/>
        <w:jc w:val="both"/>
        <w:rPr>
          <w:sz w:val="24"/>
          <w:szCs w:val="24"/>
        </w:rPr>
      </w:pPr>
    </w:p>
    <w:p w14:paraId="5605283A"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BATALHA, M. O.; BUAINAIN, A. M.; SOUZA FILHO, H. M. de. Tecnologia de gestão e agricultura familiar. In: BATALHA, M. O.; SOUZA FILHO, H. M. de. (Org.). </w:t>
      </w:r>
      <w:r w:rsidRPr="00F75750">
        <w:rPr>
          <w:b/>
          <w:iCs/>
          <w:color w:val="222222"/>
          <w:sz w:val="24"/>
          <w:szCs w:val="24"/>
          <w:shd w:val="clear" w:color="auto" w:fill="FFFFFF"/>
        </w:rPr>
        <w:t>Gestão Integrada da Agricultura Familiar</w:t>
      </w:r>
      <w:r w:rsidRPr="00F75750">
        <w:rPr>
          <w:color w:val="222222"/>
          <w:sz w:val="24"/>
          <w:szCs w:val="24"/>
          <w:shd w:val="clear" w:color="auto" w:fill="FFFFFF"/>
        </w:rPr>
        <w:t xml:space="preserve">. São Carlos: EDUFSCAR, 2005. p. 43-66. </w:t>
      </w:r>
    </w:p>
    <w:p w14:paraId="14D98EBD" w14:textId="77777777" w:rsidR="00CA0484" w:rsidRPr="00F75750" w:rsidRDefault="00CA0484" w:rsidP="00C0301A">
      <w:pPr>
        <w:suppressAutoHyphens/>
        <w:jc w:val="both"/>
        <w:rPr>
          <w:color w:val="222222"/>
          <w:sz w:val="24"/>
          <w:szCs w:val="24"/>
          <w:shd w:val="clear" w:color="auto" w:fill="FFFFFF"/>
        </w:rPr>
      </w:pPr>
    </w:p>
    <w:p w14:paraId="1EE5292A" w14:textId="77777777" w:rsidR="00F742FF" w:rsidRPr="00F75750" w:rsidRDefault="00F742FF" w:rsidP="00C0301A">
      <w:pPr>
        <w:suppressAutoHyphens/>
        <w:jc w:val="both"/>
        <w:rPr>
          <w:sz w:val="24"/>
          <w:szCs w:val="24"/>
        </w:rPr>
      </w:pPr>
      <w:r w:rsidRPr="00F75750">
        <w:rPr>
          <w:sz w:val="24"/>
          <w:szCs w:val="24"/>
        </w:rPr>
        <w:t xml:space="preserve">BRASIL. Ministério da Agricultura Pecuária e Abastecimento. </w:t>
      </w:r>
      <w:r w:rsidRPr="00F75750">
        <w:rPr>
          <w:b/>
          <w:sz w:val="24"/>
          <w:szCs w:val="24"/>
        </w:rPr>
        <w:t>Selo Nacional da Agricultura Familiar</w:t>
      </w:r>
      <w:r w:rsidRPr="00F75750">
        <w:rPr>
          <w:sz w:val="24"/>
          <w:szCs w:val="24"/>
        </w:rPr>
        <w:t>, 2022. Disponível em: https://www.gov.br/agricultura/pt-br/assuntos/agricultura-familiar/selo-nacional-da-agricultura-familiar. Acesso em: 24 nov. 2022.</w:t>
      </w:r>
    </w:p>
    <w:p w14:paraId="49F69062" w14:textId="77777777" w:rsidR="00A331E5" w:rsidRPr="00F75750" w:rsidRDefault="00A331E5" w:rsidP="00C0301A">
      <w:pPr>
        <w:suppressAutoHyphens/>
        <w:jc w:val="both"/>
        <w:rPr>
          <w:sz w:val="24"/>
          <w:szCs w:val="24"/>
        </w:rPr>
      </w:pPr>
    </w:p>
    <w:p w14:paraId="5868FFE8" w14:textId="77777777" w:rsidR="00F742FF" w:rsidRPr="00F75750" w:rsidRDefault="00F742FF" w:rsidP="00C0301A">
      <w:pPr>
        <w:suppressAutoHyphens/>
        <w:jc w:val="both"/>
        <w:rPr>
          <w:sz w:val="24"/>
          <w:szCs w:val="24"/>
        </w:rPr>
      </w:pPr>
      <w:r w:rsidRPr="00F75750">
        <w:rPr>
          <w:sz w:val="24"/>
          <w:szCs w:val="24"/>
        </w:rPr>
        <w:t xml:space="preserve">BRASIL. Ministério da Educação. </w:t>
      </w:r>
      <w:r w:rsidRPr="00F75750">
        <w:rPr>
          <w:b/>
          <w:iCs/>
          <w:sz w:val="24"/>
          <w:szCs w:val="24"/>
        </w:rPr>
        <w:t>Resolução nº 6, de 8 de maio de 2020</w:t>
      </w:r>
      <w:r w:rsidRPr="00F75750">
        <w:rPr>
          <w:b/>
          <w:sz w:val="24"/>
          <w:szCs w:val="24"/>
        </w:rPr>
        <w:t xml:space="preserve">. </w:t>
      </w:r>
      <w:r w:rsidRPr="00F75750">
        <w:rPr>
          <w:sz w:val="24"/>
          <w:szCs w:val="24"/>
        </w:rPr>
        <w:t>Dispõe sobre o atendimento da alimentação escolar aos alunos da educação básica no âmbito do Programa Nacional de Alimentação Escolar Disponível em: https://www.fnde.gov.br/ index.php/acesso-a-informacao/institucional/legislacao/item/13511-resolu%C3%A7% C3%A3o-n%C2%BA-6,-de-08-de-maio-de-2020 Acesso em: 7 out. 2022.</w:t>
      </w:r>
    </w:p>
    <w:p w14:paraId="7FB74E8C" w14:textId="77777777" w:rsidR="00CA0484" w:rsidRPr="00F75750" w:rsidRDefault="00CA0484" w:rsidP="00C0301A">
      <w:pPr>
        <w:suppressAutoHyphens/>
        <w:jc w:val="both"/>
        <w:rPr>
          <w:sz w:val="24"/>
          <w:szCs w:val="24"/>
        </w:rPr>
      </w:pPr>
    </w:p>
    <w:p w14:paraId="4F2E4457" w14:textId="77777777" w:rsidR="00F742FF" w:rsidRPr="00F75750" w:rsidRDefault="00F742FF" w:rsidP="00C0301A">
      <w:pPr>
        <w:suppressAutoHyphens/>
        <w:jc w:val="both"/>
        <w:rPr>
          <w:sz w:val="24"/>
          <w:szCs w:val="24"/>
        </w:rPr>
      </w:pPr>
      <w:r w:rsidRPr="00F75750">
        <w:rPr>
          <w:sz w:val="24"/>
          <w:szCs w:val="24"/>
        </w:rPr>
        <w:t>BRASIL. Presidência da República.</w:t>
      </w:r>
      <w:r w:rsidRPr="00F75750">
        <w:rPr>
          <w:b/>
          <w:sz w:val="24"/>
          <w:szCs w:val="24"/>
        </w:rPr>
        <w:t xml:space="preserve"> Decreto nº 7.775 de 4 de julho de 2012.</w:t>
      </w:r>
      <w:r w:rsidRPr="00F75750">
        <w:rPr>
          <w:sz w:val="24"/>
          <w:szCs w:val="24"/>
        </w:rPr>
        <w:t xml:space="preserve"> Regulamenta o art. 19 da Lei nº 10.696, de 2 de julho de 2003, que institui o Programa de Aquisição de Alimentos, e o Capítulo III da Lei nº 12.512, de 14 de outubro de 2011, e dá outras providências. Disponível em: https://www.planalto.gov.br/ccivil_03 /_Ato2011-2014/2012/Decreto/D7775.htm. Acesso em: 25 out. 2022.</w:t>
      </w:r>
    </w:p>
    <w:p w14:paraId="4C4605ED" w14:textId="77777777" w:rsidR="00CA0484" w:rsidRPr="00F75750" w:rsidRDefault="00CA0484" w:rsidP="00C0301A">
      <w:pPr>
        <w:suppressAutoHyphens/>
        <w:jc w:val="both"/>
        <w:rPr>
          <w:sz w:val="24"/>
          <w:szCs w:val="24"/>
        </w:rPr>
      </w:pPr>
    </w:p>
    <w:p w14:paraId="3D00AE60"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CASTRO, A. M. G. Prospecção de cadeias produtivas e gestão da informação. </w:t>
      </w:r>
      <w:r w:rsidRPr="00F75750">
        <w:rPr>
          <w:b/>
          <w:iCs/>
          <w:color w:val="222222"/>
          <w:sz w:val="24"/>
          <w:szCs w:val="24"/>
          <w:shd w:val="clear" w:color="auto" w:fill="FFFFFF"/>
        </w:rPr>
        <w:t>Transinformação</w:t>
      </w:r>
      <w:r w:rsidRPr="00F75750">
        <w:rPr>
          <w:color w:val="222222"/>
          <w:sz w:val="24"/>
          <w:szCs w:val="24"/>
          <w:shd w:val="clear" w:color="auto" w:fill="FFFFFF"/>
        </w:rPr>
        <w:t>, v. 13, p. 55-72, 2001.</w:t>
      </w:r>
    </w:p>
    <w:p w14:paraId="7421117E" w14:textId="77777777" w:rsidR="00CA0484" w:rsidRPr="00F75750" w:rsidRDefault="00CA0484" w:rsidP="00C0301A">
      <w:pPr>
        <w:suppressAutoHyphens/>
        <w:jc w:val="both"/>
        <w:rPr>
          <w:color w:val="222222"/>
          <w:sz w:val="24"/>
          <w:szCs w:val="24"/>
          <w:shd w:val="clear" w:color="auto" w:fill="FFFFFF"/>
        </w:rPr>
      </w:pPr>
    </w:p>
    <w:p w14:paraId="5E2E5A83" w14:textId="77777777" w:rsidR="00F742FF" w:rsidRPr="00F75750" w:rsidRDefault="00F742FF" w:rsidP="00C0301A">
      <w:pPr>
        <w:suppressAutoHyphens/>
        <w:jc w:val="both"/>
        <w:rPr>
          <w:sz w:val="24"/>
          <w:szCs w:val="24"/>
        </w:rPr>
      </w:pPr>
      <w:r w:rsidRPr="00F75750">
        <w:rPr>
          <w:sz w:val="24"/>
          <w:szCs w:val="24"/>
        </w:rPr>
        <w:t xml:space="preserve">CHAYANOV, A. </w:t>
      </w:r>
      <w:r w:rsidRPr="00F75750">
        <w:rPr>
          <w:b/>
          <w:iCs/>
          <w:sz w:val="24"/>
          <w:szCs w:val="24"/>
        </w:rPr>
        <w:t>A teoria das cooperativas camponesas</w:t>
      </w:r>
      <w:r w:rsidRPr="00F75750">
        <w:rPr>
          <w:b/>
          <w:sz w:val="24"/>
          <w:szCs w:val="24"/>
        </w:rPr>
        <w:t>.</w:t>
      </w:r>
      <w:r w:rsidRPr="00F75750">
        <w:rPr>
          <w:sz w:val="24"/>
          <w:szCs w:val="24"/>
        </w:rPr>
        <w:t xml:space="preserve"> Tradução Regina Vargas. Porto Alegre: UFRGS, 2017.</w:t>
      </w:r>
    </w:p>
    <w:p w14:paraId="12539EB5" w14:textId="77777777" w:rsidR="009D4AA0" w:rsidRPr="00F75750" w:rsidRDefault="009D4AA0" w:rsidP="00C0301A">
      <w:pPr>
        <w:suppressAutoHyphens/>
        <w:jc w:val="both"/>
        <w:rPr>
          <w:sz w:val="24"/>
          <w:szCs w:val="24"/>
        </w:rPr>
      </w:pPr>
    </w:p>
    <w:p w14:paraId="7891E67D" w14:textId="3311FDC5" w:rsidR="00CA0484" w:rsidRPr="00F75750" w:rsidRDefault="009D4AA0" w:rsidP="00C0301A">
      <w:pPr>
        <w:suppressAutoHyphens/>
        <w:jc w:val="both"/>
        <w:rPr>
          <w:sz w:val="24"/>
          <w:szCs w:val="24"/>
        </w:rPr>
      </w:pPr>
      <w:r w:rsidRPr="00F75750">
        <w:rPr>
          <w:sz w:val="24"/>
          <w:szCs w:val="24"/>
        </w:rPr>
        <w:t xml:space="preserve">COSTA, B. R. L. Bola de Neve Virtual: O Uso das Redes Sociais Virtuais no Processo de Coleta de Dados de uma Pesquisa Científica. </w:t>
      </w:r>
      <w:r w:rsidRPr="00F75750">
        <w:rPr>
          <w:b/>
          <w:bCs/>
          <w:sz w:val="24"/>
          <w:szCs w:val="24"/>
        </w:rPr>
        <w:t>Revista Interdisciplinar de Gestão Social</w:t>
      </w:r>
      <w:r w:rsidRPr="00F75750">
        <w:rPr>
          <w:sz w:val="24"/>
          <w:szCs w:val="24"/>
        </w:rPr>
        <w:t>, [S. l.], v. 7, n. 1, 2018. Disponível em: https://periodicos.ufba.br/index.php/ rigs/article/ view/24649. Acesso em: 5 fev. 2024.</w:t>
      </w:r>
    </w:p>
    <w:p w14:paraId="65C4C78D" w14:textId="77777777" w:rsidR="009D4AA0" w:rsidRPr="00F75750" w:rsidRDefault="009D4AA0" w:rsidP="00C0301A">
      <w:pPr>
        <w:suppressAutoHyphens/>
        <w:jc w:val="both"/>
        <w:rPr>
          <w:sz w:val="24"/>
          <w:szCs w:val="24"/>
        </w:rPr>
      </w:pPr>
    </w:p>
    <w:p w14:paraId="335331ED" w14:textId="51F60258" w:rsidR="00F742FF" w:rsidRPr="00F75750" w:rsidRDefault="00F742FF" w:rsidP="00C0301A">
      <w:pPr>
        <w:suppressAutoHyphens/>
        <w:jc w:val="both"/>
        <w:rPr>
          <w:sz w:val="24"/>
          <w:szCs w:val="24"/>
        </w:rPr>
      </w:pPr>
      <w:r w:rsidRPr="00F75750">
        <w:rPr>
          <w:sz w:val="24"/>
          <w:szCs w:val="24"/>
        </w:rPr>
        <w:t xml:space="preserve">CRUZ, F. T.; SCHNEIDER, S. Qualidade dos alimentos, escalas de produção e valorização de produtos tradicionais. </w:t>
      </w:r>
      <w:r w:rsidRPr="00F75750">
        <w:rPr>
          <w:b/>
          <w:iCs/>
          <w:sz w:val="24"/>
          <w:szCs w:val="24"/>
        </w:rPr>
        <w:t>Revista Brasileira de Agroecologia</w:t>
      </w:r>
      <w:r w:rsidRPr="00F75750">
        <w:rPr>
          <w:sz w:val="24"/>
          <w:szCs w:val="24"/>
        </w:rPr>
        <w:t>, v.5, n.2, p. 22-38, 2010.</w:t>
      </w:r>
    </w:p>
    <w:p w14:paraId="22E92A7A" w14:textId="77777777" w:rsidR="00CA0484" w:rsidRPr="00F75750" w:rsidRDefault="00CA0484" w:rsidP="00C0301A">
      <w:pPr>
        <w:suppressAutoHyphens/>
        <w:jc w:val="both"/>
        <w:rPr>
          <w:sz w:val="24"/>
          <w:szCs w:val="24"/>
        </w:rPr>
      </w:pPr>
    </w:p>
    <w:p w14:paraId="19AF1EE0"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FORNAZIER, A.; WAQUIL, P. D. A importância do cooperativismo na inserção de pequenos produtores nos mercados: o caso da produção de maçã na serra catarinense. In CONTERATO M. A. </w:t>
      </w:r>
      <w:r w:rsidRPr="00F75750">
        <w:rPr>
          <w:i/>
          <w:iCs/>
          <w:color w:val="222222"/>
          <w:sz w:val="24"/>
          <w:szCs w:val="24"/>
          <w:shd w:val="clear" w:color="auto" w:fill="FFFFFF"/>
        </w:rPr>
        <w:t>et al</w:t>
      </w:r>
      <w:r w:rsidRPr="00F75750">
        <w:rPr>
          <w:color w:val="222222"/>
          <w:sz w:val="24"/>
          <w:szCs w:val="24"/>
          <w:shd w:val="clear" w:color="auto" w:fill="FFFFFF"/>
        </w:rPr>
        <w:t>. (Org).</w:t>
      </w:r>
      <w:r w:rsidRPr="00F75750">
        <w:rPr>
          <w:i/>
          <w:iCs/>
          <w:color w:val="222222"/>
          <w:sz w:val="24"/>
          <w:szCs w:val="24"/>
          <w:shd w:val="clear" w:color="auto" w:fill="FFFFFF"/>
        </w:rPr>
        <w:t xml:space="preserve"> </w:t>
      </w:r>
      <w:r w:rsidRPr="00F75750">
        <w:rPr>
          <w:b/>
          <w:iCs/>
          <w:color w:val="222222"/>
          <w:sz w:val="24"/>
          <w:szCs w:val="24"/>
          <w:shd w:val="clear" w:color="auto" w:fill="FFFFFF"/>
        </w:rPr>
        <w:t>Mercados e agricultura familiar:</w:t>
      </w:r>
      <w:r w:rsidRPr="00F75750">
        <w:rPr>
          <w:i/>
          <w:iCs/>
          <w:color w:val="222222"/>
          <w:sz w:val="24"/>
          <w:szCs w:val="24"/>
          <w:shd w:val="clear" w:color="auto" w:fill="FFFFFF"/>
        </w:rPr>
        <w:t xml:space="preserve"> </w:t>
      </w:r>
      <w:r w:rsidRPr="00F75750">
        <w:rPr>
          <w:color w:val="222222"/>
          <w:sz w:val="24"/>
          <w:szCs w:val="24"/>
          <w:shd w:val="clear" w:color="auto" w:fill="FFFFFF"/>
        </w:rPr>
        <w:t>interfaces, conexões e conflitos. Porto Alegre: Via Sapiens, 2013. p. 61-77.</w:t>
      </w:r>
    </w:p>
    <w:p w14:paraId="73CAEB5E" w14:textId="77777777" w:rsidR="00CA0484" w:rsidRPr="00F75750" w:rsidRDefault="00CA0484" w:rsidP="00C0301A">
      <w:pPr>
        <w:suppressAutoHyphens/>
        <w:jc w:val="both"/>
        <w:rPr>
          <w:color w:val="222222"/>
          <w:sz w:val="24"/>
          <w:szCs w:val="24"/>
          <w:shd w:val="clear" w:color="auto" w:fill="FFFFFF"/>
        </w:rPr>
      </w:pPr>
    </w:p>
    <w:p w14:paraId="6E403FAE"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GIL, A. C. </w:t>
      </w:r>
      <w:r w:rsidRPr="00F75750">
        <w:rPr>
          <w:b/>
          <w:bCs/>
          <w:color w:val="222222"/>
          <w:sz w:val="24"/>
          <w:szCs w:val="24"/>
          <w:shd w:val="clear" w:color="auto" w:fill="FFFFFF"/>
        </w:rPr>
        <w:t>Como elaborar projetos de pesquisa</w:t>
      </w:r>
      <w:r w:rsidRPr="00F75750">
        <w:rPr>
          <w:color w:val="222222"/>
          <w:sz w:val="24"/>
          <w:szCs w:val="24"/>
          <w:shd w:val="clear" w:color="auto" w:fill="FFFFFF"/>
        </w:rPr>
        <w:t>, 3 ed. São Paulo: Atlas, 1991</w:t>
      </w:r>
    </w:p>
    <w:p w14:paraId="03CB2047" w14:textId="77777777" w:rsidR="00CA0484" w:rsidRPr="00F75750" w:rsidRDefault="00CA0484" w:rsidP="00C0301A">
      <w:pPr>
        <w:suppressAutoHyphens/>
        <w:jc w:val="both"/>
        <w:rPr>
          <w:color w:val="222222"/>
          <w:sz w:val="24"/>
          <w:szCs w:val="24"/>
          <w:shd w:val="clear" w:color="auto" w:fill="FFFFFF"/>
        </w:rPr>
      </w:pPr>
    </w:p>
    <w:p w14:paraId="31D7DAEA"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GRISA, C.; SCHNEIDER, S. Três gerações de políticas públicas para a agricultura familiar e formas de interação entre sociedade e estado no Brasil. </w:t>
      </w:r>
      <w:r w:rsidRPr="00F75750">
        <w:rPr>
          <w:b/>
          <w:iCs/>
          <w:color w:val="222222"/>
          <w:sz w:val="24"/>
          <w:szCs w:val="24"/>
          <w:shd w:val="clear" w:color="auto" w:fill="FFFFFF"/>
        </w:rPr>
        <w:t>Revista de economia e sociologia rural</w:t>
      </w:r>
      <w:r w:rsidRPr="00F75750">
        <w:rPr>
          <w:color w:val="222222"/>
          <w:sz w:val="24"/>
          <w:szCs w:val="24"/>
          <w:shd w:val="clear" w:color="auto" w:fill="FFFFFF"/>
        </w:rPr>
        <w:t>, Piracicaba, v. 52, p. 109-130, 2014.</w:t>
      </w:r>
    </w:p>
    <w:p w14:paraId="39BA8DB2" w14:textId="77777777" w:rsidR="00CA0484" w:rsidRPr="00F75750" w:rsidRDefault="00CA0484" w:rsidP="00C0301A">
      <w:pPr>
        <w:suppressAutoHyphens/>
        <w:jc w:val="both"/>
        <w:rPr>
          <w:color w:val="222222"/>
          <w:sz w:val="24"/>
          <w:szCs w:val="24"/>
          <w:shd w:val="clear" w:color="auto" w:fill="FFFFFF"/>
        </w:rPr>
      </w:pPr>
    </w:p>
    <w:p w14:paraId="40F621A4"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HOMMA, A. K. O. O desenvolvimento da agroindústria no estado do Pará. </w:t>
      </w:r>
      <w:r w:rsidRPr="00F75750">
        <w:rPr>
          <w:b/>
          <w:iCs/>
          <w:color w:val="222222"/>
          <w:sz w:val="24"/>
          <w:szCs w:val="24"/>
          <w:shd w:val="clear" w:color="auto" w:fill="FFFFFF"/>
        </w:rPr>
        <w:t>Saber. Ciências exatas e tecnologia</w:t>
      </w:r>
      <w:r w:rsidRPr="00F75750">
        <w:rPr>
          <w:b/>
          <w:color w:val="222222"/>
          <w:sz w:val="24"/>
          <w:szCs w:val="24"/>
          <w:shd w:val="clear" w:color="auto" w:fill="FFFFFF"/>
        </w:rPr>
        <w:t>.</w:t>
      </w:r>
      <w:r w:rsidRPr="00F75750">
        <w:rPr>
          <w:color w:val="222222"/>
          <w:sz w:val="24"/>
          <w:szCs w:val="24"/>
          <w:shd w:val="clear" w:color="auto" w:fill="FFFFFF"/>
        </w:rPr>
        <w:t xml:space="preserve"> Belém, v.3, p. 49-76, 2001.</w:t>
      </w:r>
    </w:p>
    <w:p w14:paraId="186FD856" w14:textId="77777777" w:rsidR="00CA0484" w:rsidRPr="00F75750" w:rsidRDefault="00CA0484" w:rsidP="00C0301A">
      <w:pPr>
        <w:suppressAutoHyphens/>
        <w:jc w:val="both"/>
        <w:rPr>
          <w:color w:val="222222"/>
          <w:sz w:val="24"/>
          <w:szCs w:val="24"/>
          <w:shd w:val="clear" w:color="auto" w:fill="FFFFFF"/>
        </w:rPr>
      </w:pPr>
    </w:p>
    <w:p w14:paraId="3D757A3A"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HURTIENNE, T. P. Agricultura familiar e desenvolvimento rural sustentável na Amazônia. </w:t>
      </w:r>
      <w:r w:rsidRPr="00F75750">
        <w:rPr>
          <w:b/>
          <w:iCs/>
          <w:color w:val="222222"/>
          <w:sz w:val="24"/>
          <w:szCs w:val="24"/>
          <w:shd w:val="clear" w:color="auto" w:fill="FFFFFF"/>
        </w:rPr>
        <w:t>Novos cadernos NAEA</w:t>
      </w:r>
      <w:r w:rsidRPr="00F75750">
        <w:rPr>
          <w:b/>
          <w:color w:val="222222"/>
          <w:sz w:val="24"/>
          <w:szCs w:val="24"/>
          <w:shd w:val="clear" w:color="auto" w:fill="FFFFFF"/>
        </w:rPr>
        <w:t>,</w:t>
      </w:r>
      <w:r w:rsidRPr="00F75750">
        <w:rPr>
          <w:color w:val="222222"/>
          <w:sz w:val="24"/>
          <w:szCs w:val="24"/>
          <w:shd w:val="clear" w:color="auto" w:fill="FFFFFF"/>
        </w:rPr>
        <w:t xml:space="preserve"> v. 8, n. 1, p. 19-71, 2005.</w:t>
      </w:r>
    </w:p>
    <w:p w14:paraId="2E086C17" w14:textId="77777777" w:rsidR="00CA0484" w:rsidRPr="00F75750" w:rsidRDefault="00CA0484" w:rsidP="00C0301A">
      <w:pPr>
        <w:suppressAutoHyphens/>
        <w:jc w:val="both"/>
        <w:rPr>
          <w:color w:val="222222"/>
          <w:sz w:val="24"/>
          <w:szCs w:val="24"/>
          <w:shd w:val="clear" w:color="auto" w:fill="FFFFFF"/>
        </w:rPr>
      </w:pPr>
    </w:p>
    <w:p w14:paraId="5EDEE141" w14:textId="286BC0E8"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MALUF, R. S. Mercados agroalimentares e a agricultura familiar no Brasil: agregação de valor, cadeias integradas e circuitos regionais. </w:t>
      </w:r>
      <w:r w:rsidRPr="00F75750">
        <w:rPr>
          <w:b/>
          <w:iCs/>
          <w:color w:val="222222"/>
          <w:sz w:val="24"/>
          <w:szCs w:val="24"/>
          <w:shd w:val="clear" w:color="auto" w:fill="FFFFFF"/>
        </w:rPr>
        <w:t>Ensaios FEE</w:t>
      </w:r>
      <w:r w:rsidRPr="00F75750">
        <w:rPr>
          <w:color w:val="222222"/>
          <w:sz w:val="24"/>
          <w:szCs w:val="24"/>
          <w:shd w:val="clear" w:color="auto" w:fill="FFFFFF"/>
        </w:rPr>
        <w:t>, Porto Alegre, v. 25, n. 1, p. 299-322</w:t>
      </w:r>
      <w:r w:rsidR="00F761B2" w:rsidRPr="00F75750">
        <w:rPr>
          <w:color w:val="222222"/>
          <w:sz w:val="24"/>
          <w:szCs w:val="24"/>
          <w:shd w:val="clear" w:color="auto" w:fill="FFFFFF"/>
        </w:rPr>
        <w:t>,</w:t>
      </w:r>
      <w:r w:rsidRPr="00F75750">
        <w:rPr>
          <w:color w:val="222222"/>
          <w:sz w:val="24"/>
          <w:szCs w:val="24"/>
          <w:shd w:val="clear" w:color="auto" w:fill="FFFFFF"/>
        </w:rPr>
        <w:t xml:space="preserve"> 2004.</w:t>
      </w:r>
    </w:p>
    <w:p w14:paraId="4850BDFD" w14:textId="77777777" w:rsidR="00CA0484" w:rsidRPr="00F75750" w:rsidRDefault="00CA0484" w:rsidP="00C0301A">
      <w:pPr>
        <w:suppressAutoHyphens/>
        <w:jc w:val="both"/>
        <w:rPr>
          <w:color w:val="222222"/>
          <w:sz w:val="24"/>
          <w:szCs w:val="24"/>
          <w:shd w:val="clear" w:color="auto" w:fill="FFFFFF"/>
        </w:rPr>
      </w:pPr>
    </w:p>
    <w:p w14:paraId="277460D1" w14:textId="19F78530"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MINAYO, M. C. S. O desafio da pesquisa social. In: MINAYO M. C. S. (Org); DESLANDES, S. F.; GOMES, R. </w:t>
      </w:r>
      <w:r w:rsidRPr="00F75750">
        <w:rPr>
          <w:b/>
          <w:iCs/>
          <w:color w:val="222222"/>
          <w:sz w:val="24"/>
          <w:szCs w:val="24"/>
          <w:shd w:val="clear" w:color="auto" w:fill="FFFFFF"/>
        </w:rPr>
        <w:t>Pesquisa social:</w:t>
      </w:r>
      <w:r w:rsidRPr="00F75750">
        <w:rPr>
          <w:i/>
          <w:iCs/>
          <w:color w:val="222222"/>
          <w:sz w:val="24"/>
          <w:szCs w:val="24"/>
          <w:shd w:val="clear" w:color="auto" w:fill="FFFFFF"/>
        </w:rPr>
        <w:t xml:space="preserve"> </w:t>
      </w:r>
      <w:r w:rsidRPr="00F75750">
        <w:rPr>
          <w:color w:val="222222"/>
          <w:sz w:val="24"/>
          <w:szCs w:val="24"/>
          <w:shd w:val="clear" w:color="auto" w:fill="FFFFFF"/>
        </w:rPr>
        <w:t xml:space="preserve">teoria, método e criatividade. Edição digital. Petrópolis: Vozes, 2011, p. 9-30. </w:t>
      </w:r>
      <w:r w:rsidRPr="00F75750">
        <w:rPr>
          <w:i/>
          <w:iCs/>
          <w:color w:val="222222"/>
          <w:sz w:val="24"/>
          <w:szCs w:val="24"/>
          <w:shd w:val="clear" w:color="auto" w:fill="FFFFFF"/>
        </w:rPr>
        <w:t>E-book</w:t>
      </w:r>
      <w:r w:rsidRPr="00F75750">
        <w:rPr>
          <w:color w:val="222222"/>
          <w:sz w:val="24"/>
          <w:szCs w:val="24"/>
          <w:shd w:val="clear" w:color="auto" w:fill="FFFFFF"/>
        </w:rPr>
        <w:t xml:space="preserve"> Disponível em: </w:t>
      </w:r>
      <w:r w:rsidRPr="00F75750">
        <w:rPr>
          <w:sz w:val="24"/>
          <w:szCs w:val="24"/>
          <w:shd w:val="clear" w:color="auto" w:fill="FFFFFF"/>
        </w:rPr>
        <w:t>https://books.google.com.br/ books?id=PtUbBAAAQBAJ&amp;pg=PA5&amp;dq</w:t>
      </w:r>
      <w:r w:rsidRPr="00F75750">
        <w:rPr>
          <w:color w:val="222222"/>
          <w:sz w:val="24"/>
          <w:szCs w:val="24"/>
          <w:shd w:val="clear" w:color="auto" w:fill="FFFFFF"/>
        </w:rPr>
        <w:t>. Acesso em: 6 nov</w:t>
      </w:r>
      <w:r w:rsidR="00747857" w:rsidRPr="00F75750">
        <w:rPr>
          <w:color w:val="222222"/>
          <w:sz w:val="24"/>
          <w:szCs w:val="24"/>
          <w:shd w:val="clear" w:color="auto" w:fill="FFFFFF"/>
        </w:rPr>
        <w:t>.</w:t>
      </w:r>
      <w:r w:rsidRPr="00F75750">
        <w:rPr>
          <w:color w:val="222222"/>
          <w:sz w:val="24"/>
          <w:szCs w:val="24"/>
          <w:shd w:val="clear" w:color="auto" w:fill="FFFFFF"/>
        </w:rPr>
        <w:t xml:space="preserve"> 2022.</w:t>
      </w:r>
    </w:p>
    <w:p w14:paraId="69B499B7" w14:textId="77777777" w:rsidR="00461B90" w:rsidRPr="00F75750" w:rsidRDefault="00461B90" w:rsidP="00C0301A">
      <w:pPr>
        <w:suppressAutoHyphens/>
        <w:jc w:val="both"/>
        <w:rPr>
          <w:color w:val="222222"/>
          <w:sz w:val="24"/>
          <w:szCs w:val="24"/>
          <w:shd w:val="clear" w:color="auto" w:fill="FFFFFF"/>
        </w:rPr>
      </w:pPr>
    </w:p>
    <w:p w14:paraId="36B30279" w14:textId="105706AD"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MIRANDA, L. B.; CASTRO, B. M.; KJERFVE, B. </w:t>
      </w:r>
      <w:r w:rsidRPr="00F75750">
        <w:rPr>
          <w:b/>
          <w:bCs/>
          <w:color w:val="222222"/>
          <w:sz w:val="24"/>
          <w:szCs w:val="24"/>
          <w:shd w:val="clear" w:color="auto" w:fill="FFFFFF"/>
        </w:rPr>
        <w:t>Princípios de Oceanografia Física de Estuários</w:t>
      </w:r>
      <w:r w:rsidRPr="00F75750">
        <w:rPr>
          <w:color w:val="222222"/>
          <w:sz w:val="24"/>
          <w:szCs w:val="24"/>
          <w:shd w:val="clear" w:color="auto" w:fill="FFFFFF"/>
        </w:rPr>
        <w:t xml:space="preserve">. São Paulo: Edusp, 2002. </w:t>
      </w:r>
    </w:p>
    <w:p w14:paraId="7368CAB3" w14:textId="77777777" w:rsidR="00461B90" w:rsidRPr="00F75750" w:rsidRDefault="00461B90" w:rsidP="00C0301A">
      <w:pPr>
        <w:suppressAutoHyphens/>
        <w:jc w:val="both"/>
        <w:rPr>
          <w:color w:val="222222"/>
          <w:sz w:val="24"/>
          <w:szCs w:val="24"/>
          <w:shd w:val="clear" w:color="auto" w:fill="FFFFFF"/>
        </w:rPr>
      </w:pPr>
    </w:p>
    <w:p w14:paraId="0C72BFEA"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OLIVEIRA, J. S. R. </w:t>
      </w:r>
      <w:r w:rsidRPr="00F75750">
        <w:rPr>
          <w:iCs/>
          <w:color w:val="222222"/>
          <w:sz w:val="24"/>
          <w:szCs w:val="24"/>
          <w:shd w:val="clear" w:color="auto" w:fill="FFFFFF"/>
        </w:rPr>
        <w:t>et al</w:t>
      </w:r>
      <w:r w:rsidRPr="00F75750">
        <w:rPr>
          <w:color w:val="222222"/>
          <w:sz w:val="24"/>
          <w:szCs w:val="24"/>
          <w:shd w:val="clear" w:color="auto" w:fill="FFFFFF"/>
        </w:rPr>
        <w:t xml:space="preserve">. </w:t>
      </w:r>
      <w:r w:rsidRPr="00F75750">
        <w:rPr>
          <w:b/>
          <w:iCs/>
          <w:color w:val="222222"/>
          <w:sz w:val="24"/>
          <w:szCs w:val="24"/>
          <w:shd w:val="clear" w:color="auto" w:fill="FFFFFF"/>
        </w:rPr>
        <w:t xml:space="preserve">Uso do território, experiências inovadoras e sustentabilidade: </w:t>
      </w:r>
      <w:r w:rsidRPr="00F75750">
        <w:rPr>
          <w:color w:val="222222"/>
          <w:sz w:val="24"/>
          <w:szCs w:val="24"/>
          <w:shd w:val="clear" w:color="auto" w:fill="FFFFFF"/>
        </w:rPr>
        <w:t xml:space="preserve">um estudo em unidades de produção familiares de agricultores/as na área de abrangência do Programa PROAMBIENTE, Nordeste Paraense. Belém, 2006. 116f. Dissertação (Mestrado em Agriculturas Familiares e Desenvolvimento Sustentável) </w:t>
      </w:r>
      <w:r w:rsidRPr="00F75750">
        <w:rPr>
          <w:color w:val="222222"/>
          <w:sz w:val="24"/>
          <w:szCs w:val="24"/>
          <w:shd w:val="clear" w:color="auto" w:fill="FFFFFF"/>
        </w:rPr>
        <w:lastRenderedPageBreak/>
        <w:t>- Universidade federal do Pará, 2006.</w:t>
      </w:r>
    </w:p>
    <w:p w14:paraId="12730852" w14:textId="77777777" w:rsidR="00461B90" w:rsidRPr="00F75750" w:rsidRDefault="00461B90" w:rsidP="00C0301A">
      <w:pPr>
        <w:suppressAutoHyphens/>
        <w:jc w:val="both"/>
        <w:rPr>
          <w:color w:val="222222"/>
          <w:sz w:val="24"/>
          <w:szCs w:val="24"/>
          <w:shd w:val="clear" w:color="auto" w:fill="FFFFFF"/>
        </w:rPr>
      </w:pPr>
    </w:p>
    <w:p w14:paraId="29393353" w14:textId="77777777" w:rsidR="00F742FF" w:rsidRPr="00F75750" w:rsidRDefault="00F742FF" w:rsidP="00C0301A">
      <w:pPr>
        <w:pStyle w:val="Ttulo1"/>
        <w:shd w:val="clear" w:color="auto" w:fill="FFFFFF"/>
        <w:suppressAutoHyphens/>
        <w:ind w:left="0" w:right="-1"/>
        <w:jc w:val="both"/>
      </w:pPr>
      <w:r w:rsidRPr="00F75750">
        <w:rPr>
          <w:shd w:val="clear" w:color="auto" w:fill="FFFFFF"/>
        </w:rPr>
        <w:t xml:space="preserve">PARÁ. Agência de Defesa Agropecuária do estado do Pará. </w:t>
      </w:r>
      <w:r w:rsidRPr="00F75750">
        <w:rPr>
          <w:bCs/>
        </w:rPr>
        <w:t>Certificação artesanal vegetal da Adepará agrega valor a produtos paraenses</w:t>
      </w:r>
      <w:r w:rsidRPr="00F75750">
        <w:rPr>
          <w:i/>
        </w:rPr>
        <w:t>.</w:t>
      </w:r>
      <w:r w:rsidRPr="00F75750">
        <w:t xml:space="preserve"> 2018. Disponível em: </w:t>
      </w:r>
      <w:r w:rsidRPr="00F75750">
        <w:rPr>
          <w:bCs/>
        </w:rPr>
        <w:t>http://www.adepara.pa.gov.br/artigos/certifica%C3%A7%C3%A3o-artesanal-vegetal-da-adepar%C3%A1-agrega-valor-produtos-paraenses</w:t>
      </w:r>
      <w:r w:rsidRPr="00F75750">
        <w:t>. Acesso 7 nov. 2022.</w:t>
      </w:r>
    </w:p>
    <w:p w14:paraId="0873E494" w14:textId="77777777" w:rsidR="00461B90" w:rsidRPr="00F75750" w:rsidRDefault="00461B90" w:rsidP="00C0301A">
      <w:pPr>
        <w:pStyle w:val="Ttulo1"/>
        <w:shd w:val="clear" w:color="auto" w:fill="FFFFFF"/>
        <w:suppressAutoHyphens/>
        <w:ind w:left="0" w:right="-1"/>
        <w:jc w:val="both"/>
        <w:rPr>
          <w:b/>
          <w:bCs/>
        </w:rPr>
      </w:pPr>
    </w:p>
    <w:p w14:paraId="1272BD4A"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PELEGRINI, G.; GAZOLLA, M. A agroindustrialização como estratégia de reprodução social da agricultura familiar. </w:t>
      </w:r>
      <w:r w:rsidRPr="00F75750">
        <w:rPr>
          <w:b/>
          <w:iCs/>
          <w:color w:val="222222"/>
          <w:sz w:val="24"/>
          <w:szCs w:val="24"/>
          <w:shd w:val="clear" w:color="auto" w:fill="FFFFFF"/>
        </w:rPr>
        <w:t>Estudos Sociedade e Agricultura</w:t>
      </w:r>
      <w:r w:rsidRPr="00F75750">
        <w:rPr>
          <w:color w:val="222222"/>
          <w:sz w:val="24"/>
          <w:szCs w:val="24"/>
          <w:shd w:val="clear" w:color="auto" w:fill="FFFFFF"/>
        </w:rPr>
        <w:t>, Rio de janeiro, vol. 17, n.2, p. 332-378, 2009.</w:t>
      </w:r>
    </w:p>
    <w:p w14:paraId="740F2AF5" w14:textId="77777777" w:rsidR="00461B90" w:rsidRPr="00F75750" w:rsidRDefault="00461B90" w:rsidP="00C0301A">
      <w:pPr>
        <w:suppressAutoHyphens/>
        <w:jc w:val="both"/>
        <w:rPr>
          <w:color w:val="222222"/>
          <w:sz w:val="24"/>
          <w:szCs w:val="24"/>
          <w:shd w:val="clear" w:color="auto" w:fill="FFFFFF"/>
        </w:rPr>
      </w:pPr>
    </w:p>
    <w:p w14:paraId="56D473F5"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PLOEG, J. D. Mercados aninhados recém-criados: uma introdução teórica. In: MARQUES, F.C.; CONTERATO, M. A.; SCHNEIDER, S. (Org.) </w:t>
      </w:r>
      <w:r w:rsidRPr="00F75750">
        <w:rPr>
          <w:b/>
          <w:iCs/>
          <w:color w:val="222222"/>
          <w:sz w:val="24"/>
          <w:szCs w:val="24"/>
          <w:shd w:val="clear" w:color="auto" w:fill="FFFFFF"/>
        </w:rPr>
        <w:t>Construção de mercados e agricultura familiar:</w:t>
      </w:r>
      <w:r w:rsidRPr="00F75750">
        <w:rPr>
          <w:i/>
          <w:iCs/>
          <w:color w:val="222222"/>
          <w:sz w:val="24"/>
          <w:szCs w:val="24"/>
          <w:shd w:val="clear" w:color="auto" w:fill="FFFFFF"/>
        </w:rPr>
        <w:t xml:space="preserve"> </w:t>
      </w:r>
      <w:r w:rsidRPr="00F75750">
        <w:rPr>
          <w:color w:val="222222"/>
          <w:sz w:val="24"/>
          <w:szCs w:val="24"/>
          <w:shd w:val="clear" w:color="auto" w:fill="FFFFFF"/>
        </w:rPr>
        <w:t>desafios para o desenvolvimento rural. Rio Grande do Sul: UFRGS, 2016. p. 21-52.</w:t>
      </w:r>
    </w:p>
    <w:p w14:paraId="1DA4F4FF" w14:textId="77777777" w:rsidR="00461B90" w:rsidRPr="00F75750" w:rsidRDefault="00461B90" w:rsidP="00C0301A">
      <w:pPr>
        <w:suppressAutoHyphens/>
        <w:jc w:val="both"/>
        <w:rPr>
          <w:color w:val="222222"/>
          <w:sz w:val="24"/>
          <w:szCs w:val="24"/>
          <w:shd w:val="clear" w:color="auto" w:fill="FFFFFF"/>
        </w:rPr>
      </w:pPr>
    </w:p>
    <w:p w14:paraId="2BA55B3C"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ROCHA, A. C. de O. </w:t>
      </w:r>
      <w:r w:rsidRPr="00F75750">
        <w:rPr>
          <w:b/>
          <w:iCs/>
          <w:color w:val="222222"/>
          <w:sz w:val="24"/>
          <w:szCs w:val="24"/>
          <w:shd w:val="clear" w:color="auto" w:fill="FFFFFF"/>
        </w:rPr>
        <w:t>Trajetórias e concepções do cooperativismo camponês no nordeste paraense</w:t>
      </w:r>
      <w:r w:rsidRPr="00F75750">
        <w:rPr>
          <w:b/>
          <w:color w:val="222222"/>
          <w:sz w:val="24"/>
          <w:szCs w:val="24"/>
          <w:shd w:val="clear" w:color="auto" w:fill="FFFFFF"/>
        </w:rPr>
        <w:t>.</w:t>
      </w:r>
      <w:r w:rsidRPr="00F75750">
        <w:rPr>
          <w:color w:val="222222"/>
          <w:sz w:val="24"/>
          <w:szCs w:val="24"/>
          <w:shd w:val="clear" w:color="auto" w:fill="FFFFFF"/>
        </w:rPr>
        <w:t xml:space="preserve"> Belém, 2020. 116f. Dissertação (Mestrado em Agriculturas Familiares e Desenvolvimento Sustentável) – Universidade Federal do Pará, 2020.</w:t>
      </w:r>
    </w:p>
    <w:p w14:paraId="2677FA43" w14:textId="77777777" w:rsidR="00461B90" w:rsidRPr="00F75750" w:rsidRDefault="00461B90" w:rsidP="00C0301A">
      <w:pPr>
        <w:suppressAutoHyphens/>
        <w:jc w:val="both"/>
        <w:rPr>
          <w:color w:val="222222"/>
          <w:sz w:val="24"/>
          <w:szCs w:val="24"/>
          <w:shd w:val="clear" w:color="auto" w:fill="FFFFFF"/>
        </w:rPr>
      </w:pPr>
    </w:p>
    <w:p w14:paraId="6D4B75B5" w14:textId="77777777" w:rsidR="00EC5962" w:rsidRPr="00F75750" w:rsidRDefault="00F742FF" w:rsidP="00C0301A">
      <w:pPr>
        <w:suppressAutoHyphens/>
        <w:jc w:val="both"/>
      </w:pPr>
      <w:r w:rsidRPr="00F75750">
        <w:rPr>
          <w:color w:val="222222"/>
          <w:sz w:val="24"/>
          <w:szCs w:val="24"/>
          <w:shd w:val="clear" w:color="auto" w:fill="FFFFFF"/>
        </w:rPr>
        <w:t xml:space="preserve">SABLAYROLLES, P. J. S.; SILVA, C. P. P. da. Estratégia de comercialização de uma organização da agricultura familiar: a cooperativas D’Irituia. </w:t>
      </w:r>
      <w:r w:rsidRPr="00F75750">
        <w:rPr>
          <w:b/>
          <w:iCs/>
          <w:color w:val="222222"/>
          <w:sz w:val="24"/>
          <w:szCs w:val="24"/>
          <w:shd w:val="clear" w:color="auto" w:fill="FFFFFF"/>
        </w:rPr>
        <w:t>Raízes: Revista de Ciências Sociais e Econômicas</w:t>
      </w:r>
      <w:r w:rsidRPr="00F75750">
        <w:rPr>
          <w:color w:val="222222"/>
          <w:sz w:val="24"/>
          <w:szCs w:val="24"/>
          <w:shd w:val="clear" w:color="auto" w:fill="FFFFFF"/>
        </w:rPr>
        <w:t>, Belém, v. 41, n. 1, p. 44-61, 2021.</w:t>
      </w:r>
      <w:r w:rsidR="00EC5962" w:rsidRPr="00F75750">
        <w:t xml:space="preserve"> </w:t>
      </w:r>
    </w:p>
    <w:p w14:paraId="4B33A99B" w14:textId="77777777" w:rsidR="00EC5962" w:rsidRPr="00F75750" w:rsidRDefault="00EC5962" w:rsidP="00C0301A">
      <w:pPr>
        <w:suppressAutoHyphens/>
        <w:jc w:val="both"/>
      </w:pPr>
    </w:p>
    <w:p w14:paraId="01A9DE06" w14:textId="70002A3A" w:rsidR="00F742FF" w:rsidRPr="00F75750" w:rsidRDefault="00EC5962" w:rsidP="00C0301A">
      <w:pPr>
        <w:suppressAutoHyphens/>
        <w:jc w:val="both"/>
        <w:rPr>
          <w:color w:val="222222"/>
          <w:sz w:val="24"/>
          <w:szCs w:val="24"/>
          <w:shd w:val="clear" w:color="auto" w:fill="FFFFFF"/>
        </w:rPr>
      </w:pPr>
      <w:r w:rsidRPr="00F75750">
        <w:rPr>
          <w:color w:val="222222"/>
          <w:sz w:val="24"/>
          <w:szCs w:val="24"/>
          <w:shd w:val="clear" w:color="auto" w:fill="FFFFFF"/>
        </w:rPr>
        <w:t xml:space="preserve">SCHMIDT, B.; PALAZZI, A.; PICCININI, C. A. Entrevistas online: potencialidades e desafios para coleta de dados no contexto da pandemia de COVID-19. </w:t>
      </w:r>
      <w:r w:rsidRPr="00F75750">
        <w:rPr>
          <w:b/>
          <w:bCs/>
          <w:color w:val="222222"/>
          <w:sz w:val="24"/>
          <w:szCs w:val="24"/>
          <w:shd w:val="clear" w:color="auto" w:fill="FFFFFF"/>
        </w:rPr>
        <w:t>Revista Família, Ciclos de Vida e Saúde no Contexto Social</w:t>
      </w:r>
      <w:r w:rsidRPr="00F75750">
        <w:rPr>
          <w:color w:val="222222"/>
          <w:sz w:val="24"/>
          <w:szCs w:val="24"/>
          <w:shd w:val="clear" w:color="auto" w:fill="FFFFFF"/>
        </w:rPr>
        <w:t>, vol. 8, núm. 4. Universidade Federal do Triângulo Mineiro, p. 960-966</w:t>
      </w:r>
      <w:r w:rsidR="00DF7DA5" w:rsidRPr="00F75750">
        <w:rPr>
          <w:color w:val="222222"/>
          <w:sz w:val="24"/>
          <w:szCs w:val="24"/>
          <w:shd w:val="clear" w:color="auto" w:fill="FFFFFF"/>
        </w:rPr>
        <w:t>, 2020.</w:t>
      </w:r>
    </w:p>
    <w:p w14:paraId="3E57C264" w14:textId="77777777" w:rsidR="007B477C" w:rsidRPr="00F75750" w:rsidRDefault="007B477C" w:rsidP="00C0301A">
      <w:pPr>
        <w:suppressAutoHyphens/>
        <w:jc w:val="both"/>
        <w:rPr>
          <w:color w:val="222222"/>
          <w:sz w:val="24"/>
          <w:szCs w:val="24"/>
          <w:u w:val="single"/>
          <w:shd w:val="clear" w:color="auto" w:fill="FFFFFF"/>
        </w:rPr>
      </w:pPr>
    </w:p>
    <w:p w14:paraId="6CB73BC2"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SCHNEIDER, S. Mercados e agricultura familiar In: MARQUES, F.C.; CONTERATO, M. A.; SCHNEIDER, S. (Org.) </w:t>
      </w:r>
      <w:r w:rsidRPr="00F75750">
        <w:rPr>
          <w:b/>
          <w:iCs/>
          <w:color w:val="222222"/>
          <w:sz w:val="24"/>
          <w:szCs w:val="24"/>
          <w:shd w:val="clear" w:color="auto" w:fill="FFFFFF"/>
        </w:rPr>
        <w:t xml:space="preserve">Construção de mercados e agricultura familiar: </w:t>
      </w:r>
      <w:r w:rsidRPr="00F75750">
        <w:rPr>
          <w:color w:val="222222"/>
          <w:sz w:val="24"/>
          <w:szCs w:val="24"/>
          <w:shd w:val="clear" w:color="auto" w:fill="FFFFFF"/>
        </w:rPr>
        <w:t>desafios para o desenvolvimento rural. Rio Grande do Sul: UFRGS, 2016. p. 93-140.</w:t>
      </w:r>
    </w:p>
    <w:p w14:paraId="107CFA27" w14:textId="77777777" w:rsidR="007B477C" w:rsidRPr="00F75750" w:rsidRDefault="007B477C" w:rsidP="00C0301A">
      <w:pPr>
        <w:suppressAutoHyphens/>
        <w:jc w:val="both"/>
        <w:rPr>
          <w:color w:val="222222"/>
          <w:sz w:val="24"/>
          <w:szCs w:val="24"/>
          <w:shd w:val="clear" w:color="auto" w:fill="FFFFFF"/>
        </w:rPr>
      </w:pPr>
    </w:p>
    <w:p w14:paraId="4C7C686E"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SCHNEIDER, S.; GAZOLLA, M (Orgs.). Cadeias curtas e redes agroalimentares alternativas. In: </w:t>
      </w:r>
      <w:r w:rsidRPr="00F75750">
        <w:rPr>
          <w:b/>
          <w:iCs/>
          <w:color w:val="222222"/>
          <w:sz w:val="24"/>
          <w:szCs w:val="24"/>
          <w:shd w:val="clear" w:color="auto" w:fill="FFFFFF"/>
        </w:rPr>
        <w:t>Cadeias curtas e redes agroalimentares alternativas</w:t>
      </w:r>
      <w:r w:rsidRPr="00F75750">
        <w:rPr>
          <w:b/>
          <w:color w:val="222222"/>
          <w:sz w:val="24"/>
          <w:szCs w:val="24"/>
          <w:shd w:val="clear" w:color="auto" w:fill="FFFFFF"/>
        </w:rPr>
        <w:t>:</w:t>
      </w:r>
      <w:r w:rsidRPr="00F75750">
        <w:rPr>
          <w:color w:val="222222"/>
          <w:sz w:val="24"/>
          <w:szCs w:val="24"/>
          <w:shd w:val="clear" w:color="auto" w:fill="FFFFFF"/>
        </w:rPr>
        <w:t xml:space="preserve"> negócios e mercados da agricultura familiar</w:t>
      </w:r>
      <w:r w:rsidRPr="00F75750">
        <w:rPr>
          <w:b/>
          <w:bCs/>
          <w:color w:val="222222"/>
          <w:sz w:val="24"/>
          <w:szCs w:val="24"/>
          <w:shd w:val="clear" w:color="auto" w:fill="FFFFFF"/>
        </w:rPr>
        <w:t xml:space="preserve">. </w:t>
      </w:r>
      <w:r w:rsidRPr="00F75750">
        <w:rPr>
          <w:color w:val="222222"/>
          <w:sz w:val="24"/>
          <w:szCs w:val="24"/>
          <w:shd w:val="clear" w:color="auto" w:fill="FFFFFF"/>
        </w:rPr>
        <w:t>Porto Alegre: UFRGS, 2017 p. 09-24.</w:t>
      </w:r>
    </w:p>
    <w:p w14:paraId="6C61C9B1" w14:textId="77777777" w:rsidR="007B477C" w:rsidRPr="00F75750" w:rsidRDefault="007B477C" w:rsidP="00C0301A">
      <w:pPr>
        <w:suppressAutoHyphens/>
        <w:jc w:val="both"/>
        <w:rPr>
          <w:color w:val="222222"/>
          <w:sz w:val="24"/>
          <w:szCs w:val="24"/>
          <w:shd w:val="clear" w:color="auto" w:fill="FFFFFF"/>
        </w:rPr>
      </w:pPr>
    </w:p>
    <w:p w14:paraId="5BBF1901"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SCHUBERT, M. N.; NIEDERLE, P. A. A competitividade do cooperativismo de pequeno porte no sistema agroindustrial do leite no oeste catarinense. </w:t>
      </w:r>
      <w:r w:rsidRPr="00F75750">
        <w:rPr>
          <w:b/>
          <w:bCs/>
          <w:color w:val="222222"/>
          <w:sz w:val="24"/>
          <w:szCs w:val="24"/>
          <w:shd w:val="clear" w:color="auto" w:fill="FFFFFF"/>
        </w:rPr>
        <w:t>Revista IDeAS</w:t>
      </w:r>
      <w:r w:rsidRPr="00F75750">
        <w:rPr>
          <w:color w:val="222222"/>
          <w:sz w:val="24"/>
          <w:szCs w:val="24"/>
          <w:shd w:val="clear" w:color="auto" w:fill="FFFFFF"/>
        </w:rPr>
        <w:t>, v. 5, n. 1, p. 188-216, 2011.</w:t>
      </w:r>
    </w:p>
    <w:p w14:paraId="14A8E6ED" w14:textId="77777777" w:rsidR="007B477C" w:rsidRPr="00F75750" w:rsidRDefault="007B477C" w:rsidP="00C0301A">
      <w:pPr>
        <w:suppressAutoHyphens/>
        <w:jc w:val="both"/>
        <w:rPr>
          <w:color w:val="222222"/>
          <w:sz w:val="24"/>
          <w:szCs w:val="24"/>
          <w:shd w:val="clear" w:color="auto" w:fill="FFFFFF"/>
        </w:rPr>
      </w:pPr>
    </w:p>
    <w:p w14:paraId="4D2F1B6C" w14:textId="77777777"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SILVA, C. M. V.; SCHULTZ, G. Acesso a mercados e gestão de cooperativas da agricultura familiar no Brasil. </w:t>
      </w:r>
      <w:r w:rsidRPr="00F75750">
        <w:rPr>
          <w:b/>
          <w:iCs/>
          <w:color w:val="222222"/>
          <w:sz w:val="24"/>
          <w:szCs w:val="24"/>
          <w:shd w:val="clear" w:color="auto" w:fill="FFFFFF"/>
        </w:rPr>
        <w:t>Revista Espacios</w:t>
      </w:r>
      <w:r w:rsidRPr="00F75750">
        <w:rPr>
          <w:color w:val="222222"/>
          <w:sz w:val="24"/>
          <w:szCs w:val="24"/>
          <w:shd w:val="clear" w:color="auto" w:fill="FFFFFF"/>
        </w:rPr>
        <w:t>, v. 38, n. 44, p. 23-40, 2017.</w:t>
      </w:r>
    </w:p>
    <w:p w14:paraId="2801ECAA" w14:textId="77777777" w:rsidR="007B477C" w:rsidRPr="00F75750" w:rsidRDefault="007B477C" w:rsidP="00C0301A">
      <w:pPr>
        <w:suppressAutoHyphens/>
        <w:jc w:val="both"/>
        <w:rPr>
          <w:color w:val="222222"/>
          <w:sz w:val="24"/>
          <w:szCs w:val="24"/>
          <w:shd w:val="clear" w:color="auto" w:fill="FFFFFF"/>
        </w:rPr>
      </w:pPr>
    </w:p>
    <w:p w14:paraId="233BD2D5" w14:textId="0F79079D" w:rsidR="00F742FF" w:rsidRPr="00F75750" w:rsidRDefault="00F742FF" w:rsidP="00C0301A">
      <w:pPr>
        <w:suppressAutoHyphens/>
        <w:jc w:val="both"/>
        <w:rPr>
          <w:color w:val="222222"/>
          <w:sz w:val="24"/>
          <w:szCs w:val="24"/>
          <w:shd w:val="clear" w:color="auto" w:fill="FFFFFF"/>
        </w:rPr>
      </w:pPr>
      <w:r w:rsidRPr="00F75750">
        <w:rPr>
          <w:color w:val="222222"/>
          <w:sz w:val="24"/>
          <w:szCs w:val="24"/>
          <w:shd w:val="clear" w:color="auto" w:fill="FFFFFF"/>
        </w:rPr>
        <w:t xml:space="preserve">SILVA, L. G. T.; COHEN, K. de O.; FRAZÃO, R. N. Agregação de valor aos produtos da agricultura familiar no sudeste paraense. In: Congresso Brasileiro de Sistemas De Produção, 7, 2007, Fortaleza. </w:t>
      </w:r>
      <w:r w:rsidRPr="00F75750">
        <w:rPr>
          <w:b/>
          <w:iCs/>
          <w:color w:val="222222"/>
          <w:sz w:val="24"/>
          <w:szCs w:val="24"/>
          <w:shd w:val="clear" w:color="auto" w:fill="FFFFFF"/>
        </w:rPr>
        <w:t>Agricultura familiar, políticas públicas e inclusão social</w:t>
      </w:r>
      <w:r w:rsidRPr="00F75750">
        <w:rPr>
          <w:color w:val="222222"/>
          <w:sz w:val="24"/>
          <w:szCs w:val="24"/>
          <w:shd w:val="clear" w:color="auto" w:fill="FFFFFF"/>
        </w:rPr>
        <w:t>: anais. Fortaleza: Embrapa Agroindústria Tropical, 2007.</w:t>
      </w:r>
    </w:p>
    <w:p w14:paraId="0C29AB6B" w14:textId="77777777" w:rsidR="007B477C" w:rsidRPr="00582B86" w:rsidRDefault="007B477C" w:rsidP="00543D45">
      <w:pPr>
        <w:jc w:val="both"/>
        <w:rPr>
          <w:color w:val="222222"/>
          <w:sz w:val="24"/>
          <w:szCs w:val="24"/>
          <w:shd w:val="clear" w:color="auto" w:fill="FFFFFF"/>
        </w:rPr>
      </w:pPr>
    </w:p>
    <w:sectPr w:rsidR="007B477C" w:rsidRPr="00582B86" w:rsidSect="00C56A0C">
      <w:headerReference w:type="default" r:id="rId11"/>
      <w:footnotePr>
        <w:numRestart w:val="eachSect"/>
      </w:footnotePr>
      <w:pgSz w:w="11906" w:h="16838" w:code="9"/>
      <w:pgMar w:top="1134" w:right="1701" w:bottom="1134"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6ADE" w14:textId="77777777" w:rsidR="00C56A0C" w:rsidRPr="00F75750" w:rsidRDefault="00C56A0C" w:rsidP="001F16E2">
      <w:r w:rsidRPr="00F75750">
        <w:separator/>
      </w:r>
    </w:p>
  </w:endnote>
  <w:endnote w:type="continuationSeparator" w:id="0">
    <w:p w14:paraId="58A3792E" w14:textId="77777777" w:rsidR="00C56A0C" w:rsidRPr="00F75750" w:rsidRDefault="00C56A0C" w:rsidP="001F16E2">
      <w:r w:rsidRPr="00F757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re Semi Serif SSi">
    <w:altName w:val="Cambria"/>
    <w:panose1 w:val="00000000000000000000"/>
    <w:charset w:val="00"/>
    <w:family w:val="roman"/>
    <w:notTrueType/>
    <w:pitch w:val="default"/>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649">
    <w:charset w:val="00"/>
    <w:family w:val="auto"/>
    <w:pitch w:val="variable"/>
  </w:font>
  <w:font w:name="Liberation Mono">
    <w:altName w:val="Courier New"/>
    <w:panose1 w:val="02070409020205020404"/>
    <w:charset w:val="00"/>
    <w:family w:val="auto"/>
    <w:pitch w:val="variable"/>
  </w:font>
  <w:font w:name="NSimSun">
    <w:panose1 w:val="02010609030101010101"/>
    <w:charset w:val="86"/>
    <w:family w:val="modern"/>
    <w:pitch w:val="fixed"/>
    <w:sig w:usb0="00000203" w:usb1="288F0000" w:usb2="00000016" w:usb3="00000000" w:csb0="00040001" w:csb1="00000000"/>
  </w:font>
  <w:font w:name="Humanst521 BT">
    <w:charset w:val="00"/>
    <w:family w:val="swiss"/>
    <w:pitch w:val="variable"/>
    <w:sig w:usb0="800000AF" w:usb1="1000204A" w:usb2="00000000" w:usb3="00000000" w:csb0="00000011" w:csb1="00000000"/>
  </w:font>
  <w:font w:name="TTD4t00">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 Pro">
    <w:altName w:val="Cambria"/>
    <w:charset w:val="00"/>
    <w:family w:val="roman"/>
    <w:pitch w:val="default"/>
    <w:sig w:usb0="00000000"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Borgia Pro">
    <w:altName w:val="Cambria"/>
    <w:panose1 w:val="00000000000000000000"/>
    <w:charset w:val="00"/>
    <w:family w:val="roman"/>
    <w:notTrueType/>
    <w:pitch w:val="default"/>
    <w:sig w:usb0="00000003" w:usb1="00000000" w:usb2="00000000" w:usb3="00000000" w:csb0="00000001" w:csb1="00000000"/>
  </w:font>
  <w:font w:name="Futura Bk BT">
    <w:charset w:val="00"/>
    <w:family w:val="swiss"/>
    <w:pitch w:val="variable"/>
    <w:sig w:usb0="800000AF" w:usb1="1000204A" w:usb2="00000000" w:usb3="00000000" w:csb0="00000011" w:csb1="00000000"/>
  </w:font>
  <w:font w:name="ZapfEllipt BT">
    <w:altName w:val="Cambria"/>
    <w:panose1 w:val="00000000000000000000"/>
    <w:charset w:val="00"/>
    <w:family w:val="roman"/>
    <w:notTrueType/>
    <w:pitch w:val="default"/>
    <w:sig w:usb0="00000003" w:usb1="00000000" w:usb2="00000000" w:usb3="00000000" w:csb0="00000001" w:csb1="00000000"/>
  </w:font>
  <w:font w:name="Minion Pro Med">
    <w:panose1 w:val="00000000000000000000"/>
    <w:charset w:val="00"/>
    <w:family w:val="roman"/>
    <w:notTrueType/>
    <w:pitch w:val="variable"/>
    <w:sig w:usb0="60000287" w:usb1="00000001" w:usb2="00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Pro">
    <w:altName w:val="Calibri"/>
    <w:charset w:val="01"/>
    <w:family w:val="roman"/>
    <w:pitch w:val="variable"/>
  </w:font>
  <w:font w:name="Myriad Pro">
    <w:altName w:val="Segoe U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A58D" w14:textId="4C63155F" w:rsidR="00ED2C9F" w:rsidRPr="00F75750" w:rsidRDefault="00ED2C9F">
    <w:pPr>
      <w:pStyle w:val="Corpodetexto"/>
      <w:spacing w:line="14" w:lineRule="auto"/>
      <w:rPr>
        <w:sz w:val="20"/>
      </w:rPr>
    </w:pPr>
    <w:r w:rsidRPr="00F75750">
      <w:rPr>
        <w:noProof/>
        <w:lang w:eastAsia="pt-BR" w:bidi="ar-SA"/>
      </w:rPr>
      <mc:AlternateContent>
        <mc:Choice Requires="wps">
          <w:drawing>
            <wp:anchor distT="0" distB="0" distL="114300" distR="114300" simplePos="0" relativeHeight="251651072" behindDoc="1" locked="0" layoutInCell="1" allowOverlap="1" wp14:anchorId="32DDAC0F" wp14:editId="15024666">
              <wp:simplePos x="0" y="0"/>
              <wp:positionH relativeFrom="margin">
                <wp:posOffset>135964</wp:posOffset>
              </wp:positionH>
              <wp:positionV relativeFrom="bottomMargin">
                <wp:posOffset>146730</wp:posOffset>
              </wp:positionV>
              <wp:extent cx="5297805" cy="643890"/>
              <wp:effectExtent l="0" t="0" r="17145"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15F1" w14:textId="636EF901" w:rsidR="00ED2C9F" w:rsidRPr="00F75750" w:rsidRDefault="00ED2C9F">
                          <w:pPr>
                            <w:spacing w:before="12"/>
                            <w:ind w:left="20"/>
                            <w:rPr>
                              <w:color w:val="161312"/>
                              <w:sz w:val="18"/>
                            </w:rPr>
                          </w:pPr>
                          <w:r w:rsidRPr="00F75750">
                            <w:rPr>
                              <w:color w:val="161312"/>
                              <w:sz w:val="18"/>
                            </w:rPr>
                            <w:t>Agricultura Familiar: Pesquisa, Formação e Desenvolvimento • Belém • v.15, nº2 • p. 15-34 • jul-dez 2021</w:t>
                          </w:r>
                        </w:p>
                        <w:p w14:paraId="2CFAB66E" w14:textId="03466A09" w:rsidR="00ED2C9F" w:rsidRPr="00F75750" w:rsidRDefault="00ED2C9F" w:rsidP="009D2B39">
                          <w:pPr>
                            <w:spacing w:before="12"/>
                            <w:ind w:left="20"/>
                            <w:jc w:val="center"/>
                            <w:rPr>
                              <w:sz w:val="18"/>
                            </w:rPr>
                          </w:pPr>
                          <w:r w:rsidRPr="00F75750">
                            <w:rPr>
                              <w:noProof/>
                              <w:sz w:val="18"/>
                              <w:lang w:eastAsia="pt-BR" w:bidi="ar-SA"/>
                            </w:rPr>
                            <w:drawing>
                              <wp:inline distT="0" distB="0" distL="0" distR="0" wp14:anchorId="3F5E91D1" wp14:editId="5B601EF1">
                                <wp:extent cx="865204" cy="304800"/>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c.png"/>
                                        <pic:cNvPicPr/>
                                      </pic:nvPicPr>
                                      <pic:blipFill>
                                        <a:blip r:embed="rId1">
                                          <a:extLst>
                                            <a:ext uri="{28A0092B-C50C-407E-A947-70E740481C1C}">
                                              <a14:useLocalDpi xmlns:a14="http://schemas.microsoft.com/office/drawing/2010/main" val="0"/>
                                            </a:ext>
                                          </a:extLst>
                                        </a:blip>
                                        <a:stretch>
                                          <a:fillRect/>
                                        </a:stretch>
                                      </pic:blipFill>
                                      <pic:spPr>
                                        <a:xfrm>
                                          <a:off x="0" y="0"/>
                                          <a:ext cx="866779" cy="3053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DAC0F" id="_x0000_t202" coordsize="21600,21600" o:spt="202" path="m,l,21600r21600,l21600,xe">
              <v:stroke joinstyle="miter"/>
              <v:path gradientshapeok="t" o:connecttype="rect"/>
            </v:shapetype>
            <v:shape id="Text Box 4" o:spid="_x0000_s1027" type="#_x0000_t202" style="position:absolute;margin-left:10.7pt;margin-top:11.55pt;width:417.15pt;height:5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" filled="f" stroked="f">
              <v:textbox inset="0,0,0,0">
                <w:txbxContent>
                  <w:p w14:paraId="554715F1" w14:textId="636EF901" w:rsidR="00ED2C9F" w:rsidRPr="00F75750" w:rsidRDefault="00ED2C9F">
                    <w:pPr>
                      <w:spacing w:before="12"/>
                      <w:ind w:left="20"/>
                      <w:rPr>
                        <w:color w:val="161312"/>
                        <w:sz w:val="18"/>
                      </w:rPr>
                    </w:pPr>
                    <w:r w:rsidRPr="00F75750">
                      <w:rPr>
                        <w:color w:val="161312"/>
                        <w:sz w:val="18"/>
                      </w:rPr>
                      <w:t>Agricultura Familiar: Pesquisa, Formação e Desenvolvimento • Belém • v.15, nº2 • p. 15-34 • jul-dez 2021</w:t>
                    </w:r>
                  </w:p>
                  <w:p w14:paraId="2CFAB66E" w14:textId="03466A09" w:rsidR="00ED2C9F" w:rsidRPr="00F75750" w:rsidRDefault="00ED2C9F" w:rsidP="009D2B39">
                    <w:pPr>
                      <w:spacing w:before="12"/>
                      <w:ind w:left="20"/>
                      <w:jc w:val="center"/>
                      <w:rPr>
                        <w:sz w:val="18"/>
                      </w:rPr>
                    </w:pPr>
                    <w:r w:rsidRPr="00F75750">
                      <w:rPr>
                        <w:sz w:val="18"/>
                        <w:lang w:eastAsia="pt-BR" w:bidi="ar-SA"/>
                      </w:rPr>
                      <w:drawing>
                        <wp:inline distT="0" distB="0" distL="0" distR="0" wp14:anchorId="3F5E91D1" wp14:editId="5B601EF1">
                          <wp:extent cx="865204" cy="304800"/>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c.png"/>
                                  <pic:cNvPicPr/>
                                </pic:nvPicPr>
                                <pic:blipFill>
                                  <a:blip r:embed="rId2">
                                    <a:extLst>
                                      <a:ext uri="{28A0092B-C50C-407E-A947-70E740481C1C}">
                                        <a14:useLocalDpi xmlns:a14="http://schemas.microsoft.com/office/drawing/2010/main" val="0"/>
                                      </a:ext>
                                    </a:extLst>
                                  </a:blip>
                                  <a:stretch>
                                    <a:fillRect/>
                                  </a:stretch>
                                </pic:blipFill>
                                <pic:spPr>
                                  <a:xfrm>
                                    <a:off x="0" y="0"/>
                                    <a:ext cx="866779" cy="305355"/>
                                  </a:xfrm>
                                  <a:prstGeom prst="rect">
                                    <a:avLst/>
                                  </a:prstGeom>
                                </pic:spPr>
                              </pic:pic>
                            </a:graphicData>
                          </a:graphic>
                        </wp:inline>
                      </w:drawing>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DB9C" w14:textId="77777777" w:rsidR="00C56A0C" w:rsidRPr="00F75750" w:rsidRDefault="00C56A0C" w:rsidP="001F16E2">
      <w:r w:rsidRPr="00F75750">
        <w:separator/>
      </w:r>
    </w:p>
  </w:footnote>
  <w:footnote w:type="continuationSeparator" w:id="0">
    <w:p w14:paraId="6EDD5C36" w14:textId="77777777" w:rsidR="00C56A0C" w:rsidRPr="00F75750" w:rsidRDefault="00C56A0C" w:rsidP="001F16E2">
      <w:r w:rsidRPr="00F75750">
        <w:continuationSeparator/>
      </w:r>
    </w:p>
  </w:footnote>
  <w:footnote w:id="1">
    <w:p w14:paraId="07655B23" w14:textId="08BB33B5" w:rsidR="001D2102" w:rsidRPr="00F75750" w:rsidRDefault="001D2102" w:rsidP="004B4B4F">
      <w:pPr>
        <w:pStyle w:val="Textodenotaderodap"/>
        <w:suppressAutoHyphens/>
      </w:pPr>
      <w:r w:rsidRPr="00F75750">
        <w:rPr>
          <w:rStyle w:val="Refdenotaderodap"/>
        </w:rPr>
        <w:footnoteRef/>
      </w:r>
      <w:r w:rsidRPr="00F75750">
        <w:t xml:space="preserve"> </w:t>
      </w:r>
      <w:r w:rsidR="00BB1118" w:rsidRPr="00F75750">
        <w:rPr>
          <w:rFonts w:ascii="Times New Roman" w:hAnsi="Times New Roman" w:cs="Times New Roman"/>
        </w:rPr>
        <w:t>Este trabalho é parte de uma pesquisa intitulada “Diagnóstico de cooperativas camponesas do Nordeste Paraense e Baixo Tocantins para o beneficiamento e comercialização” realizada entre fevereiro e julho de 2021, no âmbito do projeto de pesquisa “Implantação da certificação participativa de produtos orgânicos da agricultura familiar do Nordeste Paraense”, da Universidade Federal do Pará. A UFPA financiou a pesquisa notadamente disponibilizando uma bolsa PIBIC durante um ano e meio. O Projeto foi financiado pelo CNPq na Chamada CNPq/MCTIC/MDS nº 36/2018 – Tecnologia Social, no período 2018-2021.</w:t>
      </w:r>
    </w:p>
  </w:footnote>
  <w:footnote w:id="2">
    <w:p w14:paraId="0A6DED05" w14:textId="539C13AD" w:rsidR="0035711B" w:rsidRDefault="0035711B">
      <w:pPr>
        <w:pStyle w:val="Textodenotaderodap"/>
      </w:pPr>
      <w:r w:rsidRPr="00F75750">
        <w:rPr>
          <w:rStyle w:val="Refdenotaderodap"/>
        </w:rPr>
        <w:footnoteRef/>
      </w:r>
      <w:r w:rsidRPr="00F75750">
        <w:t xml:space="preserve"> O estuário é a “região interior de um ambiente costeiro, onde ocorre o encontro das águas fluviais com a do mar transportada pelas correntes de maré, estendendo-se rio acima até o limite da influência da maré”</w:t>
      </w:r>
      <w:r w:rsidR="00A278E8" w:rsidRPr="00F75750">
        <w:t xml:space="preserve"> (MIRANDA; CASTRO; KJERFVE, 20</w:t>
      </w:r>
      <w:r w:rsidR="009F723B">
        <w:t>02</w:t>
      </w:r>
      <w:r w:rsidR="00A278E8" w:rsidRPr="00F75750">
        <w:t>, 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EDA7" w14:textId="77777777" w:rsidR="00ED2C9F" w:rsidRPr="00F75750" w:rsidRDefault="00000000">
    <w:pPr>
      <w:pStyle w:val="Cabealho"/>
      <w:jc w:val="center"/>
    </w:pPr>
    <w:sdt>
      <w:sdtPr>
        <w:id w:val="1486821847"/>
        <w:docPartObj>
          <w:docPartGallery w:val="Page Numbers (Top of Page)"/>
          <w:docPartUnique/>
        </w:docPartObj>
      </w:sdtPr>
      <w:sdtContent>
        <w:r w:rsidR="00ED2C9F" w:rsidRPr="00F75750">
          <w:fldChar w:fldCharType="begin"/>
        </w:r>
        <w:r w:rsidR="00ED2C9F" w:rsidRPr="00F75750">
          <w:instrText>PAGE   \* MERGEFORMAT</w:instrText>
        </w:r>
        <w:r w:rsidR="00ED2C9F" w:rsidRPr="00F75750">
          <w:fldChar w:fldCharType="separate"/>
        </w:r>
        <w:r w:rsidR="00E5341D" w:rsidRPr="00F75750">
          <w:t>1</w:t>
        </w:r>
        <w:r w:rsidR="00ED2C9F" w:rsidRPr="00F75750">
          <w:fldChar w:fldCharType="end"/>
        </w:r>
      </w:sdtContent>
    </w:sdt>
  </w:p>
  <w:tbl>
    <w:tblPr>
      <w:tblW w:w="0" w:type="auto"/>
      <w:tblLook w:val="04A0" w:firstRow="1" w:lastRow="0" w:firstColumn="1" w:lastColumn="0" w:noHBand="0" w:noVBand="1"/>
    </w:tblPr>
    <w:tblGrid>
      <w:gridCol w:w="3261"/>
      <w:gridCol w:w="1842"/>
      <w:gridCol w:w="3391"/>
    </w:tblGrid>
    <w:tr w:rsidR="00ED2C9F" w:rsidRPr="00F75750" w14:paraId="5D8DAC2E" w14:textId="77777777" w:rsidTr="00963F37">
      <w:trPr>
        <w:trHeight w:val="1266"/>
      </w:trPr>
      <w:tc>
        <w:tcPr>
          <w:tcW w:w="3261" w:type="dxa"/>
        </w:tcPr>
        <w:p w14:paraId="41914136" w14:textId="0C0DBC2E" w:rsidR="00ED2C9F" w:rsidRPr="00F75750" w:rsidRDefault="00ED2C9F" w:rsidP="00512A2B">
          <w:pPr>
            <w:pStyle w:val="Cabealho"/>
            <w:rPr>
              <w:color w:val="D9D9D9" w:themeColor="background1" w:themeShade="D9"/>
            </w:rPr>
          </w:pPr>
          <w:r w:rsidRPr="00F75750">
            <w:rPr>
              <w:rFonts w:ascii="Times New Roman" w:eastAsia="Times New Roman" w:hAnsi="Times New Roman" w:cs="Times New Roman"/>
              <w:color w:val="BEBEBE"/>
              <w:lang w:eastAsia="pt-PT" w:bidi="pt-PT"/>
            </w:rPr>
            <w:t>Terra, trabalho e família: estratégias de reprodução social no Assentamento Rural Araras III</w:t>
          </w:r>
        </w:p>
      </w:tc>
      <w:tc>
        <w:tcPr>
          <w:tcW w:w="1842" w:type="dxa"/>
        </w:tcPr>
        <w:p w14:paraId="7C7F9486" w14:textId="77777777" w:rsidR="00ED2C9F" w:rsidRPr="00F75750" w:rsidRDefault="00ED2C9F" w:rsidP="00861E8D">
          <w:pPr>
            <w:pStyle w:val="Cabealho"/>
            <w:jc w:val="center"/>
            <w:rPr>
              <w:color w:val="D9D9D9" w:themeColor="background1" w:themeShade="D9"/>
            </w:rPr>
          </w:pPr>
        </w:p>
      </w:tc>
      <w:tc>
        <w:tcPr>
          <w:tcW w:w="3391" w:type="dxa"/>
        </w:tcPr>
        <w:p w14:paraId="4DC5DCFE" w14:textId="7A8AF95A" w:rsidR="00ED2C9F" w:rsidRPr="00F75750" w:rsidRDefault="00ED2C9F" w:rsidP="00B97626">
          <w:pPr>
            <w:pStyle w:val="Cabealho"/>
            <w:jc w:val="right"/>
            <w:rPr>
              <w:rFonts w:ascii="Times New Roman" w:hAnsi="Times New Roman" w:cs="Times New Roman"/>
              <w:color w:val="BEBEBE"/>
            </w:rPr>
          </w:pPr>
          <w:r w:rsidRPr="00F75750">
            <w:rPr>
              <w:rFonts w:ascii="Times New Roman" w:hAnsi="Times New Roman" w:cs="Times New Roman"/>
              <w:color w:val="BEBEBE"/>
            </w:rPr>
            <w:t xml:space="preserve">Antunes Junior </w:t>
          </w:r>
          <w:r w:rsidRPr="00F75750">
            <w:rPr>
              <w:rFonts w:ascii="Times New Roman" w:hAnsi="Times New Roman" w:cs="Times New Roman"/>
              <w:i/>
              <w:iCs/>
              <w:color w:val="BEBEBE"/>
            </w:rPr>
            <w:t>et al.</w:t>
          </w:r>
          <w:r w:rsidRPr="00F75750">
            <w:rPr>
              <w:rFonts w:ascii="Times New Roman" w:hAnsi="Times New Roman" w:cs="Times New Roman"/>
              <w:color w:val="BEBEBE"/>
            </w:rPr>
            <w:t xml:space="preserve"> </w:t>
          </w:r>
        </w:p>
        <w:p w14:paraId="557BEC67" w14:textId="77777777" w:rsidR="00ED2C9F" w:rsidRPr="00F75750" w:rsidRDefault="00ED2C9F" w:rsidP="00963F37">
          <w:pPr>
            <w:rPr>
              <w:lang w:eastAsia="en-US" w:bidi="ar-SA"/>
            </w:rPr>
          </w:pPr>
        </w:p>
        <w:p w14:paraId="6116AABC" w14:textId="77777777" w:rsidR="00ED2C9F" w:rsidRPr="00F75750" w:rsidRDefault="00ED2C9F" w:rsidP="00963F37">
          <w:pPr>
            <w:rPr>
              <w:rFonts w:eastAsiaTheme="minorHAnsi"/>
              <w:color w:val="BEBEBE"/>
              <w:lang w:eastAsia="en-US" w:bidi="ar-SA"/>
            </w:rPr>
          </w:pPr>
        </w:p>
        <w:p w14:paraId="38BA48F5" w14:textId="4208A7B5" w:rsidR="00ED2C9F" w:rsidRPr="00F75750" w:rsidRDefault="00ED2C9F" w:rsidP="00963F37">
          <w:pPr>
            <w:ind w:firstLine="720"/>
            <w:rPr>
              <w:lang w:eastAsia="en-US" w:bidi="ar-SA"/>
            </w:rPr>
          </w:pPr>
        </w:p>
      </w:tc>
    </w:tr>
  </w:tbl>
  <w:p w14:paraId="1F133E00" w14:textId="77777777" w:rsidR="00ED2C9F" w:rsidRPr="00F75750" w:rsidRDefault="00ED2C9F" w:rsidP="00861E8D">
    <w:pPr>
      <w:pStyle w:val="Cabealho"/>
      <w:jc w:val="center"/>
      <w:rPr>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33695"/>
      <w:docPartObj>
        <w:docPartGallery w:val="Page Numbers (Top of Page)"/>
        <w:docPartUnique/>
      </w:docPartObj>
    </w:sdtPr>
    <w:sdtContent>
      <w:p w14:paraId="7B608954" w14:textId="77777777" w:rsidR="00ED2C9F" w:rsidRPr="00F75750" w:rsidRDefault="00ED2C9F" w:rsidP="00E2464C">
        <w:pPr>
          <w:pStyle w:val="Cabealho"/>
          <w:jc w:val="center"/>
        </w:pPr>
        <w:r w:rsidRPr="00F75750">
          <w:rPr>
            <w:rFonts w:ascii="Times New Roman" w:hAnsi="Times New Roman" w:cs="Times New Roman"/>
            <w:sz w:val="24"/>
          </w:rPr>
          <w:fldChar w:fldCharType="begin"/>
        </w:r>
        <w:r w:rsidRPr="00F75750">
          <w:rPr>
            <w:rFonts w:ascii="Times New Roman" w:hAnsi="Times New Roman" w:cs="Times New Roman"/>
            <w:sz w:val="24"/>
          </w:rPr>
          <w:instrText>PAGE   \* MERGEFORMAT</w:instrText>
        </w:r>
        <w:r w:rsidRPr="00F75750">
          <w:rPr>
            <w:rFonts w:ascii="Times New Roman" w:hAnsi="Times New Roman" w:cs="Times New Roman"/>
            <w:sz w:val="24"/>
          </w:rPr>
          <w:fldChar w:fldCharType="separate"/>
        </w:r>
        <w:r w:rsidR="00E5341D" w:rsidRPr="00F75750">
          <w:rPr>
            <w:rFonts w:ascii="Times New Roman" w:hAnsi="Times New Roman" w:cs="Times New Roman"/>
            <w:sz w:val="24"/>
          </w:rPr>
          <w:t>11</w:t>
        </w:r>
        <w:r w:rsidRPr="00F75750">
          <w:rPr>
            <w:rFonts w:ascii="Times New Roman" w:hAnsi="Times New Roman" w:cs="Times New Roman"/>
            <w:sz w:val="24"/>
          </w:rPr>
          <w:fldChar w:fldCharType="end"/>
        </w:r>
      </w:p>
    </w:sdtContent>
  </w:sdt>
  <w:tbl>
    <w:tblPr>
      <w:tblStyle w:val="Tabelacomgrade"/>
      <w:tblW w:w="93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4"/>
    </w:tblGrid>
    <w:tr w:rsidR="00ED2C9F" w:rsidRPr="00F75750" w14:paraId="42173003" w14:textId="77777777" w:rsidTr="00985A3E">
      <w:tc>
        <w:tcPr>
          <w:tcW w:w="4673" w:type="dxa"/>
        </w:tcPr>
        <w:p w14:paraId="4181440A" w14:textId="4DCB4433" w:rsidR="00ED2C9F" w:rsidRPr="00F75750" w:rsidRDefault="00ED2C9F" w:rsidP="00E2464C">
          <w:pPr>
            <w:pStyle w:val="Cabealho"/>
            <w:rPr>
              <w:rFonts w:ascii="Times New Roman" w:hAnsi="Times New Roman" w:cs="Times New Roman"/>
              <w:sz w:val="16"/>
              <w:szCs w:val="16"/>
            </w:rPr>
          </w:pPr>
        </w:p>
      </w:tc>
      <w:tc>
        <w:tcPr>
          <w:tcW w:w="4684" w:type="dxa"/>
        </w:tcPr>
        <w:p w14:paraId="2C7C92C4" w14:textId="1685BFA1" w:rsidR="00ED2C9F" w:rsidRPr="00F75750" w:rsidRDefault="00ED2C9F" w:rsidP="00E2464C">
          <w:pPr>
            <w:pStyle w:val="Cabealho"/>
            <w:jc w:val="right"/>
            <w:rPr>
              <w:rFonts w:ascii="Times New Roman" w:hAnsi="Times New Roman" w:cs="Times New Roman"/>
              <w:i/>
              <w:iCs/>
            </w:rPr>
          </w:pPr>
        </w:p>
      </w:tc>
    </w:tr>
  </w:tbl>
  <w:p w14:paraId="0E99AF85" w14:textId="77777777" w:rsidR="00ED2C9F" w:rsidRPr="00F75750" w:rsidRDefault="00ED2C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88A7F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8676A"/>
    <w:multiLevelType w:val="hybridMultilevel"/>
    <w:tmpl w:val="68BEC184"/>
    <w:lvl w:ilvl="0" w:tplc="8760E62A">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DF72B3"/>
    <w:multiLevelType w:val="hybridMultilevel"/>
    <w:tmpl w:val="120EEC76"/>
    <w:lvl w:ilvl="0" w:tplc="0FFC8658">
      <w:start w:val="1"/>
      <w:numFmt w:val="bullet"/>
      <w:lvlText w:val=""/>
      <w:lvlJc w:val="left"/>
      <w:pPr>
        <w:tabs>
          <w:tab w:val="num" w:pos="720"/>
        </w:tabs>
        <w:ind w:left="720" w:hanging="360"/>
      </w:pPr>
      <w:rPr>
        <w:rFonts w:ascii="Wingdings" w:hAnsi="Wingdings" w:hint="default"/>
      </w:rPr>
    </w:lvl>
    <w:lvl w:ilvl="1" w:tplc="8864F64A" w:tentative="1">
      <w:start w:val="1"/>
      <w:numFmt w:val="bullet"/>
      <w:lvlText w:val=""/>
      <w:lvlJc w:val="left"/>
      <w:pPr>
        <w:tabs>
          <w:tab w:val="num" w:pos="1440"/>
        </w:tabs>
        <w:ind w:left="1440" w:hanging="360"/>
      </w:pPr>
      <w:rPr>
        <w:rFonts w:ascii="Wingdings" w:hAnsi="Wingdings" w:hint="default"/>
      </w:rPr>
    </w:lvl>
    <w:lvl w:ilvl="2" w:tplc="37262C50" w:tentative="1">
      <w:start w:val="1"/>
      <w:numFmt w:val="bullet"/>
      <w:lvlText w:val=""/>
      <w:lvlJc w:val="left"/>
      <w:pPr>
        <w:tabs>
          <w:tab w:val="num" w:pos="2160"/>
        </w:tabs>
        <w:ind w:left="2160" w:hanging="360"/>
      </w:pPr>
      <w:rPr>
        <w:rFonts w:ascii="Wingdings" w:hAnsi="Wingdings" w:hint="default"/>
      </w:rPr>
    </w:lvl>
    <w:lvl w:ilvl="3" w:tplc="42B0EDC0" w:tentative="1">
      <w:start w:val="1"/>
      <w:numFmt w:val="bullet"/>
      <w:lvlText w:val=""/>
      <w:lvlJc w:val="left"/>
      <w:pPr>
        <w:tabs>
          <w:tab w:val="num" w:pos="2880"/>
        </w:tabs>
        <w:ind w:left="2880" w:hanging="360"/>
      </w:pPr>
      <w:rPr>
        <w:rFonts w:ascii="Wingdings" w:hAnsi="Wingdings" w:hint="default"/>
      </w:rPr>
    </w:lvl>
    <w:lvl w:ilvl="4" w:tplc="7DC0C014" w:tentative="1">
      <w:start w:val="1"/>
      <w:numFmt w:val="bullet"/>
      <w:lvlText w:val=""/>
      <w:lvlJc w:val="left"/>
      <w:pPr>
        <w:tabs>
          <w:tab w:val="num" w:pos="3600"/>
        </w:tabs>
        <w:ind w:left="3600" w:hanging="360"/>
      </w:pPr>
      <w:rPr>
        <w:rFonts w:ascii="Wingdings" w:hAnsi="Wingdings" w:hint="default"/>
      </w:rPr>
    </w:lvl>
    <w:lvl w:ilvl="5" w:tplc="682CC2CC" w:tentative="1">
      <w:start w:val="1"/>
      <w:numFmt w:val="bullet"/>
      <w:lvlText w:val=""/>
      <w:lvlJc w:val="left"/>
      <w:pPr>
        <w:tabs>
          <w:tab w:val="num" w:pos="4320"/>
        </w:tabs>
        <w:ind w:left="4320" w:hanging="360"/>
      </w:pPr>
      <w:rPr>
        <w:rFonts w:ascii="Wingdings" w:hAnsi="Wingdings" w:hint="default"/>
      </w:rPr>
    </w:lvl>
    <w:lvl w:ilvl="6" w:tplc="C6FC5B16" w:tentative="1">
      <w:start w:val="1"/>
      <w:numFmt w:val="bullet"/>
      <w:lvlText w:val=""/>
      <w:lvlJc w:val="left"/>
      <w:pPr>
        <w:tabs>
          <w:tab w:val="num" w:pos="5040"/>
        </w:tabs>
        <w:ind w:left="5040" w:hanging="360"/>
      </w:pPr>
      <w:rPr>
        <w:rFonts w:ascii="Wingdings" w:hAnsi="Wingdings" w:hint="default"/>
      </w:rPr>
    </w:lvl>
    <w:lvl w:ilvl="7" w:tplc="E586C156" w:tentative="1">
      <w:start w:val="1"/>
      <w:numFmt w:val="bullet"/>
      <w:lvlText w:val=""/>
      <w:lvlJc w:val="left"/>
      <w:pPr>
        <w:tabs>
          <w:tab w:val="num" w:pos="5760"/>
        </w:tabs>
        <w:ind w:left="5760" w:hanging="360"/>
      </w:pPr>
      <w:rPr>
        <w:rFonts w:ascii="Wingdings" w:hAnsi="Wingdings" w:hint="default"/>
      </w:rPr>
    </w:lvl>
    <w:lvl w:ilvl="8" w:tplc="9D460A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B1D33"/>
    <w:multiLevelType w:val="hybridMultilevel"/>
    <w:tmpl w:val="CA9C6654"/>
    <w:lvl w:ilvl="0" w:tplc="1848D298">
      <w:start w:val="1"/>
      <w:numFmt w:val="bullet"/>
      <w:lvlText w:val=""/>
      <w:lvlJc w:val="left"/>
      <w:pPr>
        <w:tabs>
          <w:tab w:val="num" w:pos="720"/>
        </w:tabs>
        <w:ind w:left="720" w:hanging="360"/>
      </w:pPr>
      <w:rPr>
        <w:rFonts w:ascii="Wingdings" w:hAnsi="Wingdings" w:hint="default"/>
      </w:rPr>
    </w:lvl>
    <w:lvl w:ilvl="1" w:tplc="9CCE02E2" w:tentative="1">
      <w:start w:val="1"/>
      <w:numFmt w:val="bullet"/>
      <w:lvlText w:val=""/>
      <w:lvlJc w:val="left"/>
      <w:pPr>
        <w:tabs>
          <w:tab w:val="num" w:pos="1440"/>
        </w:tabs>
        <w:ind w:left="1440" w:hanging="360"/>
      </w:pPr>
      <w:rPr>
        <w:rFonts w:ascii="Wingdings" w:hAnsi="Wingdings" w:hint="default"/>
      </w:rPr>
    </w:lvl>
    <w:lvl w:ilvl="2" w:tplc="EDEE4804" w:tentative="1">
      <w:start w:val="1"/>
      <w:numFmt w:val="bullet"/>
      <w:lvlText w:val=""/>
      <w:lvlJc w:val="left"/>
      <w:pPr>
        <w:tabs>
          <w:tab w:val="num" w:pos="2160"/>
        </w:tabs>
        <w:ind w:left="2160" w:hanging="360"/>
      </w:pPr>
      <w:rPr>
        <w:rFonts w:ascii="Wingdings" w:hAnsi="Wingdings" w:hint="default"/>
      </w:rPr>
    </w:lvl>
    <w:lvl w:ilvl="3" w:tplc="1A8A76EE" w:tentative="1">
      <w:start w:val="1"/>
      <w:numFmt w:val="bullet"/>
      <w:lvlText w:val=""/>
      <w:lvlJc w:val="left"/>
      <w:pPr>
        <w:tabs>
          <w:tab w:val="num" w:pos="2880"/>
        </w:tabs>
        <w:ind w:left="2880" w:hanging="360"/>
      </w:pPr>
      <w:rPr>
        <w:rFonts w:ascii="Wingdings" w:hAnsi="Wingdings" w:hint="default"/>
      </w:rPr>
    </w:lvl>
    <w:lvl w:ilvl="4" w:tplc="14820996" w:tentative="1">
      <w:start w:val="1"/>
      <w:numFmt w:val="bullet"/>
      <w:lvlText w:val=""/>
      <w:lvlJc w:val="left"/>
      <w:pPr>
        <w:tabs>
          <w:tab w:val="num" w:pos="3600"/>
        </w:tabs>
        <w:ind w:left="3600" w:hanging="360"/>
      </w:pPr>
      <w:rPr>
        <w:rFonts w:ascii="Wingdings" w:hAnsi="Wingdings" w:hint="default"/>
      </w:rPr>
    </w:lvl>
    <w:lvl w:ilvl="5" w:tplc="1A9E9A78" w:tentative="1">
      <w:start w:val="1"/>
      <w:numFmt w:val="bullet"/>
      <w:lvlText w:val=""/>
      <w:lvlJc w:val="left"/>
      <w:pPr>
        <w:tabs>
          <w:tab w:val="num" w:pos="4320"/>
        </w:tabs>
        <w:ind w:left="4320" w:hanging="360"/>
      </w:pPr>
      <w:rPr>
        <w:rFonts w:ascii="Wingdings" w:hAnsi="Wingdings" w:hint="default"/>
      </w:rPr>
    </w:lvl>
    <w:lvl w:ilvl="6" w:tplc="88EC2BB6" w:tentative="1">
      <w:start w:val="1"/>
      <w:numFmt w:val="bullet"/>
      <w:lvlText w:val=""/>
      <w:lvlJc w:val="left"/>
      <w:pPr>
        <w:tabs>
          <w:tab w:val="num" w:pos="5040"/>
        </w:tabs>
        <w:ind w:left="5040" w:hanging="360"/>
      </w:pPr>
      <w:rPr>
        <w:rFonts w:ascii="Wingdings" w:hAnsi="Wingdings" w:hint="default"/>
      </w:rPr>
    </w:lvl>
    <w:lvl w:ilvl="7" w:tplc="335A507A" w:tentative="1">
      <w:start w:val="1"/>
      <w:numFmt w:val="bullet"/>
      <w:lvlText w:val=""/>
      <w:lvlJc w:val="left"/>
      <w:pPr>
        <w:tabs>
          <w:tab w:val="num" w:pos="5760"/>
        </w:tabs>
        <w:ind w:left="5760" w:hanging="360"/>
      </w:pPr>
      <w:rPr>
        <w:rFonts w:ascii="Wingdings" w:hAnsi="Wingdings" w:hint="default"/>
      </w:rPr>
    </w:lvl>
    <w:lvl w:ilvl="8" w:tplc="C8308C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F72F3"/>
    <w:multiLevelType w:val="hybridMultilevel"/>
    <w:tmpl w:val="491AC24A"/>
    <w:lvl w:ilvl="0" w:tplc="20942C08">
      <w:start w:val="1"/>
      <w:numFmt w:val="bullet"/>
      <w:lvlText w:val=""/>
      <w:lvlJc w:val="left"/>
      <w:pPr>
        <w:tabs>
          <w:tab w:val="num" w:pos="720"/>
        </w:tabs>
        <w:ind w:left="720" w:hanging="360"/>
      </w:pPr>
      <w:rPr>
        <w:rFonts w:ascii="Wingdings" w:hAnsi="Wingdings" w:hint="default"/>
      </w:rPr>
    </w:lvl>
    <w:lvl w:ilvl="1" w:tplc="BAEC9FAC" w:tentative="1">
      <w:start w:val="1"/>
      <w:numFmt w:val="bullet"/>
      <w:lvlText w:val=""/>
      <w:lvlJc w:val="left"/>
      <w:pPr>
        <w:tabs>
          <w:tab w:val="num" w:pos="1440"/>
        </w:tabs>
        <w:ind w:left="1440" w:hanging="360"/>
      </w:pPr>
      <w:rPr>
        <w:rFonts w:ascii="Wingdings" w:hAnsi="Wingdings" w:hint="default"/>
      </w:rPr>
    </w:lvl>
    <w:lvl w:ilvl="2" w:tplc="0A8055AA" w:tentative="1">
      <w:start w:val="1"/>
      <w:numFmt w:val="bullet"/>
      <w:lvlText w:val=""/>
      <w:lvlJc w:val="left"/>
      <w:pPr>
        <w:tabs>
          <w:tab w:val="num" w:pos="2160"/>
        </w:tabs>
        <w:ind w:left="2160" w:hanging="360"/>
      </w:pPr>
      <w:rPr>
        <w:rFonts w:ascii="Wingdings" w:hAnsi="Wingdings" w:hint="default"/>
      </w:rPr>
    </w:lvl>
    <w:lvl w:ilvl="3" w:tplc="D52482C0" w:tentative="1">
      <w:start w:val="1"/>
      <w:numFmt w:val="bullet"/>
      <w:lvlText w:val=""/>
      <w:lvlJc w:val="left"/>
      <w:pPr>
        <w:tabs>
          <w:tab w:val="num" w:pos="2880"/>
        </w:tabs>
        <w:ind w:left="2880" w:hanging="360"/>
      </w:pPr>
      <w:rPr>
        <w:rFonts w:ascii="Wingdings" w:hAnsi="Wingdings" w:hint="default"/>
      </w:rPr>
    </w:lvl>
    <w:lvl w:ilvl="4" w:tplc="70468C22" w:tentative="1">
      <w:start w:val="1"/>
      <w:numFmt w:val="bullet"/>
      <w:lvlText w:val=""/>
      <w:lvlJc w:val="left"/>
      <w:pPr>
        <w:tabs>
          <w:tab w:val="num" w:pos="3600"/>
        </w:tabs>
        <w:ind w:left="3600" w:hanging="360"/>
      </w:pPr>
      <w:rPr>
        <w:rFonts w:ascii="Wingdings" w:hAnsi="Wingdings" w:hint="default"/>
      </w:rPr>
    </w:lvl>
    <w:lvl w:ilvl="5" w:tplc="6A3E23A0" w:tentative="1">
      <w:start w:val="1"/>
      <w:numFmt w:val="bullet"/>
      <w:lvlText w:val=""/>
      <w:lvlJc w:val="left"/>
      <w:pPr>
        <w:tabs>
          <w:tab w:val="num" w:pos="4320"/>
        </w:tabs>
        <w:ind w:left="4320" w:hanging="360"/>
      </w:pPr>
      <w:rPr>
        <w:rFonts w:ascii="Wingdings" w:hAnsi="Wingdings" w:hint="default"/>
      </w:rPr>
    </w:lvl>
    <w:lvl w:ilvl="6" w:tplc="3376827E" w:tentative="1">
      <w:start w:val="1"/>
      <w:numFmt w:val="bullet"/>
      <w:lvlText w:val=""/>
      <w:lvlJc w:val="left"/>
      <w:pPr>
        <w:tabs>
          <w:tab w:val="num" w:pos="5040"/>
        </w:tabs>
        <w:ind w:left="5040" w:hanging="360"/>
      </w:pPr>
      <w:rPr>
        <w:rFonts w:ascii="Wingdings" w:hAnsi="Wingdings" w:hint="default"/>
      </w:rPr>
    </w:lvl>
    <w:lvl w:ilvl="7" w:tplc="C28E33CC" w:tentative="1">
      <w:start w:val="1"/>
      <w:numFmt w:val="bullet"/>
      <w:lvlText w:val=""/>
      <w:lvlJc w:val="left"/>
      <w:pPr>
        <w:tabs>
          <w:tab w:val="num" w:pos="5760"/>
        </w:tabs>
        <w:ind w:left="5760" w:hanging="360"/>
      </w:pPr>
      <w:rPr>
        <w:rFonts w:ascii="Wingdings" w:hAnsi="Wingdings" w:hint="default"/>
      </w:rPr>
    </w:lvl>
    <w:lvl w:ilvl="8" w:tplc="7DA246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95A96"/>
    <w:multiLevelType w:val="multilevel"/>
    <w:tmpl w:val="F63AC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40AE4"/>
    <w:multiLevelType w:val="hybridMultilevel"/>
    <w:tmpl w:val="DF321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E6A2B37"/>
    <w:multiLevelType w:val="hybridMultilevel"/>
    <w:tmpl w:val="25023A56"/>
    <w:lvl w:ilvl="0" w:tplc="87E4CF84">
      <w:start w:val="1"/>
      <w:numFmt w:val="bullet"/>
      <w:lvlText w:val="•"/>
      <w:lvlJc w:val="left"/>
      <w:pPr>
        <w:tabs>
          <w:tab w:val="num" w:pos="720"/>
        </w:tabs>
        <w:ind w:left="720" w:hanging="360"/>
      </w:pPr>
      <w:rPr>
        <w:rFonts w:ascii="Times New Roman" w:hAnsi="Times New Roman" w:hint="default"/>
      </w:rPr>
    </w:lvl>
    <w:lvl w:ilvl="1" w:tplc="8F924B4C" w:tentative="1">
      <w:start w:val="1"/>
      <w:numFmt w:val="bullet"/>
      <w:lvlText w:val="•"/>
      <w:lvlJc w:val="left"/>
      <w:pPr>
        <w:tabs>
          <w:tab w:val="num" w:pos="1440"/>
        </w:tabs>
        <w:ind w:left="1440" w:hanging="360"/>
      </w:pPr>
      <w:rPr>
        <w:rFonts w:ascii="Times New Roman" w:hAnsi="Times New Roman" w:hint="default"/>
      </w:rPr>
    </w:lvl>
    <w:lvl w:ilvl="2" w:tplc="168685E0" w:tentative="1">
      <w:start w:val="1"/>
      <w:numFmt w:val="bullet"/>
      <w:lvlText w:val="•"/>
      <w:lvlJc w:val="left"/>
      <w:pPr>
        <w:tabs>
          <w:tab w:val="num" w:pos="2160"/>
        </w:tabs>
        <w:ind w:left="2160" w:hanging="360"/>
      </w:pPr>
      <w:rPr>
        <w:rFonts w:ascii="Times New Roman" w:hAnsi="Times New Roman" w:hint="default"/>
      </w:rPr>
    </w:lvl>
    <w:lvl w:ilvl="3" w:tplc="4B623C6E" w:tentative="1">
      <w:start w:val="1"/>
      <w:numFmt w:val="bullet"/>
      <w:lvlText w:val="•"/>
      <w:lvlJc w:val="left"/>
      <w:pPr>
        <w:tabs>
          <w:tab w:val="num" w:pos="2880"/>
        </w:tabs>
        <w:ind w:left="2880" w:hanging="360"/>
      </w:pPr>
      <w:rPr>
        <w:rFonts w:ascii="Times New Roman" w:hAnsi="Times New Roman" w:hint="default"/>
      </w:rPr>
    </w:lvl>
    <w:lvl w:ilvl="4" w:tplc="B71AFEA2" w:tentative="1">
      <w:start w:val="1"/>
      <w:numFmt w:val="bullet"/>
      <w:lvlText w:val="•"/>
      <w:lvlJc w:val="left"/>
      <w:pPr>
        <w:tabs>
          <w:tab w:val="num" w:pos="3600"/>
        </w:tabs>
        <w:ind w:left="3600" w:hanging="360"/>
      </w:pPr>
      <w:rPr>
        <w:rFonts w:ascii="Times New Roman" w:hAnsi="Times New Roman" w:hint="default"/>
      </w:rPr>
    </w:lvl>
    <w:lvl w:ilvl="5" w:tplc="4B78A8CA" w:tentative="1">
      <w:start w:val="1"/>
      <w:numFmt w:val="bullet"/>
      <w:lvlText w:val="•"/>
      <w:lvlJc w:val="left"/>
      <w:pPr>
        <w:tabs>
          <w:tab w:val="num" w:pos="4320"/>
        </w:tabs>
        <w:ind w:left="4320" w:hanging="360"/>
      </w:pPr>
      <w:rPr>
        <w:rFonts w:ascii="Times New Roman" w:hAnsi="Times New Roman" w:hint="default"/>
      </w:rPr>
    </w:lvl>
    <w:lvl w:ilvl="6" w:tplc="D4BA8436" w:tentative="1">
      <w:start w:val="1"/>
      <w:numFmt w:val="bullet"/>
      <w:lvlText w:val="•"/>
      <w:lvlJc w:val="left"/>
      <w:pPr>
        <w:tabs>
          <w:tab w:val="num" w:pos="5040"/>
        </w:tabs>
        <w:ind w:left="5040" w:hanging="360"/>
      </w:pPr>
      <w:rPr>
        <w:rFonts w:ascii="Times New Roman" w:hAnsi="Times New Roman" w:hint="default"/>
      </w:rPr>
    </w:lvl>
    <w:lvl w:ilvl="7" w:tplc="B22AACA2" w:tentative="1">
      <w:start w:val="1"/>
      <w:numFmt w:val="bullet"/>
      <w:lvlText w:val="•"/>
      <w:lvlJc w:val="left"/>
      <w:pPr>
        <w:tabs>
          <w:tab w:val="num" w:pos="5760"/>
        </w:tabs>
        <w:ind w:left="5760" w:hanging="360"/>
      </w:pPr>
      <w:rPr>
        <w:rFonts w:ascii="Times New Roman" w:hAnsi="Times New Roman" w:hint="default"/>
      </w:rPr>
    </w:lvl>
    <w:lvl w:ilvl="8" w:tplc="4BBE11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769A5"/>
    <w:multiLevelType w:val="hybridMultilevel"/>
    <w:tmpl w:val="62CA71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1E01BA"/>
    <w:multiLevelType w:val="hybridMultilevel"/>
    <w:tmpl w:val="5B9E54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334E9A"/>
    <w:multiLevelType w:val="hybridMultilevel"/>
    <w:tmpl w:val="61626E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4173A6"/>
    <w:multiLevelType w:val="hybridMultilevel"/>
    <w:tmpl w:val="E84667C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28631FD1"/>
    <w:multiLevelType w:val="hybridMultilevel"/>
    <w:tmpl w:val="85CC4EEA"/>
    <w:lvl w:ilvl="0" w:tplc="C7F21DCE">
      <w:start w:val="1"/>
      <w:numFmt w:val="bullet"/>
      <w:lvlText w:val=""/>
      <w:lvlJc w:val="left"/>
      <w:pPr>
        <w:tabs>
          <w:tab w:val="num" w:pos="720"/>
        </w:tabs>
        <w:ind w:left="720" w:hanging="360"/>
      </w:pPr>
      <w:rPr>
        <w:rFonts w:ascii="Wingdings" w:hAnsi="Wingdings" w:hint="default"/>
      </w:rPr>
    </w:lvl>
    <w:lvl w:ilvl="1" w:tplc="CC963634" w:tentative="1">
      <w:start w:val="1"/>
      <w:numFmt w:val="bullet"/>
      <w:lvlText w:val=""/>
      <w:lvlJc w:val="left"/>
      <w:pPr>
        <w:tabs>
          <w:tab w:val="num" w:pos="1440"/>
        </w:tabs>
        <w:ind w:left="1440" w:hanging="360"/>
      </w:pPr>
      <w:rPr>
        <w:rFonts w:ascii="Wingdings" w:hAnsi="Wingdings" w:hint="default"/>
      </w:rPr>
    </w:lvl>
    <w:lvl w:ilvl="2" w:tplc="D43C7DBE" w:tentative="1">
      <w:start w:val="1"/>
      <w:numFmt w:val="bullet"/>
      <w:lvlText w:val=""/>
      <w:lvlJc w:val="left"/>
      <w:pPr>
        <w:tabs>
          <w:tab w:val="num" w:pos="2160"/>
        </w:tabs>
        <w:ind w:left="2160" w:hanging="360"/>
      </w:pPr>
      <w:rPr>
        <w:rFonts w:ascii="Wingdings" w:hAnsi="Wingdings" w:hint="default"/>
      </w:rPr>
    </w:lvl>
    <w:lvl w:ilvl="3" w:tplc="3F24AB36" w:tentative="1">
      <w:start w:val="1"/>
      <w:numFmt w:val="bullet"/>
      <w:lvlText w:val=""/>
      <w:lvlJc w:val="left"/>
      <w:pPr>
        <w:tabs>
          <w:tab w:val="num" w:pos="2880"/>
        </w:tabs>
        <w:ind w:left="2880" w:hanging="360"/>
      </w:pPr>
      <w:rPr>
        <w:rFonts w:ascii="Wingdings" w:hAnsi="Wingdings" w:hint="default"/>
      </w:rPr>
    </w:lvl>
    <w:lvl w:ilvl="4" w:tplc="AE3E29D6" w:tentative="1">
      <w:start w:val="1"/>
      <w:numFmt w:val="bullet"/>
      <w:lvlText w:val=""/>
      <w:lvlJc w:val="left"/>
      <w:pPr>
        <w:tabs>
          <w:tab w:val="num" w:pos="3600"/>
        </w:tabs>
        <w:ind w:left="3600" w:hanging="360"/>
      </w:pPr>
      <w:rPr>
        <w:rFonts w:ascii="Wingdings" w:hAnsi="Wingdings" w:hint="default"/>
      </w:rPr>
    </w:lvl>
    <w:lvl w:ilvl="5" w:tplc="6456AF70" w:tentative="1">
      <w:start w:val="1"/>
      <w:numFmt w:val="bullet"/>
      <w:lvlText w:val=""/>
      <w:lvlJc w:val="left"/>
      <w:pPr>
        <w:tabs>
          <w:tab w:val="num" w:pos="4320"/>
        </w:tabs>
        <w:ind w:left="4320" w:hanging="360"/>
      </w:pPr>
      <w:rPr>
        <w:rFonts w:ascii="Wingdings" w:hAnsi="Wingdings" w:hint="default"/>
      </w:rPr>
    </w:lvl>
    <w:lvl w:ilvl="6" w:tplc="CBCE1802" w:tentative="1">
      <w:start w:val="1"/>
      <w:numFmt w:val="bullet"/>
      <w:lvlText w:val=""/>
      <w:lvlJc w:val="left"/>
      <w:pPr>
        <w:tabs>
          <w:tab w:val="num" w:pos="5040"/>
        </w:tabs>
        <w:ind w:left="5040" w:hanging="360"/>
      </w:pPr>
      <w:rPr>
        <w:rFonts w:ascii="Wingdings" w:hAnsi="Wingdings" w:hint="default"/>
      </w:rPr>
    </w:lvl>
    <w:lvl w:ilvl="7" w:tplc="84E23636" w:tentative="1">
      <w:start w:val="1"/>
      <w:numFmt w:val="bullet"/>
      <w:lvlText w:val=""/>
      <w:lvlJc w:val="left"/>
      <w:pPr>
        <w:tabs>
          <w:tab w:val="num" w:pos="5760"/>
        </w:tabs>
        <w:ind w:left="5760" w:hanging="360"/>
      </w:pPr>
      <w:rPr>
        <w:rFonts w:ascii="Wingdings" w:hAnsi="Wingdings" w:hint="default"/>
      </w:rPr>
    </w:lvl>
    <w:lvl w:ilvl="8" w:tplc="24BCBE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561F5"/>
    <w:multiLevelType w:val="hybridMultilevel"/>
    <w:tmpl w:val="6728EEC8"/>
    <w:lvl w:ilvl="0" w:tplc="E1AAF6A2">
      <w:numFmt w:val="bullet"/>
      <w:lvlText w:val=""/>
      <w:lvlJc w:val="left"/>
      <w:pPr>
        <w:ind w:left="644" w:hanging="360"/>
      </w:pPr>
      <w:rPr>
        <w:rFonts w:ascii="Symbol" w:eastAsia="Calibri"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2EA22A4B"/>
    <w:multiLevelType w:val="hybridMultilevel"/>
    <w:tmpl w:val="8D741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354DB8"/>
    <w:multiLevelType w:val="hybridMultilevel"/>
    <w:tmpl w:val="8CC274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D04633"/>
    <w:multiLevelType w:val="multilevel"/>
    <w:tmpl w:val="B7D03E8E"/>
    <w:lvl w:ilvl="0">
      <w:start w:val="1"/>
      <w:numFmt w:val="decimal"/>
      <w:lvlText w:val="%1"/>
      <w:lvlJc w:val="left"/>
      <w:pPr>
        <w:ind w:left="432" w:hanging="432"/>
      </w:pPr>
      <w:rPr>
        <w:rFonts w:ascii="Times New Roman" w:hAnsi="Times New Roman" w:cs="Times New Roman" w:hint="default"/>
        <w:color w:val="auto"/>
        <w:sz w:val="24"/>
        <w:szCs w:val="24"/>
      </w:rPr>
    </w:lvl>
    <w:lvl w:ilvl="1">
      <w:start w:val="1"/>
      <w:numFmt w:val="decimal"/>
      <w:lvlText w:val="%1.%2"/>
      <w:lvlJc w:val="left"/>
      <w:pPr>
        <w:ind w:left="576" w:hanging="576"/>
      </w:pPr>
      <w:rPr>
        <w:rFonts w:ascii="Times New Roman" w:hAnsi="Times New Roman" w:cs="Times New Roman" w:hint="default"/>
        <w:color w:val="auto"/>
        <w:sz w:val="24"/>
        <w:szCs w:val="24"/>
      </w:rPr>
    </w:lvl>
    <w:lvl w:ilvl="2">
      <w:start w:val="1"/>
      <w:numFmt w:val="decimal"/>
      <w:lvlText w:val="%1.%2.%3"/>
      <w:lvlJc w:val="left"/>
      <w:pPr>
        <w:ind w:left="3556" w:hanging="720"/>
      </w:pPr>
      <w:rPr>
        <w:rFonts w:ascii="Times New Roman" w:hAnsi="Times New Roman" w:cs="Times New Roman" w:hint="default"/>
        <w:b w:val="0"/>
        <w:color w:val="auto"/>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295827"/>
    <w:multiLevelType w:val="hybridMultilevel"/>
    <w:tmpl w:val="178A66AA"/>
    <w:lvl w:ilvl="0" w:tplc="E4BCBDCA">
      <w:start w:val="1"/>
      <w:numFmt w:val="bullet"/>
      <w:lvlText w:val=""/>
      <w:lvlJc w:val="left"/>
      <w:pPr>
        <w:tabs>
          <w:tab w:val="num" w:pos="720"/>
        </w:tabs>
        <w:ind w:left="720" w:hanging="360"/>
      </w:pPr>
      <w:rPr>
        <w:rFonts w:ascii="Wingdings" w:hAnsi="Wingdings" w:hint="default"/>
      </w:rPr>
    </w:lvl>
    <w:lvl w:ilvl="1" w:tplc="857C5A0C" w:tentative="1">
      <w:start w:val="1"/>
      <w:numFmt w:val="bullet"/>
      <w:lvlText w:val=""/>
      <w:lvlJc w:val="left"/>
      <w:pPr>
        <w:tabs>
          <w:tab w:val="num" w:pos="1440"/>
        </w:tabs>
        <w:ind w:left="1440" w:hanging="360"/>
      </w:pPr>
      <w:rPr>
        <w:rFonts w:ascii="Wingdings" w:hAnsi="Wingdings" w:hint="default"/>
      </w:rPr>
    </w:lvl>
    <w:lvl w:ilvl="2" w:tplc="155020BE" w:tentative="1">
      <w:start w:val="1"/>
      <w:numFmt w:val="bullet"/>
      <w:lvlText w:val=""/>
      <w:lvlJc w:val="left"/>
      <w:pPr>
        <w:tabs>
          <w:tab w:val="num" w:pos="2160"/>
        </w:tabs>
        <w:ind w:left="2160" w:hanging="360"/>
      </w:pPr>
      <w:rPr>
        <w:rFonts w:ascii="Wingdings" w:hAnsi="Wingdings" w:hint="default"/>
      </w:rPr>
    </w:lvl>
    <w:lvl w:ilvl="3" w:tplc="73A873C6">
      <w:start w:val="1"/>
      <w:numFmt w:val="bullet"/>
      <w:lvlText w:val=""/>
      <w:lvlJc w:val="left"/>
      <w:pPr>
        <w:tabs>
          <w:tab w:val="num" w:pos="2880"/>
        </w:tabs>
        <w:ind w:left="2880" w:hanging="360"/>
      </w:pPr>
      <w:rPr>
        <w:rFonts w:ascii="Wingdings" w:hAnsi="Wingdings" w:hint="default"/>
      </w:rPr>
    </w:lvl>
    <w:lvl w:ilvl="4" w:tplc="DEE46A3A" w:tentative="1">
      <w:start w:val="1"/>
      <w:numFmt w:val="bullet"/>
      <w:lvlText w:val=""/>
      <w:lvlJc w:val="left"/>
      <w:pPr>
        <w:tabs>
          <w:tab w:val="num" w:pos="3600"/>
        </w:tabs>
        <w:ind w:left="3600" w:hanging="360"/>
      </w:pPr>
      <w:rPr>
        <w:rFonts w:ascii="Wingdings" w:hAnsi="Wingdings" w:hint="default"/>
      </w:rPr>
    </w:lvl>
    <w:lvl w:ilvl="5" w:tplc="98881DE8" w:tentative="1">
      <w:start w:val="1"/>
      <w:numFmt w:val="bullet"/>
      <w:lvlText w:val=""/>
      <w:lvlJc w:val="left"/>
      <w:pPr>
        <w:tabs>
          <w:tab w:val="num" w:pos="4320"/>
        </w:tabs>
        <w:ind w:left="4320" w:hanging="360"/>
      </w:pPr>
      <w:rPr>
        <w:rFonts w:ascii="Wingdings" w:hAnsi="Wingdings" w:hint="default"/>
      </w:rPr>
    </w:lvl>
    <w:lvl w:ilvl="6" w:tplc="C5C829B6" w:tentative="1">
      <w:start w:val="1"/>
      <w:numFmt w:val="bullet"/>
      <w:lvlText w:val=""/>
      <w:lvlJc w:val="left"/>
      <w:pPr>
        <w:tabs>
          <w:tab w:val="num" w:pos="5040"/>
        </w:tabs>
        <w:ind w:left="5040" w:hanging="360"/>
      </w:pPr>
      <w:rPr>
        <w:rFonts w:ascii="Wingdings" w:hAnsi="Wingdings" w:hint="default"/>
      </w:rPr>
    </w:lvl>
    <w:lvl w:ilvl="7" w:tplc="9A621180" w:tentative="1">
      <w:start w:val="1"/>
      <w:numFmt w:val="bullet"/>
      <w:lvlText w:val=""/>
      <w:lvlJc w:val="left"/>
      <w:pPr>
        <w:tabs>
          <w:tab w:val="num" w:pos="5760"/>
        </w:tabs>
        <w:ind w:left="5760" w:hanging="360"/>
      </w:pPr>
      <w:rPr>
        <w:rFonts w:ascii="Wingdings" w:hAnsi="Wingdings" w:hint="default"/>
      </w:rPr>
    </w:lvl>
    <w:lvl w:ilvl="8" w:tplc="C7ACC2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07418"/>
    <w:multiLevelType w:val="hybridMultilevel"/>
    <w:tmpl w:val="074C62A4"/>
    <w:lvl w:ilvl="0" w:tplc="9C70ED9C">
      <w:start w:val="1"/>
      <w:numFmt w:val="bullet"/>
      <w:lvlText w:val=""/>
      <w:lvlJc w:val="left"/>
      <w:pPr>
        <w:tabs>
          <w:tab w:val="num" w:pos="720"/>
        </w:tabs>
        <w:ind w:left="720" w:hanging="360"/>
      </w:pPr>
      <w:rPr>
        <w:rFonts w:ascii="Wingdings" w:hAnsi="Wingdings" w:hint="default"/>
      </w:rPr>
    </w:lvl>
    <w:lvl w:ilvl="1" w:tplc="3FE49EAC">
      <w:start w:val="1"/>
      <w:numFmt w:val="bullet"/>
      <w:lvlText w:val=""/>
      <w:lvlJc w:val="left"/>
      <w:pPr>
        <w:tabs>
          <w:tab w:val="num" w:pos="1440"/>
        </w:tabs>
        <w:ind w:left="1440" w:hanging="360"/>
      </w:pPr>
      <w:rPr>
        <w:rFonts w:ascii="Wingdings" w:hAnsi="Wingdings" w:hint="default"/>
      </w:rPr>
    </w:lvl>
    <w:lvl w:ilvl="2" w:tplc="B022AC5C" w:tentative="1">
      <w:start w:val="1"/>
      <w:numFmt w:val="bullet"/>
      <w:lvlText w:val=""/>
      <w:lvlJc w:val="left"/>
      <w:pPr>
        <w:tabs>
          <w:tab w:val="num" w:pos="2160"/>
        </w:tabs>
        <w:ind w:left="2160" w:hanging="360"/>
      </w:pPr>
      <w:rPr>
        <w:rFonts w:ascii="Wingdings" w:hAnsi="Wingdings" w:hint="default"/>
      </w:rPr>
    </w:lvl>
    <w:lvl w:ilvl="3" w:tplc="F1585F42" w:tentative="1">
      <w:start w:val="1"/>
      <w:numFmt w:val="bullet"/>
      <w:lvlText w:val=""/>
      <w:lvlJc w:val="left"/>
      <w:pPr>
        <w:tabs>
          <w:tab w:val="num" w:pos="2880"/>
        </w:tabs>
        <w:ind w:left="2880" w:hanging="360"/>
      </w:pPr>
      <w:rPr>
        <w:rFonts w:ascii="Wingdings" w:hAnsi="Wingdings" w:hint="default"/>
      </w:rPr>
    </w:lvl>
    <w:lvl w:ilvl="4" w:tplc="DBE2F8E6" w:tentative="1">
      <w:start w:val="1"/>
      <w:numFmt w:val="bullet"/>
      <w:lvlText w:val=""/>
      <w:lvlJc w:val="left"/>
      <w:pPr>
        <w:tabs>
          <w:tab w:val="num" w:pos="3600"/>
        </w:tabs>
        <w:ind w:left="3600" w:hanging="360"/>
      </w:pPr>
      <w:rPr>
        <w:rFonts w:ascii="Wingdings" w:hAnsi="Wingdings" w:hint="default"/>
      </w:rPr>
    </w:lvl>
    <w:lvl w:ilvl="5" w:tplc="31BAFEA4" w:tentative="1">
      <w:start w:val="1"/>
      <w:numFmt w:val="bullet"/>
      <w:lvlText w:val=""/>
      <w:lvlJc w:val="left"/>
      <w:pPr>
        <w:tabs>
          <w:tab w:val="num" w:pos="4320"/>
        </w:tabs>
        <w:ind w:left="4320" w:hanging="360"/>
      </w:pPr>
      <w:rPr>
        <w:rFonts w:ascii="Wingdings" w:hAnsi="Wingdings" w:hint="default"/>
      </w:rPr>
    </w:lvl>
    <w:lvl w:ilvl="6" w:tplc="990C076C" w:tentative="1">
      <w:start w:val="1"/>
      <w:numFmt w:val="bullet"/>
      <w:lvlText w:val=""/>
      <w:lvlJc w:val="left"/>
      <w:pPr>
        <w:tabs>
          <w:tab w:val="num" w:pos="5040"/>
        </w:tabs>
        <w:ind w:left="5040" w:hanging="360"/>
      </w:pPr>
      <w:rPr>
        <w:rFonts w:ascii="Wingdings" w:hAnsi="Wingdings" w:hint="default"/>
      </w:rPr>
    </w:lvl>
    <w:lvl w:ilvl="7" w:tplc="1A14EF16" w:tentative="1">
      <w:start w:val="1"/>
      <w:numFmt w:val="bullet"/>
      <w:lvlText w:val=""/>
      <w:lvlJc w:val="left"/>
      <w:pPr>
        <w:tabs>
          <w:tab w:val="num" w:pos="5760"/>
        </w:tabs>
        <w:ind w:left="5760" w:hanging="360"/>
      </w:pPr>
      <w:rPr>
        <w:rFonts w:ascii="Wingdings" w:hAnsi="Wingdings" w:hint="default"/>
      </w:rPr>
    </w:lvl>
    <w:lvl w:ilvl="8" w:tplc="ABE4E1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04570"/>
    <w:multiLevelType w:val="hybridMultilevel"/>
    <w:tmpl w:val="1466D838"/>
    <w:lvl w:ilvl="0" w:tplc="B678B38C">
      <w:start w:val="1"/>
      <w:numFmt w:val="bullet"/>
      <w:lvlText w:val=""/>
      <w:lvlJc w:val="left"/>
      <w:pPr>
        <w:ind w:left="14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656A5B"/>
    <w:multiLevelType w:val="hybridMultilevel"/>
    <w:tmpl w:val="302A1AFA"/>
    <w:lvl w:ilvl="0" w:tplc="56B60576">
      <w:start w:val="1"/>
      <w:numFmt w:val="decimal"/>
      <w:lvlText w:val="%1"/>
      <w:lvlJc w:val="left"/>
      <w:pPr>
        <w:ind w:left="36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547CE"/>
    <w:multiLevelType w:val="hybridMultilevel"/>
    <w:tmpl w:val="F00C7CD8"/>
    <w:lvl w:ilvl="0" w:tplc="DEB2D690">
      <w:start w:val="1"/>
      <w:numFmt w:val="bullet"/>
      <w:lvlText w:val=""/>
      <w:lvlJc w:val="left"/>
      <w:pPr>
        <w:tabs>
          <w:tab w:val="num" w:pos="720"/>
        </w:tabs>
        <w:ind w:left="720" w:hanging="360"/>
      </w:pPr>
      <w:rPr>
        <w:rFonts w:ascii="Wingdings" w:hAnsi="Wingdings" w:hint="default"/>
      </w:rPr>
    </w:lvl>
    <w:lvl w:ilvl="1" w:tplc="E8268616">
      <w:numFmt w:val="bullet"/>
      <w:lvlText w:val=""/>
      <w:lvlJc w:val="left"/>
      <w:pPr>
        <w:tabs>
          <w:tab w:val="num" w:pos="1440"/>
        </w:tabs>
        <w:ind w:left="1440" w:hanging="360"/>
      </w:pPr>
      <w:rPr>
        <w:rFonts w:ascii="Wingdings" w:hAnsi="Wingdings" w:hint="default"/>
      </w:rPr>
    </w:lvl>
    <w:lvl w:ilvl="2" w:tplc="95F450A4">
      <w:numFmt w:val="bullet"/>
      <w:lvlText w:val=""/>
      <w:lvlJc w:val="left"/>
      <w:pPr>
        <w:tabs>
          <w:tab w:val="num" w:pos="2160"/>
        </w:tabs>
        <w:ind w:left="2160" w:hanging="360"/>
      </w:pPr>
      <w:rPr>
        <w:rFonts w:ascii="Wingdings" w:hAnsi="Wingdings" w:hint="default"/>
      </w:rPr>
    </w:lvl>
    <w:lvl w:ilvl="3" w:tplc="116262EA" w:tentative="1">
      <w:start w:val="1"/>
      <w:numFmt w:val="bullet"/>
      <w:lvlText w:val=""/>
      <w:lvlJc w:val="left"/>
      <w:pPr>
        <w:tabs>
          <w:tab w:val="num" w:pos="2880"/>
        </w:tabs>
        <w:ind w:left="2880" w:hanging="360"/>
      </w:pPr>
      <w:rPr>
        <w:rFonts w:ascii="Wingdings" w:hAnsi="Wingdings" w:hint="default"/>
      </w:rPr>
    </w:lvl>
    <w:lvl w:ilvl="4" w:tplc="3E12C33A" w:tentative="1">
      <w:start w:val="1"/>
      <w:numFmt w:val="bullet"/>
      <w:lvlText w:val=""/>
      <w:lvlJc w:val="left"/>
      <w:pPr>
        <w:tabs>
          <w:tab w:val="num" w:pos="3600"/>
        </w:tabs>
        <w:ind w:left="3600" w:hanging="360"/>
      </w:pPr>
      <w:rPr>
        <w:rFonts w:ascii="Wingdings" w:hAnsi="Wingdings" w:hint="default"/>
      </w:rPr>
    </w:lvl>
    <w:lvl w:ilvl="5" w:tplc="38488952" w:tentative="1">
      <w:start w:val="1"/>
      <w:numFmt w:val="bullet"/>
      <w:lvlText w:val=""/>
      <w:lvlJc w:val="left"/>
      <w:pPr>
        <w:tabs>
          <w:tab w:val="num" w:pos="4320"/>
        </w:tabs>
        <w:ind w:left="4320" w:hanging="360"/>
      </w:pPr>
      <w:rPr>
        <w:rFonts w:ascii="Wingdings" w:hAnsi="Wingdings" w:hint="default"/>
      </w:rPr>
    </w:lvl>
    <w:lvl w:ilvl="6" w:tplc="B44E8282" w:tentative="1">
      <w:start w:val="1"/>
      <w:numFmt w:val="bullet"/>
      <w:lvlText w:val=""/>
      <w:lvlJc w:val="left"/>
      <w:pPr>
        <w:tabs>
          <w:tab w:val="num" w:pos="5040"/>
        </w:tabs>
        <w:ind w:left="5040" w:hanging="360"/>
      </w:pPr>
      <w:rPr>
        <w:rFonts w:ascii="Wingdings" w:hAnsi="Wingdings" w:hint="default"/>
      </w:rPr>
    </w:lvl>
    <w:lvl w:ilvl="7" w:tplc="32D8179C" w:tentative="1">
      <w:start w:val="1"/>
      <w:numFmt w:val="bullet"/>
      <w:lvlText w:val=""/>
      <w:lvlJc w:val="left"/>
      <w:pPr>
        <w:tabs>
          <w:tab w:val="num" w:pos="5760"/>
        </w:tabs>
        <w:ind w:left="5760" w:hanging="360"/>
      </w:pPr>
      <w:rPr>
        <w:rFonts w:ascii="Wingdings" w:hAnsi="Wingdings" w:hint="default"/>
      </w:rPr>
    </w:lvl>
    <w:lvl w:ilvl="8" w:tplc="1FB4AE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94CCD"/>
    <w:multiLevelType w:val="hybridMultilevel"/>
    <w:tmpl w:val="6464B2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33544D"/>
    <w:multiLevelType w:val="hybridMultilevel"/>
    <w:tmpl w:val="9C08620A"/>
    <w:lvl w:ilvl="0" w:tplc="7C2C3DC4">
      <w:start w:val="1"/>
      <w:numFmt w:val="bullet"/>
      <w:lvlText w:val=""/>
      <w:lvlJc w:val="left"/>
      <w:pPr>
        <w:tabs>
          <w:tab w:val="num" w:pos="720"/>
        </w:tabs>
        <w:ind w:left="720" w:hanging="360"/>
      </w:pPr>
      <w:rPr>
        <w:rFonts w:ascii="Wingdings" w:hAnsi="Wingdings" w:hint="default"/>
      </w:rPr>
    </w:lvl>
    <w:lvl w:ilvl="1" w:tplc="E7460F12">
      <w:start w:val="1"/>
      <w:numFmt w:val="bullet"/>
      <w:lvlText w:val=""/>
      <w:lvlJc w:val="left"/>
      <w:pPr>
        <w:tabs>
          <w:tab w:val="num" w:pos="1440"/>
        </w:tabs>
        <w:ind w:left="1440" w:hanging="360"/>
      </w:pPr>
      <w:rPr>
        <w:rFonts w:ascii="Wingdings" w:hAnsi="Wingdings" w:hint="default"/>
      </w:rPr>
    </w:lvl>
    <w:lvl w:ilvl="2" w:tplc="757A2B1A">
      <w:numFmt w:val="bullet"/>
      <w:lvlText w:val=""/>
      <w:lvlJc w:val="left"/>
      <w:pPr>
        <w:tabs>
          <w:tab w:val="num" w:pos="2160"/>
        </w:tabs>
        <w:ind w:left="2160" w:hanging="360"/>
      </w:pPr>
      <w:rPr>
        <w:rFonts w:ascii="Wingdings" w:hAnsi="Wingdings" w:hint="default"/>
      </w:rPr>
    </w:lvl>
    <w:lvl w:ilvl="3" w:tplc="F52092F8">
      <w:numFmt w:val="bullet"/>
      <w:lvlText w:val=""/>
      <w:lvlJc w:val="left"/>
      <w:pPr>
        <w:tabs>
          <w:tab w:val="num" w:pos="2880"/>
        </w:tabs>
        <w:ind w:left="2880" w:hanging="360"/>
      </w:pPr>
      <w:rPr>
        <w:rFonts w:ascii="Wingdings" w:hAnsi="Wingdings" w:hint="default"/>
      </w:rPr>
    </w:lvl>
    <w:lvl w:ilvl="4" w:tplc="989E5FEE" w:tentative="1">
      <w:start w:val="1"/>
      <w:numFmt w:val="bullet"/>
      <w:lvlText w:val=""/>
      <w:lvlJc w:val="left"/>
      <w:pPr>
        <w:tabs>
          <w:tab w:val="num" w:pos="3600"/>
        </w:tabs>
        <w:ind w:left="3600" w:hanging="360"/>
      </w:pPr>
      <w:rPr>
        <w:rFonts w:ascii="Wingdings" w:hAnsi="Wingdings" w:hint="default"/>
      </w:rPr>
    </w:lvl>
    <w:lvl w:ilvl="5" w:tplc="99F869DE" w:tentative="1">
      <w:start w:val="1"/>
      <w:numFmt w:val="bullet"/>
      <w:lvlText w:val=""/>
      <w:lvlJc w:val="left"/>
      <w:pPr>
        <w:tabs>
          <w:tab w:val="num" w:pos="4320"/>
        </w:tabs>
        <w:ind w:left="4320" w:hanging="360"/>
      </w:pPr>
      <w:rPr>
        <w:rFonts w:ascii="Wingdings" w:hAnsi="Wingdings" w:hint="default"/>
      </w:rPr>
    </w:lvl>
    <w:lvl w:ilvl="6" w:tplc="0BAE4BD4" w:tentative="1">
      <w:start w:val="1"/>
      <w:numFmt w:val="bullet"/>
      <w:lvlText w:val=""/>
      <w:lvlJc w:val="left"/>
      <w:pPr>
        <w:tabs>
          <w:tab w:val="num" w:pos="5040"/>
        </w:tabs>
        <w:ind w:left="5040" w:hanging="360"/>
      </w:pPr>
      <w:rPr>
        <w:rFonts w:ascii="Wingdings" w:hAnsi="Wingdings" w:hint="default"/>
      </w:rPr>
    </w:lvl>
    <w:lvl w:ilvl="7" w:tplc="7FCE8286" w:tentative="1">
      <w:start w:val="1"/>
      <w:numFmt w:val="bullet"/>
      <w:lvlText w:val=""/>
      <w:lvlJc w:val="left"/>
      <w:pPr>
        <w:tabs>
          <w:tab w:val="num" w:pos="5760"/>
        </w:tabs>
        <w:ind w:left="5760" w:hanging="360"/>
      </w:pPr>
      <w:rPr>
        <w:rFonts w:ascii="Wingdings" w:hAnsi="Wingdings" w:hint="default"/>
      </w:rPr>
    </w:lvl>
    <w:lvl w:ilvl="8" w:tplc="C2AA9E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876E44"/>
    <w:multiLevelType w:val="hybridMultilevel"/>
    <w:tmpl w:val="E4B69766"/>
    <w:lvl w:ilvl="0" w:tplc="D1483188">
      <w:start w:val="1"/>
      <w:numFmt w:val="decimal"/>
      <w:lvlText w:val="%1."/>
      <w:lvlJc w:val="left"/>
      <w:pPr>
        <w:tabs>
          <w:tab w:val="num" w:pos="720"/>
        </w:tabs>
        <w:ind w:left="720" w:hanging="360"/>
      </w:pPr>
    </w:lvl>
    <w:lvl w:ilvl="1" w:tplc="B8ECAE40" w:tentative="1">
      <w:start w:val="1"/>
      <w:numFmt w:val="decimal"/>
      <w:lvlText w:val="%2."/>
      <w:lvlJc w:val="left"/>
      <w:pPr>
        <w:tabs>
          <w:tab w:val="num" w:pos="1440"/>
        </w:tabs>
        <w:ind w:left="1440" w:hanging="360"/>
      </w:pPr>
    </w:lvl>
    <w:lvl w:ilvl="2" w:tplc="759C4FE0" w:tentative="1">
      <w:start w:val="1"/>
      <w:numFmt w:val="decimal"/>
      <w:lvlText w:val="%3."/>
      <w:lvlJc w:val="left"/>
      <w:pPr>
        <w:tabs>
          <w:tab w:val="num" w:pos="2160"/>
        </w:tabs>
        <w:ind w:left="2160" w:hanging="360"/>
      </w:pPr>
    </w:lvl>
    <w:lvl w:ilvl="3" w:tplc="D42C397A" w:tentative="1">
      <w:start w:val="1"/>
      <w:numFmt w:val="decimal"/>
      <w:lvlText w:val="%4."/>
      <w:lvlJc w:val="left"/>
      <w:pPr>
        <w:tabs>
          <w:tab w:val="num" w:pos="2880"/>
        </w:tabs>
        <w:ind w:left="2880" w:hanging="360"/>
      </w:pPr>
    </w:lvl>
    <w:lvl w:ilvl="4" w:tplc="50F08A24" w:tentative="1">
      <w:start w:val="1"/>
      <w:numFmt w:val="decimal"/>
      <w:lvlText w:val="%5."/>
      <w:lvlJc w:val="left"/>
      <w:pPr>
        <w:tabs>
          <w:tab w:val="num" w:pos="3600"/>
        </w:tabs>
        <w:ind w:left="3600" w:hanging="360"/>
      </w:pPr>
    </w:lvl>
    <w:lvl w:ilvl="5" w:tplc="0F8CDEF2" w:tentative="1">
      <w:start w:val="1"/>
      <w:numFmt w:val="decimal"/>
      <w:lvlText w:val="%6."/>
      <w:lvlJc w:val="left"/>
      <w:pPr>
        <w:tabs>
          <w:tab w:val="num" w:pos="4320"/>
        </w:tabs>
        <w:ind w:left="4320" w:hanging="360"/>
      </w:pPr>
    </w:lvl>
    <w:lvl w:ilvl="6" w:tplc="AF422038" w:tentative="1">
      <w:start w:val="1"/>
      <w:numFmt w:val="decimal"/>
      <w:lvlText w:val="%7."/>
      <w:lvlJc w:val="left"/>
      <w:pPr>
        <w:tabs>
          <w:tab w:val="num" w:pos="5040"/>
        </w:tabs>
        <w:ind w:left="5040" w:hanging="360"/>
      </w:pPr>
    </w:lvl>
    <w:lvl w:ilvl="7" w:tplc="590A6738" w:tentative="1">
      <w:start w:val="1"/>
      <w:numFmt w:val="decimal"/>
      <w:lvlText w:val="%8."/>
      <w:lvlJc w:val="left"/>
      <w:pPr>
        <w:tabs>
          <w:tab w:val="num" w:pos="5760"/>
        </w:tabs>
        <w:ind w:left="5760" w:hanging="360"/>
      </w:pPr>
    </w:lvl>
    <w:lvl w:ilvl="8" w:tplc="5E6840D4" w:tentative="1">
      <w:start w:val="1"/>
      <w:numFmt w:val="decimal"/>
      <w:lvlText w:val="%9."/>
      <w:lvlJc w:val="left"/>
      <w:pPr>
        <w:tabs>
          <w:tab w:val="num" w:pos="6480"/>
        </w:tabs>
        <w:ind w:left="6480" w:hanging="360"/>
      </w:pPr>
    </w:lvl>
  </w:abstractNum>
  <w:abstractNum w:abstractNumId="25" w15:restartNumberingAfterBreak="0">
    <w:nsid w:val="43FE22C7"/>
    <w:multiLevelType w:val="multilevel"/>
    <w:tmpl w:val="C7F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A1D30"/>
    <w:multiLevelType w:val="hybridMultilevel"/>
    <w:tmpl w:val="E41CC24C"/>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4AF02F1A"/>
    <w:multiLevelType w:val="hybridMultilevel"/>
    <w:tmpl w:val="6FE29CE0"/>
    <w:lvl w:ilvl="0" w:tplc="D2EAFAD2">
      <w:start w:val="1"/>
      <w:numFmt w:val="bullet"/>
      <w:lvlText w:val=""/>
      <w:lvlJc w:val="left"/>
      <w:pPr>
        <w:tabs>
          <w:tab w:val="num" w:pos="720"/>
        </w:tabs>
        <w:ind w:left="720" w:hanging="360"/>
      </w:pPr>
      <w:rPr>
        <w:rFonts w:ascii="Wingdings" w:hAnsi="Wingdings" w:hint="default"/>
      </w:rPr>
    </w:lvl>
    <w:lvl w:ilvl="1" w:tplc="FB34AF24" w:tentative="1">
      <w:start w:val="1"/>
      <w:numFmt w:val="bullet"/>
      <w:lvlText w:val=""/>
      <w:lvlJc w:val="left"/>
      <w:pPr>
        <w:tabs>
          <w:tab w:val="num" w:pos="1440"/>
        </w:tabs>
        <w:ind w:left="1440" w:hanging="360"/>
      </w:pPr>
      <w:rPr>
        <w:rFonts w:ascii="Wingdings" w:hAnsi="Wingdings" w:hint="default"/>
      </w:rPr>
    </w:lvl>
    <w:lvl w:ilvl="2" w:tplc="7972A7C8" w:tentative="1">
      <w:start w:val="1"/>
      <w:numFmt w:val="bullet"/>
      <w:lvlText w:val=""/>
      <w:lvlJc w:val="left"/>
      <w:pPr>
        <w:tabs>
          <w:tab w:val="num" w:pos="2160"/>
        </w:tabs>
        <w:ind w:left="2160" w:hanging="360"/>
      </w:pPr>
      <w:rPr>
        <w:rFonts w:ascii="Wingdings" w:hAnsi="Wingdings" w:hint="default"/>
      </w:rPr>
    </w:lvl>
    <w:lvl w:ilvl="3" w:tplc="50BCB402" w:tentative="1">
      <w:start w:val="1"/>
      <w:numFmt w:val="bullet"/>
      <w:lvlText w:val=""/>
      <w:lvlJc w:val="left"/>
      <w:pPr>
        <w:tabs>
          <w:tab w:val="num" w:pos="2880"/>
        </w:tabs>
        <w:ind w:left="2880" w:hanging="360"/>
      </w:pPr>
      <w:rPr>
        <w:rFonts w:ascii="Wingdings" w:hAnsi="Wingdings" w:hint="default"/>
      </w:rPr>
    </w:lvl>
    <w:lvl w:ilvl="4" w:tplc="4336CB26" w:tentative="1">
      <w:start w:val="1"/>
      <w:numFmt w:val="bullet"/>
      <w:lvlText w:val=""/>
      <w:lvlJc w:val="left"/>
      <w:pPr>
        <w:tabs>
          <w:tab w:val="num" w:pos="3600"/>
        </w:tabs>
        <w:ind w:left="3600" w:hanging="360"/>
      </w:pPr>
      <w:rPr>
        <w:rFonts w:ascii="Wingdings" w:hAnsi="Wingdings" w:hint="default"/>
      </w:rPr>
    </w:lvl>
    <w:lvl w:ilvl="5" w:tplc="E864F4B0" w:tentative="1">
      <w:start w:val="1"/>
      <w:numFmt w:val="bullet"/>
      <w:lvlText w:val=""/>
      <w:lvlJc w:val="left"/>
      <w:pPr>
        <w:tabs>
          <w:tab w:val="num" w:pos="4320"/>
        </w:tabs>
        <w:ind w:left="4320" w:hanging="360"/>
      </w:pPr>
      <w:rPr>
        <w:rFonts w:ascii="Wingdings" w:hAnsi="Wingdings" w:hint="default"/>
      </w:rPr>
    </w:lvl>
    <w:lvl w:ilvl="6" w:tplc="9F483EBC" w:tentative="1">
      <w:start w:val="1"/>
      <w:numFmt w:val="bullet"/>
      <w:lvlText w:val=""/>
      <w:lvlJc w:val="left"/>
      <w:pPr>
        <w:tabs>
          <w:tab w:val="num" w:pos="5040"/>
        </w:tabs>
        <w:ind w:left="5040" w:hanging="360"/>
      </w:pPr>
      <w:rPr>
        <w:rFonts w:ascii="Wingdings" w:hAnsi="Wingdings" w:hint="default"/>
      </w:rPr>
    </w:lvl>
    <w:lvl w:ilvl="7" w:tplc="418C2DF6" w:tentative="1">
      <w:start w:val="1"/>
      <w:numFmt w:val="bullet"/>
      <w:lvlText w:val=""/>
      <w:lvlJc w:val="left"/>
      <w:pPr>
        <w:tabs>
          <w:tab w:val="num" w:pos="5760"/>
        </w:tabs>
        <w:ind w:left="5760" w:hanging="360"/>
      </w:pPr>
      <w:rPr>
        <w:rFonts w:ascii="Wingdings" w:hAnsi="Wingdings" w:hint="default"/>
      </w:rPr>
    </w:lvl>
    <w:lvl w:ilvl="8" w:tplc="A5AC3D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D6CF9"/>
    <w:multiLevelType w:val="hybridMultilevel"/>
    <w:tmpl w:val="974CE310"/>
    <w:lvl w:ilvl="0" w:tplc="5D7CBA9E">
      <w:start w:val="1"/>
      <w:numFmt w:val="bullet"/>
      <w:lvlText w:val=""/>
      <w:lvlJc w:val="left"/>
      <w:pPr>
        <w:tabs>
          <w:tab w:val="num" w:pos="720"/>
        </w:tabs>
        <w:ind w:left="720" w:hanging="360"/>
      </w:pPr>
      <w:rPr>
        <w:rFonts w:ascii="Wingdings" w:hAnsi="Wingdings" w:hint="default"/>
      </w:rPr>
    </w:lvl>
    <w:lvl w:ilvl="1" w:tplc="C1FEB714">
      <w:numFmt w:val="bullet"/>
      <w:lvlText w:val=""/>
      <w:lvlJc w:val="left"/>
      <w:pPr>
        <w:tabs>
          <w:tab w:val="num" w:pos="1440"/>
        </w:tabs>
        <w:ind w:left="1440" w:hanging="360"/>
      </w:pPr>
      <w:rPr>
        <w:rFonts w:ascii="Wingdings" w:hAnsi="Wingdings" w:hint="default"/>
      </w:rPr>
    </w:lvl>
    <w:lvl w:ilvl="2" w:tplc="076CF74A" w:tentative="1">
      <w:start w:val="1"/>
      <w:numFmt w:val="bullet"/>
      <w:lvlText w:val=""/>
      <w:lvlJc w:val="left"/>
      <w:pPr>
        <w:tabs>
          <w:tab w:val="num" w:pos="2160"/>
        </w:tabs>
        <w:ind w:left="2160" w:hanging="360"/>
      </w:pPr>
      <w:rPr>
        <w:rFonts w:ascii="Wingdings" w:hAnsi="Wingdings" w:hint="default"/>
      </w:rPr>
    </w:lvl>
    <w:lvl w:ilvl="3" w:tplc="59BAC1FA" w:tentative="1">
      <w:start w:val="1"/>
      <w:numFmt w:val="bullet"/>
      <w:lvlText w:val=""/>
      <w:lvlJc w:val="left"/>
      <w:pPr>
        <w:tabs>
          <w:tab w:val="num" w:pos="2880"/>
        </w:tabs>
        <w:ind w:left="2880" w:hanging="360"/>
      </w:pPr>
      <w:rPr>
        <w:rFonts w:ascii="Wingdings" w:hAnsi="Wingdings" w:hint="default"/>
      </w:rPr>
    </w:lvl>
    <w:lvl w:ilvl="4" w:tplc="4B380FA6" w:tentative="1">
      <w:start w:val="1"/>
      <w:numFmt w:val="bullet"/>
      <w:lvlText w:val=""/>
      <w:lvlJc w:val="left"/>
      <w:pPr>
        <w:tabs>
          <w:tab w:val="num" w:pos="3600"/>
        </w:tabs>
        <w:ind w:left="3600" w:hanging="360"/>
      </w:pPr>
      <w:rPr>
        <w:rFonts w:ascii="Wingdings" w:hAnsi="Wingdings" w:hint="default"/>
      </w:rPr>
    </w:lvl>
    <w:lvl w:ilvl="5" w:tplc="C6786EFE" w:tentative="1">
      <w:start w:val="1"/>
      <w:numFmt w:val="bullet"/>
      <w:lvlText w:val=""/>
      <w:lvlJc w:val="left"/>
      <w:pPr>
        <w:tabs>
          <w:tab w:val="num" w:pos="4320"/>
        </w:tabs>
        <w:ind w:left="4320" w:hanging="360"/>
      </w:pPr>
      <w:rPr>
        <w:rFonts w:ascii="Wingdings" w:hAnsi="Wingdings" w:hint="default"/>
      </w:rPr>
    </w:lvl>
    <w:lvl w:ilvl="6" w:tplc="7BA26C30" w:tentative="1">
      <w:start w:val="1"/>
      <w:numFmt w:val="bullet"/>
      <w:lvlText w:val=""/>
      <w:lvlJc w:val="left"/>
      <w:pPr>
        <w:tabs>
          <w:tab w:val="num" w:pos="5040"/>
        </w:tabs>
        <w:ind w:left="5040" w:hanging="360"/>
      </w:pPr>
      <w:rPr>
        <w:rFonts w:ascii="Wingdings" w:hAnsi="Wingdings" w:hint="default"/>
      </w:rPr>
    </w:lvl>
    <w:lvl w:ilvl="7" w:tplc="E940CB6C" w:tentative="1">
      <w:start w:val="1"/>
      <w:numFmt w:val="bullet"/>
      <w:lvlText w:val=""/>
      <w:lvlJc w:val="left"/>
      <w:pPr>
        <w:tabs>
          <w:tab w:val="num" w:pos="5760"/>
        </w:tabs>
        <w:ind w:left="5760" w:hanging="360"/>
      </w:pPr>
      <w:rPr>
        <w:rFonts w:ascii="Wingdings" w:hAnsi="Wingdings" w:hint="default"/>
      </w:rPr>
    </w:lvl>
    <w:lvl w:ilvl="8" w:tplc="91E0C7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C6348"/>
    <w:multiLevelType w:val="hybridMultilevel"/>
    <w:tmpl w:val="80AEF514"/>
    <w:lvl w:ilvl="0" w:tplc="10608EB6">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30" w15:restartNumberingAfterBreak="0">
    <w:nsid w:val="4D51732F"/>
    <w:multiLevelType w:val="hybridMultilevel"/>
    <w:tmpl w:val="2C1C8F12"/>
    <w:lvl w:ilvl="0" w:tplc="48B0DD4A">
      <w:start w:val="1"/>
      <w:numFmt w:val="bullet"/>
      <w:lvlText w:val=""/>
      <w:lvlJc w:val="left"/>
      <w:pPr>
        <w:tabs>
          <w:tab w:val="num" w:pos="720"/>
        </w:tabs>
        <w:ind w:left="720" w:hanging="360"/>
      </w:pPr>
      <w:rPr>
        <w:rFonts w:ascii="Wingdings" w:hAnsi="Wingdings" w:hint="default"/>
      </w:rPr>
    </w:lvl>
    <w:lvl w:ilvl="1" w:tplc="FCF26AEC">
      <w:start w:val="1"/>
      <w:numFmt w:val="bullet"/>
      <w:lvlText w:val=""/>
      <w:lvlJc w:val="left"/>
      <w:pPr>
        <w:tabs>
          <w:tab w:val="num" w:pos="1440"/>
        </w:tabs>
        <w:ind w:left="1440" w:hanging="360"/>
      </w:pPr>
      <w:rPr>
        <w:rFonts w:ascii="Wingdings" w:hAnsi="Wingdings" w:hint="default"/>
      </w:rPr>
    </w:lvl>
    <w:lvl w:ilvl="2" w:tplc="68645E32" w:tentative="1">
      <w:start w:val="1"/>
      <w:numFmt w:val="bullet"/>
      <w:lvlText w:val=""/>
      <w:lvlJc w:val="left"/>
      <w:pPr>
        <w:tabs>
          <w:tab w:val="num" w:pos="2160"/>
        </w:tabs>
        <w:ind w:left="2160" w:hanging="360"/>
      </w:pPr>
      <w:rPr>
        <w:rFonts w:ascii="Wingdings" w:hAnsi="Wingdings" w:hint="default"/>
      </w:rPr>
    </w:lvl>
    <w:lvl w:ilvl="3" w:tplc="15CCB132" w:tentative="1">
      <w:start w:val="1"/>
      <w:numFmt w:val="bullet"/>
      <w:lvlText w:val=""/>
      <w:lvlJc w:val="left"/>
      <w:pPr>
        <w:tabs>
          <w:tab w:val="num" w:pos="2880"/>
        </w:tabs>
        <w:ind w:left="2880" w:hanging="360"/>
      </w:pPr>
      <w:rPr>
        <w:rFonts w:ascii="Wingdings" w:hAnsi="Wingdings" w:hint="default"/>
      </w:rPr>
    </w:lvl>
    <w:lvl w:ilvl="4" w:tplc="808CEE9C" w:tentative="1">
      <w:start w:val="1"/>
      <w:numFmt w:val="bullet"/>
      <w:lvlText w:val=""/>
      <w:lvlJc w:val="left"/>
      <w:pPr>
        <w:tabs>
          <w:tab w:val="num" w:pos="3600"/>
        </w:tabs>
        <w:ind w:left="3600" w:hanging="360"/>
      </w:pPr>
      <w:rPr>
        <w:rFonts w:ascii="Wingdings" w:hAnsi="Wingdings" w:hint="default"/>
      </w:rPr>
    </w:lvl>
    <w:lvl w:ilvl="5" w:tplc="97A62D9C" w:tentative="1">
      <w:start w:val="1"/>
      <w:numFmt w:val="bullet"/>
      <w:lvlText w:val=""/>
      <w:lvlJc w:val="left"/>
      <w:pPr>
        <w:tabs>
          <w:tab w:val="num" w:pos="4320"/>
        </w:tabs>
        <w:ind w:left="4320" w:hanging="360"/>
      </w:pPr>
      <w:rPr>
        <w:rFonts w:ascii="Wingdings" w:hAnsi="Wingdings" w:hint="default"/>
      </w:rPr>
    </w:lvl>
    <w:lvl w:ilvl="6" w:tplc="005AD6D8" w:tentative="1">
      <w:start w:val="1"/>
      <w:numFmt w:val="bullet"/>
      <w:lvlText w:val=""/>
      <w:lvlJc w:val="left"/>
      <w:pPr>
        <w:tabs>
          <w:tab w:val="num" w:pos="5040"/>
        </w:tabs>
        <w:ind w:left="5040" w:hanging="360"/>
      </w:pPr>
      <w:rPr>
        <w:rFonts w:ascii="Wingdings" w:hAnsi="Wingdings" w:hint="default"/>
      </w:rPr>
    </w:lvl>
    <w:lvl w:ilvl="7" w:tplc="CE729B04" w:tentative="1">
      <w:start w:val="1"/>
      <w:numFmt w:val="bullet"/>
      <w:lvlText w:val=""/>
      <w:lvlJc w:val="left"/>
      <w:pPr>
        <w:tabs>
          <w:tab w:val="num" w:pos="5760"/>
        </w:tabs>
        <w:ind w:left="5760" w:hanging="360"/>
      </w:pPr>
      <w:rPr>
        <w:rFonts w:ascii="Wingdings" w:hAnsi="Wingdings" w:hint="default"/>
      </w:rPr>
    </w:lvl>
    <w:lvl w:ilvl="8" w:tplc="52A62E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0038B"/>
    <w:multiLevelType w:val="hybridMultilevel"/>
    <w:tmpl w:val="566E3392"/>
    <w:lvl w:ilvl="0" w:tplc="B53E8FB0">
      <w:start w:val="1"/>
      <w:numFmt w:val="bullet"/>
      <w:lvlText w:val=""/>
      <w:lvlJc w:val="left"/>
      <w:pPr>
        <w:tabs>
          <w:tab w:val="num" w:pos="720"/>
        </w:tabs>
        <w:ind w:left="720" w:hanging="360"/>
      </w:pPr>
      <w:rPr>
        <w:rFonts w:ascii="Wingdings" w:hAnsi="Wingdings" w:hint="default"/>
      </w:rPr>
    </w:lvl>
    <w:lvl w:ilvl="1" w:tplc="D2F49B32" w:tentative="1">
      <w:start w:val="1"/>
      <w:numFmt w:val="bullet"/>
      <w:lvlText w:val=""/>
      <w:lvlJc w:val="left"/>
      <w:pPr>
        <w:tabs>
          <w:tab w:val="num" w:pos="1440"/>
        </w:tabs>
        <w:ind w:left="1440" w:hanging="360"/>
      </w:pPr>
      <w:rPr>
        <w:rFonts w:ascii="Wingdings" w:hAnsi="Wingdings" w:hint="default"/>
      </w:rPr>
    </w:lvl>
    <w:lvl w:ilvl="2" w:tplc="74ECEED8" w:tentative="1">
      <w:start w:val="1"/>
      <w:numFmt w:val="bullet"/>
      <w:lvlText w:val=""/>
      <w:lvlJc w:val="left"/>
      <w:pPr>
        <w:tabs>
          <w:tab w:val="num" w:pos="2160"/>
        </w:tabs>
        <w:ind w:left="2160" w:hanging="360"/>
      </w:pPr>
      <w:rPr>
        <w:rFonts w:ascii="Wingdings" w:hAnsi="Wingdings" w:hint="default"/>
      </w:rPr>
    </w:lvl>
    <w:lvl w:ilvl="3" w:tplc="5506335C" w:tentative="1">
      <w:start w:val="1"/>
      <w:numFmt w:val="bullet"/>
      <w:lvlText w:val=""/>
      <w:lvlJc w:val="left"/>
      <w:pPr>
        <w:tabs>
          <w:tab w:val="num" w:pos="2880"/>
        </w:tabs>
        <w:ind w:left="2880" w:hanging="360"/>
      </w:pPr>
      <w:rPr>
        <w:rFonts w:ascii="Wingdings" w:hAnsi="Wingdings" w:hint="default"/>
      </w:rPr>
    </w:lvl>
    <w:lvl w:ilvl="4" w:tplc="C2DCEE48" w:tentative="1">
      <w:start w:val="1"/>
      <w:numFmt w:val="bullet"/>
      <w:lvlText w:val=""/>
      <w:lvlJc w:val="left"/>
      <w:pPr>
        <w:tabs>
          <w:tab w:val="num" w:pos="3600"/>
        </w:tabs>
        <w:ind w:left="3600" w:hanging="360"/>
      </w:pPr>
      <w:rPr>
        <w:rFonts w:ascii="Wingdings" w:hAnsi="Wingdings" w:hint="default"/>
      </w:rPr>
    </w:lvl>
    <w:lvl w:ilvl="5" w:tplc="000053E4" w:tentative="1">
      <w:start w:val="1"/>
      <w:numFmt w:val="bullet"/>
      <w:lvlText w:val=""/>
      <w:lvlJc w:val="left"/>
      <w:pPr>
        <w:tabs>
          <w:tab w:val="num" w:pos="4320"/>
        </w:tabs>
        <w:ind w:left="4320" w:hanging="360"/>
      </w:pPr>
      <w:rPr>
        <w:rFonts w:ascii="Wingdings" w:hAnsi="Wingdings" w:hint="default"/>
      </w:rPr>
    </w:lvl>
    <w:lvl w:ilvl="6" w:tplc="EB362C02" w:tentative="1">
      <w:start w:val="1"/>
      <w:numFmt w:val="bullet"/>
      <w:lvlText w:val=""/>
      <w:lvlJc w:val="left"/>
      <w:pPr>
        <w:tabs>
          <w:tab w:val="num" w:pos="5040"/>
        </w:tabs>
        <w:ind w:left="5040" w:hanging="360"/>
      </w:pPr>
      <w:rPr>
        <w:rFonts w:ascii="Wingdings" w:hAnsi="Wingdings" w:hint="default"/>
      </w:rPr>
    </w:lvl>
    <w:lvl w:ilvl="7" w:tplc="C9FC7414" w:tentative="1">
      <w:start w:val="1"/>
      <w:numFmt w:val="bullet"/>
      <w:lvlText w:val=""/>
      <w:lvlJc w:val="left"/>
      <w:pPr>
        <w:tabs>
          <w:tab w:val="num" w:pos="5760"/>
        </w:tabs>
        <w:ind w:left="5760" w:hanging="360"/>
      </w:pPr>
      <w:rPr>
        <w:rFonts w:ascii="Wingdings" w:hAnsi="Wingdings" w:hint="default"/>
      </w:rPr>
    </w:lvl>
    <w:lvl w:ilvl="8" w:tplc="8AF0BD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1070C"/>
    <w:multiLevelType w:val="multilevel"/>
    <w:tmpl w:val="25A8E7FC"/>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C9C1664"/>
    <w:multiLevelType w:val="hybridMultilevel"/>
    <w:tmpl w:val="3B78C8A6"/>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4" w15:restartNumberingAfterBreak="0">
    <w:nsid w:val="5D2F27F9"/>
    <w:multiLevelType w:val="hybridMultilevel"/>
    <w:tmpl w:val="5B3ED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1FA6ECB"/>
    <w:multiLevelType w:val="hybridMultilevel"/>
    <w:tmpl w:val="E9FC13A6"/>
    <w:lvl w:ilvl="0" w:tplc="4CFCD454">
      <w:start w:val="1"/>
      <w:numFmt w:val="upperLetter"/>
      <w:pStyle w:val="Ttulo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3C6B6D"/>
    <w:multiLevelType w:val="multilevel"/>
    <w:tmpl w:val="8948F7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7" w15:restartNumberingAfterBreak="0">
    <w:nsid w:val="6A0465F5"/>
    <w:multiLevelType w:val="hybridMultilevel"/>
    <w:tmpl w:val="85385D8A"/>
    <w:lvl w:ilvl="0" w:tplc="14FC74C0">
      <w:start w:val="1"/>
      <w:numFmt w:val="bullet"/>
      <w:lvlText w:val=""/>
      <w:lvlJc w:val="left"/>
      <w:pPr>
        <w:tabs>
          <w:tab w:val="num" w:pos="720"/>
        </w:tabs>
        <w:ind w:left="720" w:hanging="360"/>
      </w:pPr>
      <w:rPr>
        <w:rFonts w:ascii="Wingdings" w:hAnsi="Wingdings" w:hint="default"/>
      </w:rPr>
    </w:lvl>
    <w:lvl w:ilvl="1" w:tplc="787EED26">
      <w:numFmt w:val="bullet"/>
      <w:lvlText w:val=""/>
      <w:lvlJc w:val="left"/>
      <w:pPr>
        <w:tabs>
          <w:tab w:val="num" w:pos="1440"/>
        </w:tabs>
        <w:ind w:left="1440" w:hanging="360"/>
      </w:pPr>
      <w:rPr>
        <w:rFonts w:ascii="Wingdings" w:hAnsi="Wingdings" w:hint="default"/>
      </w:rPr>
    </w:lvl>
    <w:lvl w:ilvl="2" w:tplc="8E2EF05E" w:tentative="1">
      <w:start w:val="1"/>
      <w:numFmt w:val="bullet"/>
      <w:lvlText w:val=""/>
      <w:lvlJc w:val="left"/>
      <w:pPr>
        <w:tabs>
          <w:tab w:val="num" w:pos="2160"/>
        </w:tabs>
        <w:ind w:left="2160" w:hanging="360"/>
      </w:pPr>
      <w:rPr>
        <w:rFonts w:ascii="Wingdings" w:hAnsi="Wingdings" w:hint="default"/>
      </w:rPr>
    </w:lvl>
    <w:lvl w:ilvl="3" w:tplc="F0184E38" w:tentative="1">
      <w:start w:val="1"/>
      <w:numFmt w:val="bullet"/>
      <w:lvlText w:val=""/>
      <w:lvlJc w:val="left"/>
      <w:pPr>
        <w:tabs>
          <w:tab w:val="num" w:pos="2880"/>
        </w:tabs>
        <w:ind w:left="2880" w:hanging="360"/>
      </w:pPr>
      <w:rPr>
        <w:rFonts w:ascii="Wingdings" w:hAnsi="Wingdings" w:hint="default"/>
      </w:rPr>
    </w:lvl>
    <w:lvl w:ilvl="4" w:tplc="0EA8841C" w:tentative="1">
      <w:start w:val="1"/>
      <w:numFmt w:val="bullet"/>
      <w:lvlText w:val=""/>
      <w:lvlJc w:val="left"/>
      <w:pPr>
        <w:tabs>
          <w:tab w:val="num" w:pos="3600"/>
        </w:tabs>
        <w:ind w:left="3600" w:hanging="360"/>
      </w:pPr>
      <w:rPr>
        <w:rFonts w:ascii="Wingdings" w:hAnsi="Wingdings" w:hint="default"/>
      </w:rPr>
    </w:lvl>
    <w:lvl w:ilvl="5" w:tplc="A488A566" w:tentative="1">
      <w:start w:val="1"/>
      <w:numFmt w:val="bullet"/>
      <w:lvlText w:val=""/>
      <w:lvlJc w:val="left"/>
      <w:pPr>
        <w:tabs>
          <w:tab w:val="num" w:pos="4320"/>
        </w:tabs>
        <w:ind w:left="4320" w:hanging="360"/>
      </w:pPr>
      <w:rPr>
        <w:rFonts w:ascii="Wingdings" w:hAnsi="Wingdings" w:hint="default"/>
      </w:rPr>
    </w:lvl>
    <w:lvl w:ilvl="6" w:tplc="B470D3C6" w:tentative="1">
      <w:start w:val="1"/>
      <w:numFmt w:val="bullet"/>
      <w:lvlText w:val=""/>
      <w:lvlJc w:val="left"/>
      <w:pPr>
        <w:tabs>
          <w:tab w:val="num" w:pos="5040"/>
        </w:tabs>
        <w:ind w:left="5040" w:hanging="360"/>
      </w:pPr>
      <w:rPr>
        <w:rFonts w:ascii="Wingdings" w:hAnsi="Wingdings" w:hint="default"/>
      </w:rPr>
    </w:lvl>
    <w:lvl w:ilvl="7" w:tplc="F24A85AC" w:tentative="1">
      <w:start w:val="1"/>
      <w:numFmt w:val="bullet"/>
      <w:lvlText w:val=""/>
      <w:lvlJc w:val="left"/>
      <w:pPr>
        <w:tabs>
          <w:tab w:val="num" w:pos="5760"/>
        </w:tabs>
        <w:ind w:left="5760" w:hanging="360"/>
      </w:pPr>
      <w:rPr>
        <w:rFonts w:ascii="Wingdings" w:hAnsi="Wingdings" w:hint="default"/>
      </w:rPr>
    </w:lvl>
    <w:lvl w:ilvl="8" w:tplc="87B81D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4E6CBA"/>
    <w:multiLevelType w:val="hybridMultilevel"/>
    <w:tmpl w:val="5BF080A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9" w15:restartNumberingAfterBreak="0">
    <w:nsid w:val="6DF53209"/>
    <w:multiLevelType w:val="multilevel"/>
    <w:tmpl w:val="6F78DD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276CB1"/>
    <w:multiLevelType w:val="hybridMultilevel"/>
    <w:tmpl w:val="19DEC13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6F500C8F"/>
    <w:multiLevelType w:val="hybridMultilevel"/>
    <w:tmpl w:val="8BAE1B02"/>
    <w:lvl w:ilvl="0" w:tplc="05EC8DE2">
      <w:start w:val="1"/>
      <w:numFmt w:val="decimal"/>
      <w:lvlText w:val="%1."/>
      <w:lvlJc w:val="left"/>
      <w:pPr>
        <w:ind w:left="1616" w:hanging="360"/>
      </w:pPr>
      <w:rPr>
        <w:rFonts w:hint="default"/>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abstractNum w:abstractNumId="42" w15:restartNumberingAfterBreak="0">
    <w:nsid w:val="71FB6D4E"/>
    <w:multiLevelType w:val="hybridMultilevel"/>
    <w:tmpl w:val="1EA2A0BC"/>
    <w:lvl w:ilvl="0" w:tplc="96246A3C">
      <w:numFmt w:val="bullet"/>
      <w:lvlText w:val=""/>
      <w:lvlJc w:val="left"/>
      <w:pPr>
        <w:ind w:left="644" w:hanging="360"/>
      </w:pPr>
      <w:rPr>
        <w:rFonts w:ascii="Wingdings" w:eastAsia="Calibri" w:hAnsi="Wingdings"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3" w15:restartNumberingAfterBreak="0">
    <w:nsid w:val="72783DD1"/>
    <w:multiLevelType w:val="hybridMultilevel"/>
    <w:tmpl w:val="79A669C6"/>
    <w:lvl w:ilvl="0" w:tplc="6B2025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92284C"/>
    <w:multiLevelType w:val="hybridMultilevel"/>
    <w:tmpl w:val="27BA90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8D31B93"/>
    <w:multiLevelType w:val="hybridMultilevel"/>
    <w:tmpl w:val="FFCA6E50"/>
    <w:lvl w:ilvl="0" w:tplc="EC643A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AB95E4E"/>
    <w:multiLevelType w:val="hybridMultilevel"/>
    <w:tmpl w:val="56E4D2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4470F6"/>
    <w:multiLevelType w:val="hybridMultilevel"/>
    <w:tmpl w:val="9FA4DF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864577">
    <w:abstractNumId w:val="0"/>
  </w:num>
  <w:num w:numId="2" w16cid:durableId="90202777">
    <w:abstractNumId w:val="36"/>
  </w:num>
  <w:num w:numId="3" w16cid:durableId="1631982768">
    <w:abstractNumId w:val="35"/>
  </w:num>
  <w:num w:numId="4" w16cid:durableId="1533033833">
    <w:abstractNumId w:val="43"/>
  </w:num>
  <w:num w:numId="5" w16cid:durableId="1623612587">
    <w:abstractNumId w:val="11"/>
  </w:num>
  <w:num w:numId="6" w16cid:durableId="1065297011">
    <w:abstractNumId w:val="39"/>
  </w:num>
  <w:num w:numId="7" w16cid:durableId="1392847273">
    <w:abstractNumId w:val="15"/>
  </w:num>
  <w:num w:numId="8" w16cid:durableId="232400384">
    <w:abstractNumId w:val="20"/>
  </w:num>
  <w:num w:numId="9" w16cid:durableId="1872259259">
    <w:abstractNumId w:val="29"/>
  </w:num>
  <w:num w:numId="10" w16cid:durableId="1681155431">
    <w:abstractNumId w:val="22"/>
  </w:num>
  <w:num w:numId="11" w16cid:durableId="202443471">
    <w:abstractNumId w:val="41"/>
  </w:num>
  <w:num w:numId="12" w16cid:durableId="384716216">
    <w:abstractNumId w:val="16"/>
  </w:num>
  <w:num w:numId="13" w16cid:durableId="817722758">
    <w:abstractNumId w:val="32"/>
  </w:num>
  <w:num w:numId="14" w16cid:durableId="863371464">
    <w:abstractNumId w:val="13"/>
  </w:num>
  <w:num w:numId="15" w16cid:durableId="1505704199">
    <w:abstractNumId w:val="42"/>
  </w:num>
  <w:num w:numId="16" w16cid:durableId="38364678">
    <w:abstractNumId w:val="45"/>
  </w:num>
  <w:num w:numId="17" w16cid:durableId="1072897031">
    <w:abstractNumId w:val="1"/>
  </w:num>
  <w:num w:numId="18" w16cid:durableId="153690893">
    <w:abstractNumId w:val="26"/>
  </w:num>
  <w:num w:numId="19" w16cid:durableId="10611850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16cid:durableId="1604920771">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16cid:durableId="451897015">
    <w:abstractNumId w:val="34"/>
  </w:num>
  <w:num w:numId="22" w16cid:durableId="347678547">
    <w:abstractNumId w:val="6"/>
  </w:num>
  <w:num w:numId="23" w16cid:durableId="1140728100">
    <w:abstractNumId w:val="10"/>
  </w:num>
  <w:num w:numId="24" w16cid:durableId="215625130">
    <w:abstractNumId w:val="21"/>
  </w:num>
  <w:num w:numId="25" w16cid:durableId="1384214634">
    <w:abstractNumId w:val="28"/>
  </w:num>
  <w:num w:numId="26" w16cid:durableId="1618872860">
    <w:abstractNumId w:val="40"/>
  </w:num>
  <w:num w:numId="27" w16cid:durableId="451755698">
    <w:abstractNumId w:val="33"/>
  </w:num>
  <w:num w:numId="28" w16cid:durableId="1961182420">
    <w:abstractNumId w:val="38"/>
  </w:num>
  <w:num w:numId="29" w16cid:durableId="1682203246">
    <w:abstractNumId w:val="31"/>
  </w:num>
  <w:num w:numId="30" w16cid:durableId="19666930">
    <w:abstractNumId w:val="3"/>
  </w:num>
  <w:num w:numId="31" w16cid:durableId="258564694">
    <w:abstractNumId w:val="24"/>
  </w:num>
  <w:num w:numId="32" w16cid:durableId="939336452">
    <w:abstractNumId w:val="4"/>
  </w:num>
  <w:num w:numId="33" w16cid:durableId="1234046052">
    <w:abstractNumId w:val="37"/>
  </w:num>
  <w:num w:numId="34" w16cid:durableId="197133398">
    <w:abstractNumId w:val="47"/>
  </w:num>
  <w:num w:numId="35" w16cid:durableId="712391835">
    <w:abstractNumId w:val="46"/>
  </w:num>
  <w:num w:numId="36" w16cid:durableId="1121532784">
    <w:abstractNumId w:val="17"/>
  </w:num>
  <w:num w:numId="37" w16cid:durableId="511383207">
    <w:abstractNumId w:val="18"/>
  </w:num>
  <w:num w:numId="38" w16cid:durableId="83887390">
    <w:abstractNumId w:val="7"/>
  </w:num>
  <w:num w:numId="39" w16cid:durableId="95559045">
    <w:abstractNumId w:val="12"/>
  </w:num>
  <w:num w:numId="40" w16cid:durableId="742025368">
    <w:abstractNumId w:val="23"/>
  </w:num>
  <w:num w:numId="41" w16cid:durableId="702874369">
    <w:abstractNumId w:val="27"/>
  </w:num>
  <w:num w:numId="42" w16cid:durableId="1241137287">
    <w:abstractNumId w:val="2"/>
  </w:num>
  <w:num w:numId="43" w16cid:durableId="1437017191">
    <w:abstractNumId w:val="30"/>
  </w:num>
  <w:num w:numId="44" w16cid:durableId="354381522">
    <w:abstractNumId w:val="8"/>
  </w:num>
  <w:num w:numId="45" w16cid:durableId="528373243">
    <w:abstractNumId w:val="25"/>
  </w:num>
  <w:num w:numId="46" w16cid:durableId="245384657">
    <w:abstractNumId w:val="19"/>
  </w:num>
  <w:num w:numId="47" w16cid:durableId="1077434537">
    <w:abstractNumId w:val="44"/>
  </w:num>
  <w:num w:numId="48" w16cid:durableId="246422692">
    <w:abstractNumId w:val="14"/>
  </w:num>
  <w:num w:numId="49" w16cid:durableId="193150727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NotDisplayPageBoundaries/>
  <w:activeWritingStyle w:appName="MSWord" w:lang="en"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44"/>
    <w:rsid w:val="000007C4"/>
    <w:rsid w:val="00000869"/>
    <w:rsid w:val="0000111C"/>
    <w:rsid w:val="00002437"/>
    <w:rsid w:val="000026FF"/>
    <w:rsid w:val="000027A5"/>
    <w:rsid w:val="00002C70"/>
    <w:rsid w:val="00002F3B"/>
    <w:rsid w:val="000030FA"/>
    <w:rsid w:val="00004848"/>
    <w:rsid w:val="000048B7"/>
    <w:rsid w:val="000050FA"/>
    <w:rsid w:val="00005392"/>
    <w:rsid w:val="00005D37"/>
    <w:rsid w:val="0000621E"/>
    <w:rsid w:val="00007191"/>
    <w:rsid w:val="0000737B"/>
    <w:rsid w:val="0001064D"/>
    <w:rsid w:val="00010D1B"/>
    <w:rsid w:val="000111CF"/>
    <w:rsid w:val="000115B7"/>
    <w:rsid w:val="000115BB"/>
    <w:rsid w:val="00011A4D"/>
    <w:rsid w:val="00012130"/>
    <w:rsid w:val="0001370C"/>
    <w:rsid w:val="00013BAD"/>
    <w:rsid w:val="00015493"/>
    <w:rsid w:val="00015AE6"/>
    <w:rsid w:val="0001674F"/>
    <w:rsid w:val="00016D05"/>
    <w:rsid w:val="00016D1F"/>
    <w:rsid w:val="00017D6A"/>
    <w:rsid w:val="000200E5"/>
    <w:rsid w:val="000202E8"/>
    <w:rsid w:val="0002063A"/>
    <w:rsid w:val="00020C93"/>
    <w:rsid w:val="00020E42"/>
    <w:rsid w:val="00020F74"/>
    <w:rsid w:val="000213BB"/>
    <w:rsid w:val="00021B59"/>
    <w:rsid w:val="00021D84"/>
    <w:rsid w:val="00022C57"/>
    <w:rsid w:val="00022FF5"/>
    <w:rsid w:val="00023053"/>
    <w:rsid w:val="00023C24"/>
    <w:rsid w:val="00023DEB"/>
    <w:rsid w:val="0002482C"/>
    <w:rsid w:val="00024D1E"/>
    <w:rsid w:val="00030B0D"/>
    <w:rsid w:val="00030FEA"/>
    <w:rsid w:val="000311DB"/>
    <w:rsid w:val="000321EA"/>
    <w:rsid w:val="000324D3"/>
    <w:rsid w:val="00032EBB"/>
    <w:rsid w:val="00033BC1"/>
    <w:rsid w:val="00034163"/>
    <w:rsid w:val="000344D7"/>
    <w:rsid w:val="00034540"/>
    <w:rsid w:val="00034CE8"/>
    <w:rsid w:val="000350AF"/>
    <w:rsid w:val="00035B94"/>
    <w:rsid w:val="00036213"/>
    <w:rsid w:val="00040440"/>
    <w:rsid w:val="00040979"/>
    <w:rsid w:val="0004203C"/>
    <w:rsid w:val="00042915"/>
    <w:rsid w:val="00042D27"/>
    <w:rsid w:val="00042FBF"/>
    <w:rsid w:val="00042FF9"/>
    <w:rsid w:val="0004315B"/>
    <w:rsid w:val="000440E3"/>
    <w:rsid w:val="00045162"/>
    <w:rsid w:val="0004558E"/>
    <w:rsid w:val="000459AA"/>
    <w:rsid w:val="0004679A"/>
    <w:rsid w:val="00047268"/>
    <w:rsid w:val="00050C53"/>
    <w:rsid w:val="00051006"/>
    <w:rsid w:val="00051343"/>
    <w:rsid w:val="00051421"/>
    <w:rsid w:val="0005226C"/>
    <w:rsid w:val="000546F7"/>
    <w:rsid w:val="00056635"/>
    <w:rsid w:val="000567BF"/>
    <w:rsid w:val="000578AA"/>
    <w:rsid w:val="0006032F"/>
    <w:rsid w:val="0006090B"/>
    <w:rsid w:val="00062430"/>
    <w:rsid w:val="00062637"/>
    <w:rsid w:val="0006350A"/>
    <w:rsid w:val="00063DCF"/>
    <w:rsid w:val="00064436"/>
    <w:rsid w:val="0006502B"/>
    <w:rsid w:val="000656B8"/>
    <w:rsid w:val="00065C58"/>
    <w:rsid w:val="00066A44"/>
    <w:rsid w:val="00066B3B"/>
    <w:rsid w:val="0006714B"/>
    <w:rsid w:val="0006739A"/>
    <w:rsid w:val="0007062D"/>
    <w:rsid w:val="000706D3"/>
    <w:rsid w:val="00070D82"/>
    <w:rsid w:val="00071AD4"/>
    <w:rsid w:val="00071FD2"/>
    <w:rsid w:val="00072B53"/>
    <w:rsid w:val="00072E86"/>
    <w:rsid w:val="00073407"/>
    <w:rsid w:val="00073795"/>
    <w:rsid w:val="00074C11"/>
    <w:rsid w:val="00074E25"/>
    <w:rsid w:val="000752BD"/>
    <w:rsid w:val="0007534D"/>
    <w:rsid w:val="00075559"/>
    <w:rsid w:val="000759B1"/>
    <w:rsid w:val="00075F1F"/>
    <w:rsid w:val="00076058"/>
    <w:rsid w:val="000768FA"/>
    <w:rsid w:val="00077AA6"/>
    <w:rsid w:val="000803D9"/>
    <w:rsid w:val="00081F0A"/>
    <w:rsid w:val="0008238D"/>
    <w:rsid w:val="00082964"/>
    <w:rsid w:val="0008503B"/>
    <w:rsid w:val="00085DE3"/>
    <w:rsid w:val="0008674D"/>
    <w:rsid w:val="00086EA2"/>
    <w:rsid w:val="0008736B"/>
    <w:rsid w:val="00090329"/>
    <w:rsid w:val="0009095F"/>
    <w:rsid w:val="00090E21"/>
    <w:rsid w:val="00090E5F"/>
    <w:rsid w:val="000910D8"/>
    <w:rsid w:val="000918EB"/>
    <w:rsid w:val="00091A85"/>
    <w:rsid w:val="00092560"/>
    <w:rsid w:val="00092BB8"/>
    <w:rsid w:val="00092CD2"/>
    <w:rsid w:val="000948CB"/>
    <w:rsid w:val="00094C25"/>
    <w:rsid w:val="00095302"/>
    <w:rsid w:val="00095CC3"/>
    <w:rsid w:val="00096641"/>
    <w:rsid w:val="000966E9"/>
    <w:rsid w:val="000979F0"/>
    <w:rsid w:val="00097B55"/>
    <w:rsid w:val="000A05BE"/>
    <w:rsid w:val="000A1FB0"/>
    <w:rsid w:val="000A2C21"/>
    <w:rsid w:val="000A3141"/>
    <w:rsid w:val="000A3BCB"/>
    <w:rsid w:val="000A45C2"/>
    <w:rsid w:val="000A4858"/>
    <w:rsid w:val="000A4B48"/>
    <w:rsid w:val="000A4CCE"/>
    <w:rsid w:val="000A5108"/>
    <w:rsid w:val="000A5246"/>
    <w:rsid w:val="000A5E4A"/>
    <w:rsid w:val="000A691F"/>
    <w:rsid w:val="000A6A9C"/>
    <w:rsid w:val="000A7254"/>
    <w:rsid w:val="000A7DDF"/>
    <w:rsid w:val="000A7EDB"/>
    <w:rsid w:val="000B0D98"/>
    <w:rsid w:val="000B1F1C"/>
    <w:rsid w:val="000B28F1"/>
    <w:rsid w:val="000B32A9"/>
    <w:rsid w:val="000B32F6"/>
    <w:rsid w:val="000B58B3"/>
    <w:rsid w:val="000B5997"/>
    <w:rsid w:val="000B5D12"/>
    <w:rsid w:val="000B5F96"/>
    <w:rsid w:val="000B6F85"/>
    <w:rsid w:val="000B7DF2"/>
    <w:rsid w:val="000C0A32"/>
    <w:rsid w:val="000C0D9E"/>
    <w:rsid w:val="000C1A58"/>
    <w:rsid w:val="000C1C96"/>
    <w:rsid w:val="000C2090"/>
    <w:rsid w:val="000C21FD"/>
    <w:rsid w:val="000C271F"/>
    <w:rsid w:val="000C3673"/>
    <w:rsid w:val="000C3780"/>
    <w:rsid w:val="000C3813"/>
    <w:rsid w:val="000C3C81"/>
    <w:rsid w:val="000C4464"/>
    <w:rsid w:val="000C5E30"/>
    <w:rsid w:val="000C66AC"/>
    <w:rsid w:val="000C6991"/>
    <w:rsid w:val="000C7861"/>
    <w:rsid w:val="000D00AE"/>
    <w:rsid w:val="000D1E96"/>
    <w:rsid w:val="000D6304"/>
    <w:rsid w:val="000D7500"/>
    <w:rsid w:val="000E040A"/>
    <w:rsid w:val="000E17A9"/>
    <w:rsid w:val="000E27C2"/>
    <w:rsid w:val="000E2835"/>
    <w:rsid w:val="000E4153"/>
    <w:rsid w:val="000E517A"/>
    <w:rsid w:val="000E5AFC"/>
    <w:rsid w:val="000E615A"/>
    <w:rsid w:val="000E6381"/>
    <w:rsid w:val="000E6394"/>
    <w:rsid w:val="000E66A5"/>
    <w:rsid w:val="000F0072"/>
    <w:rsid w:val="000F0BE3"/>
    <w:rsid w:val="000F13DE"/>
    <w:rsid w:val="000F19EF"/>
    <w:rsid w:val="000F2314"/>
    <w:rsid w:val="000F25C7"/>
    <w:rsid w:val="000F2764"/>
    <w:rsid w:val="000F28AE"/>
    <w:rsid w:val="000F39DA"/>
    <w:rsid w:val="000F3C5B"/>
    <w:rsid w:val="000F40C0"/>
    <w:rsid w:val="000F415F"/>
    <w:rsid w:val="000F42E0"/>
    <w:rsid w:val="000F4336"/>
    <w:rsid w:val="000F45EE"/>
    <w:rsid w:val="000F4872"/>
    <w:rsid w:val="000F4A8B"/>
    <w:rsid w:val="000F4B8B"/>
    <w:rsid w:val="000F644D"/>
    <w:rsid w:val="000F6579"/>
    <w:rsid w:val="000F6A9A"/>
    <w:rsid w:val="000F6D1A"/>
    <w:rsid w:val="000F7530"/>
    <w:rsid w:val="000F7886"/>
    <w:rsid w:val="001006BF"/>
    <w:rsid w:val="00100DE6"/>
    <w:rsid w:val="00102173"/>
    <w:rsid w:val="0010247C"/>
    <w:rsid w:val="00103022"/>
    <w:rsid w:val="001036AC"/>
    <w:rsid w:val="00103E1F"/>
    <w:rsid w:val="00104664"/>
    <w:rsid w:val="00104C1F"/>
    <w:rsid w:val="00106353"/>
    <w:rsid w:val="00106EC1"/>
    <w:rsid w:val="00107177"/>
    <w:rsid w:val="001071EF"/>
    <w:rsid w:val="001073FD"/>
    <w:rsid w:val="00107A81"/>
    <w:rsid w:val="00110179"/>
    <w:rsid w:val="00110625"/>
    <w:rsid w:val="001112CC"/>
    <w:rsid w:val="00111995"/>
    <w:rsid w:val="00112553"/>
    <w:rsid w:val="00113014"/>
    <w:rsid w:val="001149E6"/>
    <w:rsid w:val="00114EAF"/>
    <w:rsid w:val="0011548C"/>
    <w:rsid w:val="00115787"/>
    <w:rsid w:val="00115E91"/>
    <w:rsid w:val="00115EBF"/>
    <w:rsid w:val="0011748E"/>
    <w:rsid w:val="001202E3"/>
    <w:rsid w:val="00120956"/>
    <w:rsid w:val="00120AE4"/>
    <w:rsid w:val="00122207"/>
    <w:rsid w:val="00122BEB"/>
    <w:rsid w:val="001233BC"/>
    <w:rsid w:val="00123FFE"/>
    <w:rsid w:val="001247B6"/>
    <w:rsid w:val="00124C84"/>
    <w:rsid w:val="00124F2D"/>
    <w:rsid w:val="00125DE7"/>
    <w:rsid w:val="00126ACE"/>
    <w:rsid w:val="00126BAA"/>
    <w:rsid w:val="00126BC0"/>
    <w:rsid w:val="00127F67"/>
    <w:rsid w:val="00130C60"/>
    <w:rsid w:val="00130DB0"/>
    <w:rsid w:val="00131407"/>
    <w:rsid w:val="00132AF0"/>
    <w:rsid w:val="00133941"/>
    <w:rsid w:val="001349BE"/>
    <w:rsid w:val="00134A24"/>
    <w:rsid w:val="001351F6"/>
    <w:rsid w:val="0013559A"/>
    <w:rsid w:val="0013630E"/>
    <w:rsid w:val="001370F4"/>
    <w:rsid w:val="0013779C"/>
    <w:rsid w:val="00137877"/>
    <w:rsid w:val="0014011B"/>
    <w:rsid w:val="001425AB"/>
    <w:rsid w:val="00142CB6"/>
    <w:rsid w:val="00142CD6"/>
    <w:rsid w:val="00142D2C"/>
    <w:rsid w:val="00142EE0"/>
    <w:rsid w:val="00142F72"/>
    <w:rsid w:val="0014343F"/>
    <w:rsid w:val="00143BA1"/>
    <w:rsid w:val="00143E27"/>
    <w:rsid w:val="00143FF7"/>
    <w:rsid w:val="001442F1"/>
    <w:rsid w:val="00144691"/>
    <w:rsid w:val="00144B3A"/>
    <w:rsid w:val="00144F38"/>
    <w:rsid w:val="00145981"/>
    <w:rsid w:val="0014607B"/>
    <w:rsid w:val="00146A9C"/>
    <w:rsid w:val="00147441"/>
    <w:rsid w:val="00147A5F"/>
    <w:rsid w:val="001518EA"/>
    <w:rsid w:val="001519A0"/>
    <w:rsid w:val="00152A8F"/>
    <w:rsid w:val="00153460"/>
    <w:rsid w:val="00154BFC"/>
    <w:rsid w:val="0015522B"/>
    <w:rsid w:val="00155710"/>
    <w:rsid w:val="00156B78"/>
    <w:rsid w:val="00157633"/>
    <w:rsid w:val="00157FBB"/>
    <w:rsid w:val="0016024C"/>
    <w:rsid w:val="00160ACA"/>
    <w:rsid w:val="00162165"/>
    <w:rsid w:val="00162174"/>
    <w:rsid w:val="001631EE"/>
    <w:rsid w:val="001632EC"/>
    <w:rsid w:val="001635E1"/>
    <w:rsid w:val="0016483E"/>
    <w:rsid w:val="001653E0"/>
    <w:rsid w:val="00165792"/>
    <w:rsid w:val="0016631A"/>
    <w:rsid w:val="00166AF7"/>
    <w:rsid w:val="00166C16"/>
    <w:rsid w:val="001679F3"/>
    <w:rsid w:val="00167CAB"/>
    <w:rsid w:val="0017043C"/>
    <w:rsid w:val="001719E7"/>
    <w:rsid w:val="0017242B"/>
    <w:rsid w:val="00172670"/>
    <w:rsid w:val="001729FE"/>
    <w:rsid w:val="00172E97"/>
    <w:rsid w:val="00172FD2"/>
    <w:rsid w:val="00173153"/>
    <w:rsid w:val="0017400F"/>
    <w:rsid w:val="0017556D"/>
    <w:rsid w:val="00175C48"/>
    <w:rsid w:val="00176347"/>
    <w:rsid w:val="00176F7E"/>
    <w:rsid w:val="00177F42"/>
    <w:rsid w:val="001800BF"/>
    <w:rsid w:val="00181117"/>
    <w:rsid w:val="00182602"/>
    <w:rsid w:val="00182C77"/>
    <w:rsid w:val="00182DEF"/>
    <w:rsid w:val="00182FB3"/>
    <w:rsid w:val="0018390D"/>
    <w:rsid w:val="0018444A"/>
    <w:rsid w:val="00184A9E"/>
    <w:rsid w:val="001851E3"/>
    <w:rsid w:val="001856D1"/>
    <w:rsid w:val="00185F4C"/>
    <w:rsid w:val="001866C4"/>
    <w:rsid w:val="0018727D"/>
    <w:rsid w:val="001874B5"/>
    <w:rsid w:val="00187A09"/>
    <w:rsid w:val="00187D49"/>
    <w:rsid w:val="00187DC2"/>
    <w:rsid w:val="00187FD7"/>
    <w:rsid w:val="001904A8"/>
    <w:rsid w:val="00191F02"/>
    <w:rsid w:val="001927FE"/>
    <w:rsid w:val="00193ED8"/>
    <w:rsid w:val="00194050"/>
    <w:rsid w:val="00194BE6"/>
    <w:rsid w:val="00194F3F"/>
    <w:rsid w:val="001951F0"/>
    <w:rsid w:val="0019588E"/>
    <w:rsid w:val="00195B13"/>
    <w:rsid w:val="00195F1B"/>
    <w:rsid w:val="00197091"/>
    <w:rsid w:val="00197EE1"/>
    <w:rsid w:val="001A0EDE"/>
    <w:rsid w:val="001A0FA0"/>
    <w:rsid w:val="001A14BB"/>
    <w:rsid w:val="001A20C4"/>
    <w:rsid w:val="001A23AC"/>
    <w:rsid w:val="001A4495"/>
    <w:rsid w:val="001A4513"/>
    <w:rsid w:val="001A6C18"/>
    <w:rsid w:val="001A6E61"/>
    <w:rsid w:val="001A6FEE"/>
    <w:rsid w:val="001A7697"/>
    <w:rsid w:val="001A7A22"/>
    <w:rsid w:val="001B01C8"/>
    <w:rsid w:val="001B0C9D"/>
    <w:rsid w:val="001B10E8"/>
    <w:rsid w:val="001B12BE"/>
    <w:rsid w:val="001B1800"/>
    <w:rsid w:val="001B1E49"/>
    <w:rsid w:val="001B20AA"/>
    <w:rsid w:val="001B214E"/>
    <w:rsid w:val="001B243C"/>
    <w:rsid w:val="001B3E43"/>
    <w:rsid w:val="001B3E5B"/>
    <w:rsid w:val="001B4905"/>
    <w:rsid w:val="001B59C1"/>
    <w:rsid w:val="001B63B7"/>
    <w:rsid w:val="001B6FF8"/>
    <w:rsid w:val="001B7848"/>
    <w:rsid w:val="001B7D12"/>
    <w:rsid w:val="001B7F91"/>
    <w:rsid w:val="001C0463"/>
    <w:rsid w:val="001C0E49"/>
    <w:rsid w:val="001C13D9"/>
    <w:rsid w:val="001C1598"/>
    <w:rsid w:val="001C190F"/>
    <w:rsid w:val="001C1D28"/>
    <w:rsid w:val="001C1D77"/>
    <w:rsid w:val="001C20EF"/>
    <w:rsid w:val="001C2999"/>
    <w:rsid w:val="001C3DCC"/>
    <w:rsid w:val="001C48BB"/>
    <w:rsid w:val="001C51A6"/>
    <w:rsid w:val="001C55D6"/>
    <w:rsid w:val="001C561D"/>
    <w:rsid w:val="001C5E1B"/>
    <w:rsid w:val="001C72FA"/>
    <w:rsid w:val="001D03C7"/>
    <w:rsid w:val="001D0CCF"/>
    <w:rsid w:val="001D1392"/>
    <w:rsid w:val="001D1985"/>
    <w:rsid w:val="001D2102"/>
    <w:rsid w:val="001D334D"/>
    <w:rsid w:val="001D376F"/>
    <w:rsid w:val="001D380F"/>
    <w:rsid w:val="001D3F66"/>
    <w:rsid w:val="001D43FF"/>
    <w:rsid w:val="001D5ABA"/>
    <w:rsid w:val="001D5CF5"/>
    <w:rsid w:val="001D6383"/>
    <w:rsid w:val="001D6708"/>
    <w:rsid w:val="001D69FD"/>
    <w:rsid w:val="001D6D33"/>
    <w:rsid w:val="001D7B50"/>
    <w:rsid w:val="001D7E9C"/>
    <w:rsid w:val="001E024C"/>
    <w:rsid w:val="001E0B9F"/>
    <w:rsid w:val="001E123B"/>
    <w:rsid w:val="001E13F5"/>
    <w:rsid w:val="001E192C"/>
    <w:rsid w:val="001E1B63"/>
    <w:rsid w:val="001E2040"/>
    <w:rsid w:val="001E2DE0"/>
    <w:rsid w:val="001E32D8"/>
    <w:rsid w:val="001E3390"/>
    <w:rsid w:val="001E38F8"/>
    <w:rsid w:val="001E475C"/>
    <w:rsid w:val="001E4D8F"/>
    <w:rsid w:val="001E4E93"/>
    <w:rsid w:val="001E6610"/>
    <w:rsid w:val="001E70FA"/>
    <w:rsid w:val="001E7F3C"/>
    <w:rsid w:val="001F04EE"/>
    <w:rsid w:val="001F04FB"/>
    <w:rsid w:val="001F1546"/>
    <w:rsid w:val="001F16E2"/>
    <w:rsid w:val="001F1FAC"/>
    <w:rsid w:val="001F2104"/>
    <w:rsid w:val="001F2318"/>
    <w:rsid w:val="001F2740"/>
    <w:rsid w:val="001F2E05"/>
    <w:rsid w:val="001F49BE"/>
    <w:rsid w:val="001F62AF"/>
    <w:rsid w:val="001F67E8"/>
    <w:rsid w:val="001F698F"/>
    <w:rsid w:val="001F73F4"/>
    <w:rsid w:val="001F7BBD"/>
    <w:rsid w:val="001F7C52"/>
    <w:rsid w:val="002004A4"/>
    <w:rsid w:val="00201437"/>
    <w:rsid w:val="00201AF3"/>
    <w:rsid w:val="00201F1E"/>
    <w:rsid w:val="0020265B"/>
    <w:rsid w:val="00202690"/>
    <w:rsid w:val="00202A44"/>
    <w:rsid w:val="0020332E"/>
    <w:rsid w:val="00204904"/>
    <w:rsid w:val="00204D23"/>
    <w:rsid w:val="00205101"/>
    <w:rsid w:val="00205148"/>
    <w:rsid w:val="002051F1"/>
    <w:rsid w:val="00205646"/>
    <w:rsid w:val="0020652B"/>
    <w:rsid w:val="00207EE0"/>
    <w:rsid w:val="00210425"/>
    <w:rsid w:val="00211B49"/>
    <w:rsid w:val="00211B51"/>
    <w:rsid w:val="00213B54"/>
    <w:rsid w:val="00213DB5"/>
    <w:rsid w:val="0021424F"/>
    <w:rsid w:val="00214755"/>
    <w:rsid w:val="002151C6"/>
    <w:rsid w:val="0021595A"/>
    <w:rsid w:val="00216024"/>
    <w:rsid w:val="0021636D"/>
    <w:rsid w:val="00216581"/>
    <w:rsid w:val="002165ED"/>
    <w:rsid w:val="00217472"/>
    <w:rsid w:val="00217D49"/>
    <w:rsid w:val="002200A5"/>
    <w:rsid w:val="00220F3C"/>
    <w:rsid w:val="00220FE6"/>
    <w:rsid w:val="0022147E"/>
    <w:rsid w:val="002224EA"/>
    <w:rsid w:val="00223068"/>
    <w:rsid w:val="002231F2"/>
    <w:rsid w:val="00223576"/>
    <w:rsid w:val="00223658"/>
    <w:rsid w:val="002238D2"/>
    <w:rsid w:val="00224DAB"/>
    <w:rsid w:val="00224EC2"/>
    <w:rsid w:val="00224EFB"/>
    <w:rsid w:val="00227B58"/>
    <w:rsid w:val="002302E2"/>
    <w:rsid w:val="00230F34"/>
    <w:rsid w:val="00231233"/>
    <w:rsid w:val="00231D93"/>
    <w:rsid w:val="00232536"/>
    <w:rsid w:val="0023347E"/>
    <w:rsid w:val="0023393F"/>
    <w:rsid w:val="00234AFA"/>
    <w:rsid w:val="00234D84"/>
    <w:rsid w:val="00235043"/>
    <w:rsid w:val="00235AB5"/>
    <w:rsid w:val="00236171"/>
    <w:rsid w:val="002368FC"/>
    <w:rsid w:val="00236D92"/>
    <w:rsid w:val="00237F89"/>
    <w:rsid w:val="002400B1"/>
    <w:rsid w:val="0024016C"/>
    <w:rsid w:val="0024170A"/>
    <w:rsid w:val="0024245B"/>
    <w:rsid w:val="00242A4B"/>
    <w:rsid w:val="00242B56"/>
    <w:rsid w:val="00243D2A"/>
    <w:rsid w:val="00244539"/>
    <w:rsid w:val="002449CE"/>
    <w:rsid w:val="00244AD5"/>
    <w:rsid w:val="002462E8"/>
    <w:rsid w:val="00247848"/>
    <w:rsid w:val="002478B9"/>
    <w:rsid w:val="00247F75"/>
    <w:rsid w:val="00250098"/>
    <w:rsid w:val="002500F1"/>
    <w:rsid w:val="002508F9"/>
    <w:rsid w:val="0025094B"/>
    <w:rsid w:val="00250A5A"/>
    <w:rsid w:val="002515DF"/>
    <w:rsid w:val="00251C52"/>
    <w:rsid w:val="00252405"/>
    <w:rsid w:val="00252E43"/>
    <w:rsid w:val="0025356A"/>
    <w:rsid w:val="00255A87"/>
    <w:rsid w:val="00255F31"/>
    <w:rsid w:val="00256E61"/>
    <w:rsid w:val="002570AF"/>
    <w:rsid w:val="00257C8A"/>
    <w:rsid w:val="00257FC9"/>
    <w:rsid w:val="00260461"/>
    <w:rsid w:val="0026047E"/>
    <w:rsid w:val="00260622"/>
    <w:rsid w:val="00260C3E"/>
    <w:rsid w:val="002614F5"/>
    <w:rsid w:val="00261995"/>
    <w:rsid w:val="002635C4"/>
    <w:rsid w:val="00263C33"/>
    <w:rsid w:val="00263CD6"/>
    <w:rsid w:val="00263D78"/>
    <w:rsid w:val="00264F2F"/>
    <w:rsid w:val="00264FF0"/>
    <w:rsid w:val="00265410"/>
    <w:rsid w:val="002658F2"/>
    <w:rsid w:val="00265B73"/>
    <w:rsid w:val="00266935"/>
    <w:rsid w:val="0026696F"/>
    <w:rsid w:val="00266EC6"/>
    <w:rsid w:val="002672C7"/>
    <w:rsid w:val="002709A7"/>
    <w:rsid w:val="00271255"/>
    <w:rsid w:val="00271FAD"/>
    <w:rsid w:val="00272085"/>
    <w:rsid w:val="002725F6"/>
    <w:rsid w:val="00273D6B"/>
    <w:rsid w:val="002741F9"/>
    <w:rsid w:val="00274292"/>
    <w:rsid w:val="00274ABC"/>
    <w:rsid w:val="002752ED"/>
    <w:rsid w:val="002753AF"/>
    <w:rsid w:val="00276D9E"/>
    <w:rsid w:val="00277286"/>
    <w:rsid w:val="00280363"/>
    <w:rsid w:val="002821F6"/>
    <w:rsid w:val="00282642"/>
    <w:rsid w:val="00282B44"/>
    <w:rsid w:val="00283D99"/>
    <w:rsid w:val="00285893"/>
    <w:rsid w:val="00285FE6"/>
    <w:rsid w:val="00287A0D"/>
    <w:rsid w:val="00287FFB"/>
    <w:rsid w:val="002908DE"/>
    <w:rsid w:val="00290A48"/>
    <w:rsid w:val="0029135C"/>
    <w:rsid w:val="00291763"/>
    <w:rsid w:val="00291A7A"/>
    <w:rsid w:val="0029213D"/>
    <w:rsid w:val="00292F7D"/>
    <w:rsid w:val="00293233"/>
    <w:rsid w:val="0029342B"/>
    <w:rsid w:val="0029362A"/>
    <w:rsid w:val="00294DD8"/>
    <w:rsid w:val="002954B5"/>
    <w:rsid w:val="002961B0"/>
    <w:rsid w:val="00297BBB"/>
    <w:rsid w:val="002A003F"/>
    <w:rsid w:val="002A115A"/>
    <w:rsid w:val="002A26FF"/>
    <w:rsid w:val="002A2E2A"/>
    <w:rsid w:val="002A32ED"/>
    <w:rsid w:val="002A33D4"/>
    <w:rsid w:val="002A3416"/>
    <w:rsid w:val="002A3EAC"/>
    <w:rsid w:val="002A591D"/>
    <w:rsid w:val="002A5DA5"/>
    <w:rsid w:val="002A6422"/>
    <w:rsid w:val="002A67F6"/>
    <w:rsid w:val="002A6CC5"/>
    <w:rsid w:val="002A6F39"/>
    <w:rsid w:val="002A72E6"/>
    <w:rsid w:val="002B3AD7"/>
    <w:rsid w:val="002B4AAD"/>
    <w:rsid w:val="002B5102"/>
    <w:rsid w:val="002B53D4"/>
    <w:rsid w:val="002B661C"/>
    <w:rsid w:val="002B6AEB"/>
    <w:rsid w:val="002B7046"/>
    <w:rsid w:val="002B7561"/>
    <w:rsid w:val="002C07EC"/>
    <w:rsid w:val="002C07ED"/>
    <w:rsid w:val="002C1103"/>
    <w:rsid w:val="002C1730"/>
    <w:rsid w:val="002C1D5E"/>
    <w:rsid w:val="002C20B0"/>
    <w:rsid w:val="002C2884"/>
    <w:rsid w:val="002C34A9"/>
    <w:rsid w:val="002C3EE1"/>
    <w:rsid w:val="002C4D4A"/>
    <w:rsid w:val="002C5156"/>
    <w:rsid w:val="002C5B77"/>
    <w:rsid w:val="002C5E2A"/>
    <w:rsid w:val="002D0E4F"/>
    <w:rsid w:val="002D10C3"/>
    <w:rsid w:val="002D2ED9"/>
    <w:rsid w:val="002D31F9"/>
    <w:rsid w:val="002D3838"/>
    <w:rsid w:val="002D3EAF"/>
    <w:rsid w:val="002D48CE"/>
    <w:rsid w:val="002D4A2C"/>
    <w:rsid w:val="002D4DA3"/>
    <w:rsid w:val="002D513A"/>
    <w:rsid w:val="002D6B61"/>
    <w:rsid w:val="002D6B6A"/>
    <w:rsid w:val="002D77C1"/>
    <w:rsid w:val="002D7CCC"/>
    <w:rsid w:val="002E035C"/>
    <w:rsid w:val="002E07D3"/>
    <w:rsid w:val="002E0F30"/>
    <w:rsid w:val="002E112D"/>
    <w:rsid w:val="002E15BB"/>
    <w:rsid w:val="002E290F"/>
    <w:rsid w:val="002E34CB"/>
    <w:rsid w:val="002E364C"/>
    <w:rsid w:val="002E410B"/>
    <w:rsid w:val="002E507A"/>
    <w:rsid w:val="002E64F0"/>
    <w:rsid w:val="002E6E1D"/>
    <w:rsid w:val="002E6E2C"/>
    <w:rsid w:val="002E7794"/>
    <w:rsid w:val="002E77DA"/>
    <w:rsid w:val="002E7930"/>
    <w:rsid w:val="002F1252"/>
    <w:rsid w:val="002F1E9C"/>
    <w:rsid w:val="002F274B"/>
    <w:rsid w:val="002F364C"/>
    <w:rsid w:val="002F39F1"/>
    <w:rsid w:val="002F4181"/>
    <w:rsid w:val="002F4CBA"/>
    <w:rsid w:val="002F5616"/>
    <w:rsid w:val="002F57D9"/>
    <w:rsid w:val="002F6506"/>
    <w:rsid w:val="002F696A"/>
    <w:rsid w:val="002F71DC"/>
    <w:rsid w:val="002F7FAF"/>
    <w:rsid w:val="0030013B"/>
    <w:rsid w:val="00300EF8"/>
    <w:rsid w:val="00301FF4"/>
    <w:rsid w:val="003039ED"/>
    <w:rsid w:val="00304297"/>
    <w:rsid w:val="00304625"/>
    <w:rsid w:val="00304B97"/>
    <w:rsid w:val="00305675"/>
    <w:rsid w:val="00306275"/>
    <w:rsid w:val="0030708D"/>
    <w:rsid w:val="003071A3"/>
    <w:rsid w:val="00307544"/>
    <w:rsid w:val="00307F80"/>
    <w:rsid w:val="003100F3"/>
    <w:rsid w:val="00310D76"/>
    <w:rsid w:val="00312602"/>
    <w:rsid w:val="00312653"/>
    <w:rsid w:val="00313BD6"/>
    <w:rsid w:val="00313FCC"/>
    <w:rsid w:val="00314464"/>
    <w:rsid w:val="00314EC5"/>
    <w:rsid w:val="003150E2"/>
    <w:rsid w:val="003153CA"/>
    <w:rsid w:val="003170E0"/>
    <w:rsid w:val="00317B32"/>
    <w:rsid w:val="0032212B"/>
    <w:rsid w:val="00323E48"/>
    <w:rsid w:val="00324622"/>
    <w:rsid w:val="00324623"/>
    <w:rsid w:val="00324730"/>
    <w:rsid w:val="00325EEE"/>
    <w:rsid w:val="003264B8"/>
    <w:rsid w:val="00326EC1"/>
    <w:rsid w:val="00330F85"/>
    <w:rsid w:val="0033147F"/>
    <w:rsid w:val="003316A5"/>
    <w:rsid w:val="0033174C"/>
    <w:rsid w:val="00333B3D"/>
    <w:rsid w:val="00333F9D"/>
    <w:rsid w:val="00333FFD"/>
    <w:rsid w:val="00334066"/>
    <w:rsid w:val="00334AB8"/>
    <w:rsid w:val="00335BE9"/>
    <w:rsid w:val="003365F8"/>
    <w:rsid w:val="0033753B"/>
    <w:rsid w:val="00337689"/>
    <w:rsid w:val="00337764"/>
    <w:rsid w:val="003401C9"/>
    <w:rsid w:val="003407F7"/>
    <w:rsid w:val="00340D5C"/>
    <w:rsid w:val="00340F9C"/>
    <w:rsid w:val="00341580"/>
    <w:rsid w:val="00341A24"/>
    <w:rsid w:val="00341A8A"/>
    <w:rsid w:val="00341B4A"/>
    <w:rsid w:val="00342A31"/>
    <w:rsid w:val="00342BBB"/>
    <w:rsid w:val="00342F42"/>
    <w:rsid w:val="00343702"/>
    <w:rsid w:val="00344121"/>
    <w:rsid w:val="00344298"/>
    <w:rsid w:val="0034531B"/>
    <w:rsid w:val="00345680"/>
    <w:rsid w:val="00345D31"/>
    <w:rsid w:val="00347C67"/>
    <w:rsid w:val="00347CA9"/>
    <w:rsid w:val="003500E0"/>
    <w:rsid w:val="00350327"/>
    <w:rsid w:val="003504B6"/>
    <w:rsid w:val="00350B82"/>
    <w:rsid w:val="00351A59"/>
    <w:rsid w:val="00351AD5"/>
    <w:rsid w:val="003522C7"/>
    <w:rsid w:val="00352587"/>
    <w:rsid w:val="003529FB"/>
    <w:rsid w:val="00352D80"/>
    <w:rsid w:val="00353211"/>
    <w:rsid w:val="00353FE7"/>
    <w:rsid w:val="00354D0B"/>
    <w:rsid w:val="00354DFF"/>
    <w:rsid w:val="0035529E"/>
    <w:rsid w:val="00355E20"/>
    <w:rsid w:val="00355F64"/>
    <w:rsid w:val="0035711B"/>
    <w:rsid w:val="00357D01"/>
    <w:rsid w:val="00361139"/>
    <w:rsid w:val="00361FD8"/>
    <w:rsid w:val="003621CF"/>
    <w:rsid w:val="00362830"/>
    <w:rsid w:val="003630D7"/>
    <w:rsid w:val="003633A8"/>
    <w:rsid w:val="00363885"/>
    <w:rsid w:val="00363F29"/>
    <w:rsid w:val="00365212"/>
    <w:rsid w:val="003653C1"/>
    <w:rsid w:val="003662AA"/>
    <w:rsid w:val="00367AD4"/>
    <w:rsid w:val="0037049C"/>
    <w:rsid w:val="0037183D"/>
    <w:rsid w:val="00371DD8"/>
    <w:rsid w:val="0037246C"/>
    <w:rsid w:val="0037273D"/>
    <w:rsid w:val="00372754"/>
    <w:rsid w:val="00373615"/>
    <w:rsid w:val="003744B4"/>
    <w:rsid w:val="0037461B"/>
    <w:rsid w:val="00374A11"/>
    <w:rsid w:val="00375C15"/>
    <w:rsid w:val="00375C25"/>
    <w:rsid w:val="00376466"/>
    <w:rsid w:val="00377443"/>
    <w:rsid w:val="003804A4"/>
    <w:rsid w:val="0038069D"/>
    <w:rsid w:val="00382E68"/>
    <w:rsid w:val="00383105"/>
    <w:rsid w:val="0038311C"/>
    <w:rsid w:val="003839F8"/>
    <w:rsid w:val="003858F2"/>
    <w:rsid w:val="003864CA"/>
    <w:rsid w:val="0038788E"/>
    <w:rsid w:val="00391C5F"/>
    <w:rsid w:val="00393777"/>
    <w:rsid w:val="003940DC"/>
    <w:rsid w:val="0039449D"/>
    <w:rsid w:val="00394C5E"/>
    <w:rsid w:val="00394E10"/>
    <w:rsid w:val="00395CFE"/>
    <w:rsid w:val="003960C3"/>
    <w:rsid w:val="003964A1"/>
    <w:rsid w:val="00396C0B"/>
    <w:rsid w:val="0039762B"/>
    <w:rsid w:val="00397675"/>
    <w:rsid w:val="003A00D9"/>
    <w:rsid w:val="003A081C"/>
    <w:rsid w:val="003A12EB"/>
    <w:rsid w:val="003A15DF"/>
    <w:rsid w:val="003A174E"/>
    <w:rsid w:val="003A1AA6"/>
    <w:rsid w:val="003A2028"/>
    <w:rsid w:val="003A20AF"/>
    <w:rsid w:val="003A2181"/>
    <w:rsid w:val="003A26A7"/>
    <w:rsid w:val="003A36F1"/>
    <w:rsid w:val="003A396F"/>
    <w:rsid w:val="003A3DAE"/>
    <w:rsid w:val="003A479A"/>
    <w:rsid w:val="003A48D6"/>
    <w:rsid w:val="003A5190"/>
    <w:rsid w:val="003A5309"/>
    <w:rsid w:val="003A5C13"/>
    <w:rsid w:val="003A657F"/>
    <w:rsid w:val="003A6BDC"/>
    <w:rsid w:val="003A7A3A"/>
    <w:rsid w:val="003B110E"/>
    <w:rsid w:val="003B1CE5"/>
    <w:rsid w:val="003B27BE"/>
    <w:rsid w:val="003B2CBB"/>
    <w:rsid w:val="003B38CF"/>
    <w:rsid w:val="003B4791"/>
    <w:rsid w:val="003B572E"/>
    <w:rsid w:val="003B599E"/>
    <w:rsid w:val="003B5B87"/>
    <w:rsid w:val="003B64F4"/>
    <w:rsid w:val="003B6CC9"/>
    <w:rsid w:val="003B72BF"/>
    <w:rsid w:val="003B77E6"/>
    <w:rsid w:val="003C01EA"/>
    <w:rsid w:val="003C0560"/>
    <w:rsid w:val="003C1235"/>
    <w:rsid w:val="003C1409"/>
    <w:rsid w:val="003C16E4"/>
    <w:rsid w:val="003C17C4"/>
    <w:rsid w:val="003C209F"/>
    <w:rsid w:val="003C26F9"/>
    <w:rsid w:val="003C30E1"/>
    <w:rsid w:val="003C4478"/>
    <w:rsid w:val="003C48E3"/>
    <w:rsid w:val="003C4CBD"/>
    <w:rsid w:val="003C4F63"/>
    <w:rsid w:val="003C51B0"/>
    <w:rsid w:val="003C555C"/>
    <w:rsid w:val="003C5CDC"/>
    <w:rsid w:val="003C5FD2"/>
    <w:rsid w:val="003C65DA"/>
    <w:rsid w:val="003C6F1B"/>
    <w:rsid w:val="003C6F96"/>
    <w:rsid w:val="003C7542"/>
    <w:rsid w:val="003D01FD"/>
    <w:rsid w:val="003D0EAB"/>
    <w:rsid w:val="003D2253"/>
    <w:rsid w:val="003D474B"/>
    <w:rsid w:val="003D4E64"/>
    <w:rsid w:val="003D4EDF"/>
    <w:rsid w:val="003D50AF"/>
    <w:rsid w:val="003D594C"/>
    <w:rsid w:val="003D5E00"/>
    <w:rsid w:val="003D67B2"/>
    <w:rsid w:val="003D6806"/>
    <w:rsid w:val="003D6C9E"/>
    <w:rsid w:val="003D7144"/>
    <w:rsid w:val="003D71FC"/>
    <w:rsid w:val="003E02A1"/>
    <w:rsid w:val="003E08CC"/>
    <w:rsid w:val="003E0A9C"/>
    <w:rsid w:val="003E2C3C"/>
    <w:rsid w:val="003E352A"/>
    <w:rsid w:val="003E3591"/>
    <w:rsid w:val="003E36CA"/>
    <w:rsid w:val="003E3A84"/>
    <w:rsid w:val="003E4824"/>
    <w:rsid w:val="003E4D41"/>
    <w:rsid w:val="003E64C0"/>
    <w:rsid w:val="003E76E2"/>
    <w:rsid w:val="003F1C3E"/>
    <w:rsid w:val="003F342C"/>
    <w:rsid w:val="003F3980"/>
    <w:rsid w:val="003F3B92"/>
    <w:rsid w:val="003F4938"/>
    <w:rsid w:val="003F4DA9"/>
    <w:rsid w:val="003F5901"/>
    <w:rsid w:val="003F5F32"/>
    <w:rsid w:val="003F61C1"/>
    <w:rsid w:val="003F633A"/>
    <w:rsid w:val="003F64F8"/>
    <w:rsid w:val="003F6521"/>
    <w:rsid w:val="003F72D6"/>
    <w:rsid w:val="003F7B21"/>
    <w:rsid w:val="003F7EB5"/>
    <w:rsid w:val="0040000B"/>
    <w:rsid w:val="004003A3"/>
    <w:rsid w:val="00400483"/>
    <w:rsid w:val="004015C5"/>
    <w:rsid w:val="004019CB"/>
    <w:rsid w:val="00402510"/>
    <w:rsid w:val="004028C3"/>
    <w:rsid w:val="00402D88"/>
    <w:rsid w:val="004038C3"/>
    <w:rsid w:val="00404157"/>
    <w:rsid w:val="0040420B"/>
    <w:rsid w:val="00404EF0"/>
    <w:rsid w:val="00405699"/>
    <w:rsid w:val="00407333"/>
    <w:rsid w:val="004076C7"/>
    <w:rsid w:val="00407C0C"/>
    <w:rsid w:val="00410A53"/>
    <w:rsid w:val="00410DD2"/>
    <w:rsid w:val="0041106E"/>
    <w:rsid w:val="0041120E"/>
    <w:rsid w:val="00411876"/>
    <w:rsid w:val="00411FA6"/>
    <w:rsid w:val="00412052"/>
    <w:rsid w:val="00415076"/>
    <w:rsid w:val="0041531A"/>
    <w:rsid w:val="0041560F"/>
    <w:rsid w:val="00415D9D"/>
    <w:rsid w:val="00416970"/>
    <w:rsid w:val="00416A27"/>
    <w:rsid w:val="0041705D"/>
    <w:rsid w:val="00417137"/>
    <w:rsid w:val="004179E2"/>
    <w:rsid w:val="00417B15"/>
    <w:rsid w:val="00417BF5"/>
    <w:rsid w:val="00420056"/>
    <w:rsid w:val="004200DB"/>
    <w:rsid w:val="00421901"/>
    <w:rsid w:val="00421BF0"/>
    <w:rsid w:val="004220D9"/>
    <w:rsid w:val="00422A78"/>
    <w:rsid w:val="00422B08"/>
    <w:rsid w:val="0042371D"/>
    <w:rsid w:val="00423994"/>
    <w:rsid w:val="00423EB3"/>
    <w:rsid w:val="00424BB5"/>
    <w:rsid w:val="00424CEB"/>
    <w:rsid w:val="00425086"/>
    <w:rsid w:val="004255F5"/>
    <w:rsid w:val="00426C3C"/>
    <w:rsid w:val="00426F33"/>
    <w:rsid w:val="00427016"/>
    <w:rsid w:val="00427730"/>
    <w:rsid w:val="00427A41"/>
    <w:rsid w:val="00427E08"/>
    <w:rsid w:val="00427E37"/>
    <w:rsid w:val="004302C7"/>
    <w:rsid w:val="0043083C"/>
    <w:rsid w:val="0043087E"/>
    <w:rsid w:val="00430EC3"/>
    <w:rsid w:val="00431A6F"/>
    <w:rsid w:val="00431CEA"/>
    <w:rsid w:val="0043262F"/>
    <w:rsid w:val="00432C25"/>
    <w:rsid w:val="00433FF6"/>
    <w:rsid w:val="00434399"/>
    <w:rsid w:val="00434CAD"/>
    <w:rsid w:val="00435015"/>
    <w:rsid w:val="00435D95"/>
    <w:rsid w:val="004361C6"/>
    <w:rsid w:val="00436F13"/>
    <w:rsid w:val="0043715D"/>
    <w:rsid w:val="004376B1"/>
    <w:rsid w:val="00437ADD"/>
    <w:rsid w:val="00440593"/>
    <w:rsid w:val="00440782"/>
    <w:rsid w:val="00441912"/>
    <w:rsid w:val="004422BF"/>
    <w:rsid w:val="00443AA6"/>
    <w:rsid w:val="0044443F"/>
    <w:rsid w:val="0044444D"/>
    <w:rsid w:val="00445485"/>
    <w:rsid w:val="004463C0"/>
    <w:rsid w:val="00447162"/>
    <w:rsid w:val="004473EF"/>
    <w:rsid w:val="00447E55"/>
    <w:rsid w:val="004503E6"/>
    <w:rsid w:val="00450447"/>
    <w:rsid w:val="004512C5"/>
    <w:rsid w:val="0045479B"/>
    <w:rsid w:val="00455F27"/>
    <w:rsid w:val="00456918"/>
    <w:rsid w:val="00456CD4"/>
    <w:rsid w:val="00457288"/>
    <w:rsid w:val="004573EE"/>
    <w:rsid w:val="00457676"/>
    <w:rsid w:val="00460D74"/>
    <w:rsid w:val="00460E54"/>
    <w:rsid w:val="00461923"/>
    <w:rsid w:val="00461B90"/>
    <w:rsid w:val="004623BF"/>
    <w:rsid w:val="004627B4"/>
    <w:rsid w:val="00462C50"/>
    <w:rsid w:val="00462F81"/>
    <w:rsid w:val="00463267"/>
    <w:rsid w:val="00465C65"/>
    <w:rsid w:val="0046667A"/>
    <w:rsid w:val="00466ABC"/>
    <w:rsid w:val="00466E51"/>
    <w:rsid w:val="00466F5C"/>
    <w:rsid w:val="004670E0"/>
    <w:rsid w:val="00470DFA"/>
    <w:rsid w:val="00471467"/>
    <w:rsid w:val="00471785"/>
    <w:rsid w:val="004720E6"/>
    <w:rsid w:val="004723C5"/>
    <w:rsid w:val="004737A7"/>
    <w:rsid w:val="00473860"/>
    <w:rsid w:val="00474883"/>
    <w:rsid w:val="00475814"/>
    <w:rsid w:val="00475A43"/>
    <w:rsid w:val="00475D76"/>
    <w:rsid w:val="0047728C"/>
    <w:rsid w:val="004802F4"/>
    <w:rsid w:val="00480937"/>
    <w:rsid w:val="0048099C"/>
    <w:rsid w:val="0048142B"/>
    <w:rsid w:val="004818BB"/>
    <w:rsid w:val="00482710"/>
    <w:rsid w:val="00482C9F"/>
    <w:rsid w:val="00483325"/>
    <w:rsid w:val="00483365"/>
    <w:rsid w:val="00484339"/>
    <w:rsid w:val="00484AFD"/>
    <w:rsid w:val="00484EA8"/>
    <w:rsid w:val="00485948"/>
    <w:rsid w:val="00485B51"/>
    <w:rsid w:val="00486797"/>
    <w:rsid w:val="00486847"/>
    <w:rsid w:val="00487247"/>
    <w:rsid w:val="00490005"/>
    <w:rsid w:val="004926AB"/>
    <w:rsid w:val="00492756"/>
    <w:rsid w:val="00492F55"/>
    <w:rsid w:val="004950C6"/>
    <w:rsid w:val="0049521A"/>
    <w:rsid w:val="004956A0"/>
    <w:rsid w:val="004959A7"/>
    <w:rsid w:val="00495FBF"/>
    <w:rsid w:val="004964E2"/>
    <w:rsid w:val="004966F8"/>
    <w:rsid w:val="0049675A"/>
    <w:rsid w:val="00496D1C"/>
    <w:rsid w:val="00497002"/>
    <w:rsid w:val="00497296"/>
    <w:rsid w:val="0049747A"/>
    <w:rsid w:val="00497BA0"/>
    <w:rsid w:val="004A1124"/>
    <w:rsid w:val="004A19AF"/>
    <w:rsid w:val="004A1DD1"/>
    <w:rsid w:val="004A2CC3"/>
    <w:rsid w:val="004A378C"/>
    <w:rsid w:val="004A3B2C"/>
    <w:rsid w:val="004A3E28"/>
    <w:rsid w:val="004A6DCC"/>
    <w:rsid w:val="004A7BD7"/>
    <w:rsid w:val="004A7E63"/>
    <w:rsid w:val="004B0153"/>
    <w:rsid w:val="004B054C"/>
    <w:rsid w:val="004B16BC"/>
    <w:rsid w:val="004B1922"/>
    <w:rsid w:val="004B1A59"/>
    <w:rsid w:val="004B22C3"/>
    <w:rsid w:val="004B2469"/>
    <w:rsid w:val="004B3640"/>
    <w:rsid w:val="004B3886"/>
    <w:rsid w:val="004B3F84"/>
    <w:rsid w:val="004B4705"/>
    <w:rsid w:val="004B4A62"/>
    <w:rsid w:val="004B4B4F"/>
    <w:rsid w:val="004B4FD8"/>
    <w:rsid w:val="004B51DA"/>
    <w:rsid w:val="004B59B5"/>
    <w:rsid w:val="004B5F49"/>
    <w:rsid w:val="004B663C"/>
    <w:rsid w:val="004B6F9D"/>
    <w:rsid w:val="004B74BE"/>
    <w:rsid w:val="004B7773"/>
    <w:rsid w:val="004B7F75"/>
    <w:rsid w:val="004B7FCD"/>
    <w:rsid w:val="004C00E2"/>
    <w:rsid w:val="004C0196"/>
    <w:rsid w:val="004C1658"/>
    <w:rsid w:val="004C1DEE"/>
    <w:rsid w:val="004C3418"/>
    <w:rsid w:val="004C3443"/>
    <w:rsid w:val="004C3A2E"/>
    <w:rsid w:val="004C3DD0"/>
    <w:rsid w:val="004C47CE"/>
    <w:rsid w:val="004C4BF1"/>
    <w:rsid w:val="004C4CFA"/>
    <w:rsid w:val="004C55A0"/>
    <w:rsid w:val="004C5C5E"/>
    <w:rsid w:val="004C5EB0"/>
    <w:rsid w:val="004D02D4"/>
    <w:rsid w:val="004D0307"/>
    <w:rsid w:val="004D0B1E"/>
    <w:rsid w:val="004D0DC7"/>
    <w:rsid w:val="004D1877"/>
    <w:rsid w:val="004D1F35"/>
    <w:rsid w:val="004D2471"/>
    <w:rsid w:val="004D250C"/>
    <w:rsid w:val="004D299B"/>
    <w:rsid w:val="004D2FFB"/>
    <w:rsid w:val="004D3A0A"/>
    <w:rsid w:val="004D46F5"/>
    <w:rsid w:val="004D5A8F"/>
    <w:rsid w:val="004D5CA5"/>
    <w:rsid w:val="004D6619"/>
    <w:rsid w:val="004E0CA0"/>
    <w:rsid w:val="004E12CF"/>
    <w:rsid w:val="004E2CC5"/>
    <w:rsid w:val="004E35FE"/>
    <w:rsid w:val="004E40D5"/>
    <w:rsid w:val="004E48F7"/>
    <w:rsid w:val="004E4DD5"/>
    <w:rsid w:val="004E5B62"/>
    <w:rsid w:val="004E68C4"/>
    <w:rsid w:val="004E6F91"/>
    <w:rsid w:val="004E70E0"/>
    <w:rsid w:val="004E742A"/>
    <w:rsid w:val="004E7D03"/>
    <w:rsid w:val="004F12CA"/>
    <w:rsid w:val="004F179F"/>
    <w:rsid w:val="004F1D20"/>
    <w:rsid w:val="004F245C"/>
    <w:rsid w:val="004F28B4"/>
    <w:rsid w:val="004F2EC6"/>
    <w:rsid w:val="004F2F48"/>
    <w:rsid w:val="004F3BC7"/>
    <w:rsid w:val="004F4F8E"/>
    <w:rsid w:val="004F7F4D"/>
    <w:rsid w:val="005016DA"/>
    <w:rsid w:val="00501C77"/>
    <w:rsid w:val="00501D99"/>
    <w:rsid w:val="005023BD"/>
    <w:rsid w:val="005029A9"/>
    <w:rsid w:val="00503247"/>
    <w:rsid w:val="00504843"/>
    <w:rsid w:val="00504AE9"/>
    <w:rsid w:val="00505811"/>
    <w:rsid w:val="00505C56"/>
    <w:rsid w:val="0050606D"/>
    <w:rsid w:val="00506894"/>
    <w:rsid w:val="00507A6B"/>
    <w:rsid w:val="00507F4C"/>
    <w:rsid w:val="005120E1"/>
    <w:rsid w:val="00512436"/>
    <w:rsid w:val="005128A1"/>
    <w:rsid w:val="005128AA"/>
    <w:rsid w:val="00512A2B"/>
    <w:rsid w:val="00513BF9"/>
    <w:rsid w:val="005146F7"/>
    <w:rsid w:val="00514A46"/>
    <w:rsid w:val="00515B13"/>
    <w:rsid w:val="00515DE9"/>
    <w:rsid w:val="00516130"/>
    <w:rsid w:val="005169CB"/>
    <w:rsid w:val="0051777A"/>
    <w:rsid w:val="005206D9"/>
    <w:rsid w:val="005216B7"/>
    <w:rsid w:val="005219EB"/>
    <w:rsid w:val="00521BD0"/>
    <w:rsid w:val="005223AE"/>
    <w:rsid w:val="00523089"/>
    <w:rsid w:val="005236F4"/>
    <w:rsid w:val="00523790"/>
    <w:rsid w:val="00523F0F"/>
    <w:rsid w:val="00524550"/>
    <w:rsid w:val="00524801"/>
    <w:rsid w:val="00524A3B"/>
    <w:rsid w:val="00525358"/>
    <w:rsid w:val="00525A7F"/>
    <w:rsid w:val="005270E9"/>
    <w:rsid w:val="00527811"/>
    <w:rsid w:val="00527823"/>
    <w:rsid w:val="005301A3"/>
    <w:rsid w:val="0053053F"/>
    <w:rsid w:val="00530E05"/>
    <w:rsid w:val="00530E49"/>
    <w:rsid w:val="00531C4A"/>
    <w:rsid w:val="00531DCE"/>
    <w:rsid w:val="005321AC"/>
    <w:rsid w:val="00532A9D"/>
    <w:rsid w:val="00533D13"/>
    <w:rsid w:val="00533F8F"/>
    <w:rsid w:val="00534161"/>
    <w:rsid w:val="005352B5"/>
    <w:rsid w:val="005363B0"/>
    <w:rsid w:val="005372AD"/>
    <w:rsid w:val="0053772D"/>
    <w:rsid w:val="00537CD2"/>
    <w:rsid w:val="00540022"/>
    <w:rsid w:val="00540C69"/>
    <w:rsid w:val="00540DE1"/>
    <w:rsid w:val="00540EF0"/>
    <w:rsid w:val="0054122C"/>
    <w:rsid w:val="005413BC"/>
    <w:rsid w:val="00541740"/>
    <w:rsid w:val="00541D9D"/>
    <w:rsid w:val="00542EC6"/>
    <w:rsid w:val="00543419"/>
    <w:rsid w:val="00543D45"/>
    <w:rsid w:val="0054648F"/>
    <w:rsid w:val="00546AB2"/>
    <w:rsid w:val="00546BC3"/>
    <w:rsid w:val="00546E13"/>
    <w:rsid w:val="005471C1"/>
    <w:rsid w:val="00547792"/>
    <w:rsid w:val="00547A01"/>
    <w:rsid w:val="00547B36"/>
    <w:rsid w:val="00547BE0"/>
    <w:rsid w:val="00550CC5"/>
    <w:rsid w:val="00552F54"/>
    <w:rsid w:val="00553472"/>
    <w:rsid w:val="00553720"/>
    <w:rsid w:val="00553C80"/>
    <w:rsid w:val="00554103"/>
    <w:rsid w:val="00554C11"/>
    <w:rsid w:val="00555194"/>
    <w:rsid w:val="00555E08"/>
    <w:rsid w:val="00555E22"/>
    <w:rsid w:val="0055694C"/>
    <w:rsid w:val="00556C03"/>
    <w:rsid w:val="00556D1B"/>
    <w:rsid w:val="005571CC"/>
    <w:rsid w:val="00557662"/>
    <w:rsid w:val="00560351"/>
    <w:rsid w:val="00560D3D"/>
    <w:rsid w:val="00560D4A"/>
    <w:rsid w:val="005610FC"/>
    <w:rsid w:val="00562E69"/>
    <w:rsid w:val="0056350D"/>
    <w:rsid w:val="00563C89"/>
    <w:rsid w:val="00563DF8"/>
    <w:rsid w:val="00564632"/>
    <w:rsid w:val="00565091"/>
    <w:rsid w:val="005652F1"/>
    <w:rsid w:val="0056602C"/>
    <w:rsid w:val="0056686B"/>
    <w:rsid w:val="00566B8F"/>
    <w:rsid w:val="00566EA2"/>
    <w:rsid w:val="00567397"/>
    <w:rsid w:val="00567D87"/>
    <w:rsid w:val="00570099"/>
    <w:rsid w:val="00570241"/>
    <w:rsid w:val="00570F63"/>
    <w:rsid w:val="00572476"/>
    <w:rsid w:val="005731A0"/>
    <w:rsid w:val="00573254"/>
    <w:rsid w:val="00573673"/>
    <w:rsid w:val="00574A15"/>
    <w:rsid w:val="00574BFC"/>
    <w:rsid w:val="00574DFF"/>
    <w:rsid w:val="005763E7"/>
    <w:rsid w:val="00576C2E"/>
    <w:rsid w:val="00577486"/>
    <w:rsid w:val="00580559"/>
    <w:rsid w:val="00581589"/>
    <w:rsid w:val="00583CA8"/>
    <w:rsid w:val="00583CCF"/>
    <w:rsid w:val="0058466E"/>
    <w:rsid w:val="00584819"/>
    <w:rsid w:val="00584E87"/>
    <w:rsid w:val="00584EBE"/>
    <w:rsid w:val="00586A62"/>
    <w:rsid w:val="00586F52"/>
    <w:rsid w:val="0059027B"/>
    <w:rsid w:val="00591867"/>
    <w:rsid w:val="00591F7F"/>
    <w:rsid w:val="0059230F"/>
    <w:rsid w:val="005926C5"/>
    <w:rsid w:val="00592BEA"/>
    <w:rsid w:val="00592DDA"/>
    <w:rsid w:val="005934C9"/>
    <w:rsid w:val="00595C77"/>
    <w:rsid w:val="00596956"/>
    <w:rsid w:val="00597CF7"/>
    <w:rsid w:val="005A0F49"/>
    <w:rsid w:val="005A14E5"/>
    <w:rsid w:val="005A191B"/>
    <w:rsid w:val="005A1A31"/>
    <w:rsid w:val="005A20D6"/>
    <w:rsid w:val="005A22E4"/>
    <w:rsid w:val="005A39A6"/>
    <w:rsid w:val="005A3BC8"/>
    <w:rsid w:val="005A3E8E"/>
    <w:rsid w:val="005A485A"/>
    <w:rsid w:val="005A49AE"/>
    <w:rsid w:val="005A51F0"/>
    <w:rsid w:val="005A5EFB"/>
    <w:rsid w:val="005A5F4C"/>
    <w:rsid w:val="005A613F"/>
    <w:rsid w:val="005B0846"/>
    <w:rsid w:val="005B0893"/>
    <w:rsid w:val="005B0916"/>
    <w:rsid w:val="005B2286"/>
    <w:rsid w:val="005B314F"/>
    <w:rsid w:val="005B34BA"/>
    <w:rsid w:val="005B34F0"/>
    <w:rsid w:val="005B3D0D"/>
    <w:rsid w:val="005B454C"/>
    <w:rsid w:val="005B4858"/>
    <w:rsid w:val="005B488D"/>
    <w:rsid w:val="005B4A03"/>
    <w:rsid w:val="005B550C"/>
    <w:rsid w:val="005B6340"/>
    <w:rsid w:val="005B6752"/>
    <w:rsid w:val="005B6784"/>
    <w:rsid w:val="005B7802"/>
    <w:rsid w:val="005C078A"/>
    <w:rsid w:val="005C0F5B"/>
    <w:rsid w:val="005C1140"/>
    <w:rsid w:val="005C1897"/>
    <w:rsid w:val="005C1968"/>
    <w:rsid w:val="005C2488"/>
    <w:rsid w:val="005C2C22"/>
    <w:rsid w:val="005C2CBC"/>
    <w:rsid w:val="005C54D7"/>
    <w:rsid w:val="005C65F0"/>
    <w:rsid w:val="005C6AFC"/>
    <w:rsid w:val="005C705D"/>
    <w:rsid w:val="005C74F6"/>
    <w:rsid w:val="005C7D97"/>
    <w:rsid w:val="005D0482"/>
    <w:rsid w:val="005D0C46"/>
    <w:rsid w:val="005D1B09"/>
    <w:rsid w:val="005D1E8C"/>
    <w:rsid w:val="005D214B"/>
    <w:rsid w:val="005D2B8C"/>
    <w:rsid w:val="005D2E79"/>
    <w:rsid w:val="005D3336"/>
    <w:rsid w:val="005D3A64"/>
    <w:rsid w:val="005D3BAF"/>
    <w:rsid w:val="005D5B5F"/>
    <w:rsid w:val="005D6284"/>
    <w:rsid w:val="005D6BFF"/>
    <w:rsid w:val="005D7A0D"/>
    <w:rsid w:val="005D7E6E"/>
    <w:rsid w:val="005E06B9"/>
    <w:rsid w:val="005E09F2"/>
    <w:rsid w:val="005E0A71"/>
    <w:rsid w:val="005E13FF"/>
    <w:rsid w:val="005E161C"/>
    <w:rsid w:val="005E1F0B"/>
    <w:rsid w:val="005E2A4C"/>
    <w:rsid w:val="005E391A"/>
    <w:rsid w:val="005E4478"/>
    <w:rsid w:val="005E4A9A"/>
    <w:rsid w:val="005E50C6"/>
    <w:rsid w:val="005E5220"/>
    <w:rsid w:val="005E58BD"/>
    <w:rsid w:val="005E7DC7"/>
    <w:rsid w:val="005F09FB"/>
    <w:rsid w:val="005F0FB1"/>
    <w:rsid w:val="005F14A8"/>
    <w:rsid w:val="005F2346"/>
    <w:rsid w:val="005F24AD"/>
    <w:rsid w:val="005F419A"/>
    <w:rsid w:val="005F5553"/>
    <w:rsid w:val="005F78B0"/>
    <w:rsid w:val="005F7CC7"/>
    <w:rsid w:val="006023D4"/>
    <w:rsid w:val="00603A19"/>
    <w:rsid w:val="00603A22"/>
    <w:rsid w:val="006040A1"/>
    <w:rsid w:val="00604286"/>
    <w:rsid w:val="00604621"/>
    <w:rsid w:val="006061E6"/>
    <w:rsid w:val="00606526"/>
    <w:rsid w:val="006072D2"/>
    <w:rsid w:val="006077D3"/>
    <w:rsid w:val="00607A19"/>
    <w:rsid w:val="00607F02"/>
    <w:rsid w:val="00611369"/>
    <w:rsid w:val="0061137B"/>
    <w:rsid w:val="006116D8"/>
    <w:rsid w:val="00611CD4"/>
    <w:rsid w:val="00612E14"/>
    <w:rsid w:val="006144FB"/>
    <w:rsid w:val="00614B6A"/>
    <w:rsid w:val="00614D5D"/>
    <w:rsid w:val="00615782"/>
    <w:rsid w:val="0061706A"/>
    <w:rsid w:val="00617117"/>
    <w:rsid w:val="006176F2"/>
    <w:rsid w:val="00617DE7"/>
    <w:rsid w:val="00620109"/>
    <w:rsid w:val="00620808"/>
    <w:rsid w:val="0062086B"/>
    <w:rsid w:val="006208FD"/>
    <w:rsid w:val="00620B36"/>
    <w:rsid w:val="00620C97"/>
    <w:rsid w:val="006216D4"/>
    <w:rsid w:val="00621DD7"/>
    <w:rsid w:val="00621FB4"/>
    <w:rsid w:val="0062228E"/>
    <w:rsid w:val="00622325"/>
    <w:rsid w:val="0062296C"/>
    <w:rsid w:val="006246BD"/>
    <w:rsid w:val="00624C17"/>
    <w:rsid w:val="00625092"/>
    <w:rsid w:val="006250A4"/>
    <w:rsid w:val="00625A9D"/>
    <w:rsid w:val="00625B28"/>
    <w:rsid w:val="00625E27"/>
    <w:rsid w:val="00626AA7"/>
    <w:rsid w:val="00626D09"/>
    <w:rsid w:val="00626F6A"/>
    <w:rsid w:val="00627DEE"/>
    <w:rsid w:val="006302B0"/>
    <w:rsid w:val="00630C09"/>
    <w:rsid w:val="00631438"/>
    <w:rsid w:val="00631449"/>
    <w:rsid w:val="00631F0B"/>
    <w:rsid w:val="00632B9E"/>
    <w:rsid w:val="0063332E"/>
    <w:rsid w:val="006341B8"/>
    <w:rsid w:val="0063481B"/>
    <w:rsid w:val="00634D33"/>
    <w:rsid w:val="006350A6"/>
    <w:rsid w:val="0063526B"/>
    <w:rsid w:val="0063577A"/>
    <w:rsid w:val="0063577B"/>
    <w:rsid w:val="00636F58"/>
    <w:rsid w:val="0063717C"/>
    <w:rsid w:val="00637583"/>
    <w:rsid w:val="00637C30"/>
    <w:rsid w:val="00637DB9"/>
    <w:rsid w:val="00637E80"/>
    <w:rsid w:val="00640189"/>
    <w:rsid w:val="00640606"/>
    <w:rsid w:val="00641530"/>
    <w:rsid w:val="006422B7"/>
    <w:rsid w:val="00642B0C"/>
    <w:rsid w:val="00642C3C"/>
    <w:rsid w:val="00642D77"/>
    <w:rsid w:val="00642ED6"/>
    <w:rsid w:val="0064325D"/>
    <w:rsid w:val="006438C5"/>
    <w:rsid w:val="006442D4"/>
    <w:rsid w:val="00644542"/>
    <w:rsid w:val="006445FD"/>
    <w:rsid w:val="006450F9"/>
    <w:rsid w:val="0064521A"/>
    <w:rsid w:val="00645584"/>
    <w:rsid w:val="00645AB7"/>
    <w:rsid w:val="00645C1A"/>
    <w:rsid w:val="00645E27"/>
    <w:rsid w:val="00646EA5"/>
    <w:rsid w:val="00650CDF"/>
    <w:rsid w:val="00650E9D"/>
    <w:rsid w:val="00652492"/>
    <w:rsid w:val="00652B91"/>
    <w:rsid w:val="0065478A"/>
    <w:rsid w:val="006557A0"/>
    <w:rsid w:val="0065617F"/>
    <w:rsid w:val="006575A3"/>
    <w:rsid w:val="0065794F"/>
    <w:rsid w:val="00657A2A"/>
    <w:rsid w:val="0066119B"/>
    <w:rsid w:val="00661988"/>
    <w:rsid w:val="00662671"/>
    <w:rsid w:val="00662D4E"/>
    <w:rsid w:val="006656B1"/>
    <w:rsid w:val="00665C83"/>
    <w:rsid w:val="00665E35"/>
    <w:rsid w:val="0066647E"/>
    <w:rsid w:val="006667B2"/>
    <w:rsid w:val="00667651"/>
    <w:rsid w:val="00667A07"/>
    <w:rsid w:val="006702AB"/>
    <w:rsid w:val="00670A87"/>
    <w:rsid w:val="00670F29"/>
    <w:rsid w:val="00671455"/>
    <w:rsid w:val="006721D7"/>
    <w:rsid w:val="006722BA"/>
    <w:rsid w:val="0067331C"/>
    <w:rsid w:val="0067587E"/>
    <w:rsid w:val="006769AF"/>
    <w:rsid w:val="00680067"/>
    <w:rsid w:val="0068022E"/>
    <w:rsid w:val="00680C28"/>
    <w:rsid w:val="006811AD"/>
    <w:rsid w:val="00681B93"/>
    <w:rsid w:val="006825EC"/>
    <w:rsid w:val="00682F4E"/>
    <w:rsid w:val="00683140"/>
    <w:rsid w:val="006833FF"/>
    <w:rsid w:val="00683FD7"/>
    <w:rsid w:val="00684385"/>
    <w:rsid w:val="00685627"/>
    <w:rsid w:val="006858EC"/>
    <w:rsid w:val="00686CF1"/>
    <w:rsid w:val="00687055"/>
    <w:rsid w:val="0068714F"/>
    <w:rsid w:val="00687C49"/>
    <w:rsid w:val="00690541"/>
    <w:rsid w:val="00691430"/>
    <w:rsid w:val="006917BC"/>
    <w:rsid w:val="00691D17"/>
    <w:rsid w:val="00691F73"/>
    <w:rsid w:val="00694566"/>
    <w:rsid w:val="00694874"/>
    <w:rsid w:val="006948E7"/>
    <w:rsid w:val="006949B9"/>
    <w:rsid w:val="00695204"/>
    <w:rsid w:val="0069544A"/>
    <w:rsid w:val="00695922"/>
    <w:rsid w:val="00695FCC"/>
    <w:rsid w:val="0069698A"/>
    <w:rsid w:val="00696A2C"/>
    <w:rsid w:val="00696E2E"/>
    <w:rsid w:val="00697C63"/>
    <w:rsid w:val="006A174D"/>
    <w:rsid w:val="006A1C61"/>
    <w:rsid w:val="006A23E9"/>
    <w:rsid w:val="006A3839"/>
    <w:rsid w:val="006A3AC3"/>
    <w:rsid w:val="006A3BA7"/>
    <w:rsid w:val="006A3CDF"/>
    <w:rsid w:val="006A484F"/>
    <w:rsid w:val="006A4FB8"/>
    <w:rsid w:val="006A5AA1"/>
    <w:rsid w:val="006A5E3E"/>
    <w:rsid w:val="006A671D"/>
    <w:rsid w:val="006A69AC"/>
    <w:rsid w:val="006A6B47"/>
    <w:rsid w:val="006B0131"/>
    <w:rsid w:val="006B0268"/>
    <w:rsid w:val="006B0398"/>
    <w:rsid w:val="006B0BB7"/>
    <w:rsid w:val="006B0F5B"/>
    <w:rsid w:val="006B3DAE"/>
    <w:rsid w:val="006B47D4"/>
    <w:rsid w:val="006B4BAE"/>
    <w:rsid w:val="006B4F4E"/>
    <w:rsid w:val="006B4FD4"/>
    <w:rsid w:val="006B54EB"/>
    <w:rsid w:val="006B5806"/>
    <w:rsid w:val="006B58B3"/>
    <w:rsid w:val="006B6445"/>
    <w:rsid w:val="006B7B36"/>
    <w:rsid w:val="006C04EF"/>
    <w:rsid w:val="006C0E5F"/>
    <w:rsid w:val="006C0F11"/>
    <w:rsid w:val="006C11CA"/>
    <w:rsid w:val="006C2189"/>
    <w:rsid w:val="006C2EE9"/>
    <w:rsid w:val="006C314E"/>
    <w:rsid w:val="006C3782"/>
    <w:rsid w:val="006C3CC5"/>
    <w:rsid w:val="006C49A1"/>
    <w:rsid w:val="006C597E"/>
    <w:rsid w:val="006C5C39"/>
    <w:rsid w:val="006C61DF"/>
    <w:rsid w:val="006C6437"/>
    <w:rsid w:val="006C678A"/>
    <w:rsid w:val="006C68CF"/>
    <w:rsid w:val="006C6A64"/>
    <w:rsid w:val="006C6D28"/>
    <w:rsid w:val="006C78A0"/>
    <w:rsid w:val="006C7AE6"/>
    <w:rsid w:val="006D1298"/>
    <w:rsid w:val="006D1ED2"/>
    <w:rsid w:val="006D21EF"/>
    <w:rsid w:val="006D26C0"/>
    <w:rsid w:val="006D34F8"/>
    <w:rsid w:val="006D3C07"/>
    <w:rsid w:val="006D4642"/>
    <w:rsid w:val="006D4B36"/>
    <w:rsid w:val="006D5BFE"/>
    <w:rsid w:val="006D6C9D"/>
    <w:rsid w:val="006D6EC2"/>
    <w:rsid w:val="006D6ECF"/>
    <w:rsid w:val="006D76AB"/>
    <w:rsid w:val="006D790B"/>
    <w:rsid w:val="006D7A58"/>
    <w:rsid w:val="006D7D04"/>
    <w:rsid w:val="006D7F57"/>
    <w:rsid w:val="006E054D"/>
    <w:rsid w:val="006E1C5F"/>
    <w:rsid w:val="006E1DE3"/>
    <w:rsid w:val="006E20EF"/>
    <w:rsid w:val="006E24AD"/>
    <w:rsid w:val="006E3F00"/>
    <w:rsid w:val="006E40B0"/>
    <w:rsid w:val="006E501E"/>
    <w:rsid w:val="006E510B"/>
    <w:rsid w:val="006E5818"/>
    <w:rsid w:val="006E5D0B"/>
    <w:rsid w:val="006E777A"/>
    <w:rsid w:val="006F0100"/>
    <w:rsid w:val="006F127F"/>
    <w:rsid w:val="006F2A78"/>
    <w:rsid w:val="006F2E2B"/>
    <w:rsid w:val="006F309D"/>
    <w:rsid w:val="006F3789"/>
    <w:rsid w:val="006F3943"/>
    <w:rsid w:val="006F3B20"/>
    <w:rsid w:val="006F40C7"/>
    <w:rsid w:val="006F47FF"/>
    <w:rsid w:val="006F4947"/>
    <w:rsid w:val="006F4AFF"/>
    <w:rsid w:val="006F4D7E"/>
    <w:rsid w:val="006F529E"/>
    <w:rsid w:val="006F5546"/>
    <w:rsid w:val="006F5866"/>
    <w:rsid w:val="006F623B"/>
    <w:rsid w:val="006F764B"/>
    <w:rsid w:val="006F7C34"/>
    <w:rsid w:val="006F7C65"/>
    <w:rsid w:val="00700330"/>
    <w:rsid w:val="0070057F"/>
    <w:rsid w:val="00700794"/>
    <w:rsid w:val="0070095C"/>
    <w:rsid w:val="00700F28"/>
    <w:rsid w:val="0070154B"/>
    <w:rsid w:val="00701933"/>
    <w:rsid w:val="00701A08"/>
    <w:rsid w:val="00704C58"/>
    <w:rsid w:val="00704D8E"/>
    <w:rsid w:val="007059E2"/>
    <w:rsid w:val="00705B22"/>
    <w:rsid w:val="0070616E"/>
    <w:rsid w:val="007066F4"/>
    <w:rsid w:val="00707B82"/>
    <w:rsid w:val="007108E6"/>
    <w:rsid w:val="007117EA"/>
    <w:rsid w:val="00711C30"/>
    <w:rsid w:val="00712469"/>
    <w:rsid w:val="00712982"/>
    <w:rsid w:val="007130DC"/>
    <w:rsid w:val="007134B7"/>
    <w:rsid w:val="007135B9"/>
    <w:rsid w:val="00714B2F"/>
    <w:rsid w:val="007155B2"/>
    <w:rsid w:val="00716957"/>
    <w:rsid w:val="007173E0"/>
    <w:rsid w:val="00717587"/>
    <w:rsid w:val="00717EAE"/>
    <w:rsid w:val="00720142"/>
    <w:rsid w:val="00720150"/>
    <w:rsid w:val="00720989"/>
    <w:rsid w:val="00721075"/>
    <w:rsid w:val="007213F2"/>
    <w:rsid w:val="00721A0A"/>
    <w:rsid w:val="007221FF"/>
    <w:rsid w:val="0072246B"/>
    <w:rsid w:val="007233A2"/>
    <w:rsid w:val="00723A59"/>
    <w:rsid w:val="00723A61"/>
    <w:rsid w:val="0072408D"/>
    <w:rsid w:val="00724218"/>
    <w:rsid w:val="00724A57"/>
    <w:rsid w:val="00725666"/>
    <w:rsid w:val="00725876"/>
    <w:rsid w:val="00725E88"/>
    <w:rsid w:val="00726763"/>
    <w:rsid w:val="00726AEA"/>
    <w:rsid w:val="00726AEE"/>
    <w:rsid w:val="00730279"/>
    <w:rsid w:val="00730552"/>
    <w:rsid w:val="00730E4A"/>
    <w:rsid w:val="007311EF"/>
    <w:rsid w:val="00731685"/>
    <w:rsid w:val="0073320D"/>
    <w:rsid w:val="0073326F"/>
    <w:rsid w:val="007333BB"/>
    <w:rsid w:val="00733A94"/>
    <w:rsid w:val="0073419B"/>
    <w:rsid w:val="007343D6"/>
    <w:rsid w:val="00734E66"/>
    <w:rsid w:val="007357EC"/>
    <w:rsid w:val="00735A8D"/>
    <w:rsid w:val="00735ACA"/>
    <w:rsid w:val="00735ACC"/>
    <w:rsid w:val="00736E8D"/>
    <w:rsid w:val="00737392"/>
    <w:rsid w:val="007374AC"/>
    <w:rsid w:val="007374CB"/>
    <w:rsid w:val="007408B8"/>
    <w:rsid w:val="00740A33"/>
    <w:rsid w:val="00741167"/>
    <w:rsid w:val="007411A1"/>
    <w:rsid w:val="00742EBD"/>
    <w:rsid w:val="00743A57"/>
    <w:rsid w:val="00743E9E"/>
    <w:rsid w:val="00745683"/>
    <w:rsid w:val="00745F26"/>
    <w:rsid w:val="00747856"/>
    <w:rsid w:val="00747857"/>
    <w:rsid w:val="0075033E"/>
    <w:rsid w:val="00750631"/>
    <w:rsid w:val="0075082E"/>
    <w:rsid w:val="00750AA2"/>
    <w:rsid w:val="00750C41"/>
    <w:rsid w:val="00751947"/>
    <w:rsid w:val="00751B02"/>
    <w:rsid w:val="0075261F"/>
    <w:rsid w:val="007528A4"/>
    <w:rsid w:val="007528BA"/>
    <w:rsid w:val="00752B04"/>
    <w:rsid w:val="00752FC5"/>
    <w:rsid w:val="00753336"/>
    <w:rsid w:val="00753361"/>
    <w:rsid w:val="00753EE9"/>
    <w:rsid w:val="00754BE3"/>
    <w:rsid w:val="00755251"/>
    <w:rsid w:val="00755277"/>
    <w:rsid w:val="007556FC"/>
    <w:rsid w:val="00756002"/>
    <w:rsid w:val="00756E10"/>
    <w:rsid w:val="00756E1F"/>
    <w:rsid w:val="00757A9B"/>
    <w:rsid w:val="00757C88"/>
    <w:rsid w:val="00761529"/>
    <w:rsid w:val="00761A36"/>
    <w:rsid w:val="00761CE9"/>
    <w:rsid w:val="00762B95"/>
    <w:rsid w:val="0076363B"/>
    <w:rsid w:val="007669CB"/>
    <w:rsid w:val="00766FB8"/>
    <w:rsid w:val="007670F3"/>
    <w:rsid w:val="0076711C"/>
    <w:rsid w:val="00767990"/>
    <w:rsid w:val="00767BE2"/>
    <w:rsid w:val="0077074A"/>
    <w:rsid w:val="00770A41"/>
    <w:rsid w:val="00771197"/>
    <w:rsid w:val="0077174B"/>
    <w:rsid w:val="00772FD6"/>
    <w:rsid w:val="00773B30"/>
    <w:rsid w:val="007744AE"/>
    <w:rsid w:val="00774D71"/>
    <w:rsid w:val="007755A9"/>
    <w:rsid w:val="00775F34"/>
    <w:rsid w:val="00776D14"/>
    <w:rsid w:val="00777158"/>
    <w:rsid w:val="007771A4"/>
    <w:rsid w:val="00777A82"/>
    <w:rsid w:val="00777EA5"/>
    <w:rsid w:val="00780BF7"/>
    <w:rsid w:val="00780E40"/>
    <w:rsid w:val="0078160E"/>
    <w:rsid w:val="007819C0"/>
    <w:rsid w:val="00782764"/>
    <w:rsid w:val="00782E48"/>
    <w:rsid w:val="0078316F"/>
    <w:rsid w:val="00783F74"/>
    <w:rsid w:val="007840DF"/>
    <w:rsid w:val="0078422E"/>
    <w:rsid w:val="007843C2"/>
    <w:rsid w:val="007847BF"/>
    <w:rsid w:val="00785311"/>
    <w:rsid w:val="007865E9"/>
    <w:rsid w:val="007866B5"/>
    <w:rsid w:val="00786D71"/>
    <w:rsid w:val="00786FD7"/>
    <w:rsid w:val="0078723C"/>
    <w:rsid w:val="00787722"/>
    <w:rsid w:val="007905C9"/>
    <w:rsid w:val="00790BCF"/>
    <w:rsid w:val="00791798"/>
    <w:rsid w:val="0079184E"/>
    <w:rsid w:val="007919E3"/>
    <w:rsid w:val="0079223D"/>
    <w:rsid w:val="0079237F"/>
    <w:rsid w:val="00792E0E"/>
    <w:rsid w:val="0079314F"/>
    <w:rsid w:val="0079360C"/>
    <w:rsid w:val="0079362B"/>
    <w:rsid w:val="00793764"/>
    <w:rsid w:val="0079417A"/>
    <w:rsid w:val="0079560D"/>
    <w:rsid w:val="00795D55"/>
    <w:rsid w:val="00796BFF"/>
    <w:rsid w:val="007970F1"/>
    <w:rsid w:val="007972A0"/>
    <w:rsid w:val="007A0A31"/>
    <w:rsid w:val="007A1E84"/>
    <w:rsid w:val="007A1E88"/>
    <w:rsid w:val="007A1FA9"/>
    <w:rsid w:val="007A20F0"/>
    <w:rsid w:val="007A2187"/>
    <w:rsid w:val="007A24C4"/>
    <w:rsid w:val="007A283D"/>
    <w:rsid w:val="007A3B1F"/>
    <w:rsid w:val="007A3C88"/>
    <w:rsid w:val="007A411A"/>
    <w:rsid w:val="007A4F6B"/>
    <w:rsid w:val="007A589F"/>
    <w:rsid w:val="007A768E"/>
    <w:rsid w:val="007A7DC0"/>
    <w:rsid w:val="007B0B5A"/>
    <w:rsid w:val="007B123C"/>
    <w:rsid w:val="007B13AA"/>
    <w:rsid w:val="007B18EB"/>
    <w:rsid w:val="007B27FA"/>
    <w:rsid w:val="007B3427"/>
    <w:rsid w:val="007B3592"/>
    <w:rsid w:val="007B4399"/>
    <w:rsid w:val="007B477C"/>
    <w:rsid w:val="007B602A"/>
    <w:rsid w:val="007B6C9C"/>
    <w:rsid w:val="007B75D3"/>
    <w:rsid w:val="007B7DBA"/>
    <w:rsid w:val="007C1B78"/>
    <w:rsid w:val="007C1DB1"/>
    <w:rsid w:val="007C278D"/>
    <w:rsid w:val="007C2AB5"/>
    <w:rsid w:val="007C423E"/>
    <w:rsid w:val="007C4C78"/>
    <w:rsid w:val="007C541B"/>
    <w:rsid w:val="007C55E9"/>
    <w:rsid w:val="007C7510"/>
    <w:rsid w:val="007C79EE"/>
    <w:rsid w:val="007D030F"/>
    <w:rsid w:val="007D0C2A"/>
    <w:rsid w:val="007D12EB"/>
    <w:rsid w:val="007D1327"/>
    <w:rsid w:val="007D1B22"/>
    <w:rsid w:val="007D2EC3"/>
    <w:rsid w:val="007D336D"/>
    <w:rsid w:val="007D38DC"/>
    <w:rsid w:val="007D3B69"/>
    <w:rsid w:val="007D436C"/>
    <w:rsid w:val="007D439A"/>
    <w:rsid w:val="007D4931"/>
    <w:rsid w:val="007D4C1F"/>
    <w:rsid w:val="007D511B"/>
    <w:rsid w:val="007D525B"/>
    <w:rsid w:val="007D549F"/>
    <w:rsid w:val="007D54DA"/>
    <w:rsid w:val="007D5520"/>
    <w:rsid w:val="007D5751"/>
    <w:rsid w:val="007D57BF"/>
    <w:rsid w:val="007D7633"/>
    <w:rsid w:val="007D7B2B"/>
    <w:rsid w:val="007D7EBC"/>
    <w:rsid w:val="007E09C5"/>
    <w:rsid w:val="007E09CF"/>
    <w:rsid w:val="007E0D51"/>
    <w:rsid w:val="007E13C9"/>
    <w:rsid w:val="007E1CB2"/>
    <w:rsid w:val="007E1F82"/>
    <w:rsid w:val="007E2C64"/>
    <w:rsid w:val="007E306B"/>
    <w:rsid w:val="007E3287"/>
    <w:rsid w:val="007E3691"/>
    <w:rsid w:val="007E3A9C"/>
    <w:rsid w:val="007E40FD"/>
    <w:rsid w:val="007E4BDD"/>
    <w:rsid w:val="007E5475"/>
    <w:rsid w:val="007E661F"/>
    <w:rsid w:val="007E6933"/>
    <w:rsid w:val="007E694E"/>
    <w:rsid w:val="007E6BB1"/>
    <w:rsid w:val="007E6ED1"/>
    <w:rsid w:val="007E795E"/>
    <w:rsid w:val="007F1EE7"/>
    <w:rsid w:val="007F2834"/>
    <w:rsid w:val="007F2937"/>
    <w:rsid w:val="007F3C1E"/>
    <w:rsid w:val="007F3D47"/>
    <w:rsid w:val="007F47ED"/>
    <w:rsid w:val="007F48D1"/>
    <w:rsid w:val="007F5EB2"/>
    <w:rsid w:val="007F73DD"/>
    <w:rsid w:val="007F7E21"/>
    <w:rsid w:val="007F7E2C"/>
    <w:rsid w:val="00801781"/>
    <w:rsid w:val="008032E2"/>
    <w:rsid w:val="00804725"/>
    <w:rsid w:val="00804D61"/>
    <w:rsid w:val="00804E4D"/>
    <w:rsid w:val="008054DF"/>
    <w:rsid w:val="00805744"/>
    <w:rsid w:val="00806664"/>
    <w:rsid w:val="00806781"/>
    <w:rsid w:val="0080748E"/>
    <w:rsid w:val="00810086"/>
    <w:rsid w:val="00810A4B"/>
    <w:rsid w:val="00810E47"/>
    <w:rsid w:val="00810FEF"/>
    <w:rsid w:val="00811288"/>
    <w:rsid w:val="008112B6"/>
    <w:rsid w:val="00811CA0"/>
    <w:rsid w:val="00812F90"/>
    <w:rsid w:val="00813134"/>
    <w:rsid w:val="0081327D"/>
    <w:rsid w:val="00813722"/>
    <w:rsid w:val="0081452B"/>
    <w:rsid w:val="00814766"/>
    <w:rsid w:val="00814A54"/>
    <w:rsid w:val="00814BF0"/>
    <w:rsid w:val="00814C42"/>
    <w:rsid w:val="00814E93"/>
    <w:rsid w:val="0081511A"/>
    <w:rsid w:val="00815121"/>
    <w:rsid w:val="008155FF"/>
    <w:rsid w:val="00815A7A"/>
    <w:rsid w:val="00815AF5"/>
    <w:rsid w:val="00815BFC"/>
    <w:rsid w:val="0081640B"/>
    <w:rsid w:val="008164FA"/>
    <w:rsid w:val="00817BC0"/>
    <w:rsid w:val="00817CCB"/>
    <w:rsid w:val="00817ED3"/>
    <w:rsid w:val="00817EE2"/>
    <w:rsid w:val="00822431"/>
    <w:rsid w:val="00822C1F"/>
    <w:rsid w:val="0082332A"/>
    <w:rsid w:val="00823676"/>
    <w:rsid w:val="00823C01"/>
    <w:rsid w:val="008242D1"/>
    <w:rsid w:val="00825844"/>
    <w:rsid w:val="00827D64"/>
    <w:rsid w:val="008308D2"/>
    <w:rsid w:val="00831004"/>
    <w:rsid w:val="0083108F"/>
    <w:rsid w:val="00831A24"/>
    <w:rsid w:val="00831ED6"/>
    <w:rsid w:val="008336D3"/>
    <w:rsid w:val="00833F1C"/>
    <w:rsid w:val="00834CAC"/>
    <w:rsid w:val="00834F7D"/>
    <w:rsid w:val="00834FFF"/>
    <w:rsid w:val="00835202"/>
    <w:rsid w:val="00835808"/>
    <w:rsid w:val="00837BD1"/>
    <w:rsid w:val="008402C9"/>
    <w:rsid w:val="0084038C"/>
    <w:rsid w:val="00840CA6"/>
    <w:rsid w:val="00841104"/>
    <w:rsid w:val="008417BC"/>
    <w:rsid w:val="0084233D"/>
    <w:rsid w:val="00842533"/>
    <w:rsid w:val="0084276B"/>
    <w:rsid w:val="00842C74"/>
    <w:rsid w:val="00842CB1"/>
    <w:rsid w:val="00847025"/>
    <w:rsid w:val="00847262"/>
    <w:rsid w:val="00847B2B"/>
    <w:rsid w:val="00847C68"/>
    <w:rsid w:val="00850866"/>
    <w:rsid w:val="00850F16"/>
    <w:rsid w:val="00851406"/>
    <w:rsid w:val="00851D90"/>
    <w:rsid w:val="008520C0"/>
    <w:rsid w:val="00852152"/>
    <w:rsid w:val="0085240A"/>
    <w:rsid w:val="008532EC"/>
    <w:rsid w:val="008533D5"/>
    <w:rsid w:val="008542A9"/>
    <w:rsid w:val="00854715"/>
    <w:rsid w:val="008554FA"/>
    <w:rsid w:val="00855AC4"/>
    <w:rsid w:val="00856323"/>
    <w:rsid w:val="0085675B"/>
    <w:rsid w:val="00856B29"/>
    <w:rsid w:val="00857A3D"/>
    <w:rsid w:val="00857B09"/>
    <w:rsid w:val="008601C2"/>
    <w:rsid w:val="00860F06"/>
    <w:rsid w:val="00860F15"/>
    <w:rsid w:val="0086164C"/>
    <w:rsid w:val="0086172B"/>
    <w:rsid w:val="00861E8D"/>
    <w:rsid w:val="0086231D"/>
    <w:rsid w:val="008627B9"/>
    <w:rsid w:val="00863123"/>
    <w:rsid w:val="00863C0A"/>
    <w:rsid w:val="00864891"/>
    <w:rsid w:val="00864A5B"/>
    <w:rsid w:val="0086561C"/>
    <w:rsid w:val="00865776"/>
    <w:rsid w:val="0086582E"/>
    <w:rsid w:val="00865B89"/>
    <w:rsid w:val="00866922"/>
    <w:rsid w:val="00866B83"/>
    <w:rsid w:val="00867B34"/>
    <w:rsid w:val="00867E68"/>
    <w:rsid w:val="00870452"/>
    <w:rsid w:val="00871077"/>
    <w:rsid w:val="00871655"/>
    <w:rsid w:val="008719E0"/>
    <w:rsid w:val="00871B80"/>
    <w:rsid w:val="008724BA"/>
    <w:rsid w:val="0087273F"/>
    <w:rsid w:val="00872766"/>
    <w:rsid w:val="0087298C"/>
    <w:rsid w:val="00875680"/>
    <w:rsid w:val="00877ABA"/>
    <w:rsid w:val="00877CB7"/>
    <w:rsid w:val="00880DB0"/>
    <w:rsid w:val="00880EDA"/>
    <w:rsid w:val="008826E1"/>
    <w:rsid w:val="00882F8F"/>
    <w:rsid w:val="008832AF"/>
    <w:rsid w:val="00884A77"/>
    <w:rsid w:val="00885780"/>
    <w:rsid w:val="008859E1"/>
    <w:rsid w:val="00885A7B"/>
    <w:rsid w:val="00885BF4"/>
    <w:rsid w:val="00885D27"/>
    <w:rsid w:val="00885D7A"/>
    <w:rsid w:val="0088773A"/>
    <w:rsid w:val="00887FFA"/>
    <w:rsid w:val="00890106"/>
    <w:rsid w:val="008910F8"/>
    <w:rsid w:val="00891120"/>
    <w:rsid w:val="00891271"/>
    <w:rsid w:val="00891F23"/>
    <w:rsid w:val="008924AE"/>
    <w:rsid w:val="008924C8"/>
    <w:rsid w:val="00892ECD"/>
    <w:rsid w:val="00894732"/>
    <w:rsid w:val="00894901"/>
    <w:rsid w:val="00894D74"/>
    <w:rsid w:val="00895045"/>
    <w:rsid w:val="00895636"/>
    <w:rsid w:val="00895C8B"/>
    <w:rsid w:val="008960F4"/>
    <w:rsid w:val="00896A1E"/>
    <w:rsid w:val="008A0789"/>
    <w:rsid w:val="008A18F7"/>
    <w:rsid w:val="008A1F9E"/>
    <w:rsid w:val="008A209C"/>
    <w:rsid w:val="008A21D3"/>
    <w:rsid w:val="008A307F"/>
    <w:rsid w:val="008A56B6"/>
    <w:rsid w:val="008A6030"/>
    <w:rsid w:val="008A68BF"/>
    <w:rsid w:val="008A6903"/>
    <w:rsid w:val="008A6BA4"/>
    <w:rsid w:val="008A71CC"/>
    <w:rsid w:val="008B08F9"/>
    <w:rsid w:val="008B1215"/>
    <w:rsid w:val="008B142A"/>
    <w:rsid w:val="008B1EFE"/>
    <w:rsid w:val="008B293A"/>
    <w:rsid w:val="008B2DD5"/>
    <w:rsid w:val="008B316A"/>
    <w:rsid w:val="008B34EB"/>
    <w:rsid w:val="008B35D7"/>
    <w:rsid w:val="008B35DC"/>
    <w:rsid w:val="008B37DB"/>
    <w:rsid w:val="008B3E7E"/>
    <w:rsid w:val="008B4A76"/>
    <w:rsid w:val="008B4AE5"/>
    <w:rsid w:val="008B4FD1"/>
    <w:rsid w:val="008B4FFB"/>
    <w:rsid w:val="008B71A7"/>
    <w:rsid w:val="008B7E2B"/>
    <w:rsid w:val="008C0141"/>
    <w:rsid w:val="008C0878"/>
    <w:rsid w:val="008C2A07"/>
    <w:rsid w:val="008C3C2D"/>
    <w:rsid w:val="008C424D"/>
    <w:rsid w:val="008C4FAA"/>
    <w:rsid w:val="008C6174"/>
    <w:rsid w:val="008C66CA"/>
    <w:rsid w:val="008C68E2"/>
    <w:rsid w:val="008C7EB2"/>
    <w:rsid w:val="008D014F"/>
    <w:rsid w:val="008D0237"/>
    <w:rsid w:val="008D0C85"/>
    <w:rsid w:val="008D0F45"/>
    <w:rsid w:val="008D138D"/>
    <w:rsid w:val="008D2E7F"/>
    <w:rsid w:val="008D3DC1"/>
    <w:rsid w:val="008D4FA2"/>
    <w:rsid w:val="008D5528"/>
    <w:rsid w:val="008D5F2E"/>
    <w:rsid w:val="008D68B3"/>
    <w:rsid w:val="008D77F4"/>
    <w:rsid w:val="008D79E2"/>
    <w:rsid w:val="008E04D8"/>
    <w:rsid w:val="008E17A2"/>
    <w:rsid w:val="008E18DC"/>
    <w:rsid w:val="008E1D27"/>
    <w:rsid w:val="008E20AB"/>
    <w:rsid w:val="008E2A66"/>
    <w:rsid w:val="008E3B50"/>
    <w:rsid w:val="008E485F"/>
    <w:rsid w:val="008E54BC"/>
    <w:rsid w:val="008E646E"/>
    <w:rsid w:val="008E6C47"/>
    <w:rsid w:val="008E7149"/>
    <w:rsid w:val="008E79D4"/>
    <w:rsid w:val="008F02A1"/>
    <w:rsid w:val="008F07E2"/>
    <w:rsid w:val="008F0996"/>
    <w:rsid w:val="008F1524"/>
    <w:rsid w:val="008F15F0"/>
    <w:rsid w:val="008F17ED"/>
    <w:rsid w:val="008F2182"/>
    <w:rsid w:val="008F2650"/>
    <w:rsid w:val="008F2A0C"/>
    <w:rsid w:val="008F3334"/>
    <w:rsid w:val="008F3BCC"/>
    <w:rsid w:val="008F4DB9"/>
    <w:rsid w:val="008F5186"/>
    <w:rsid w:val="008F5BD9"/>
    <w:rsid w:val="008F5BF9"/>
    <w:rsid w:val="008F62E9"/>
    <w:rsid w:val="008F6FE0"/>
    <w:rsid w:val="008F72D4"/>
    <w:rsid w:val="008F7B33"/>
    <w:rsid w:val="008F7DA3"/>
    <w:rsid w:val="009000A3"/>
    <w:rsid w:val="00900B5B"/>
    <w:rsid w:val="009017D3"/>
    <w:rsid w:val="009018F0"/>
    <w:rsid w:val="0090194B"/>
    <w:rsid w:val="00901BD2"/>
    <w:rsid w:val="00904763"/>
    <w:rsid w:val="00905863"/>
    <w:rsid w:val="00905C95"/>
    <w:rsid w:val="00906569"/>
    <w:rsid w:val="00906933"/>
    <w:rsid w:val="0091106D"/>
    <w:rsid w:val="00911C00"/>
    <w:rsid w:val="009120F8"/>
    <w:rsid w:val="009129A8"/>
    <w:rsid w:val="00912A2D"/>
    <w:rsid w:val="0091321A"/>
    <w:rsid w:val="00913A40"/>
    <w:rsid w:val="00914F51"/>
    <w:rsid w:val="00916C0F"/>
    <w:rsid w:val="00916EA6"/>
    <w:rsid w:val="00917CCF"/>
    <w:rsid w:val="0092023B"/>
    <w:rsid w:val="00920B82"/>
    <w:rsid w:val="00920D92"/>
    <w:rsid w:val="0092164F"/>
    <w:rsid w:val="009223A0"/>
    <w:rsid w:val="0092275A"/>
    <w:rsid w:val="00923FE4"/>
    <w:rsid w:val="00924D8B"/>
    <w:rsid w:val="009254FF"/>
    <w:rsid w:val="00925A33"/>
    <w:rsid w:val="00926287"/>
    <w:rsid w:val="009268C9"/>
    <w:rsid w:val="00926E80"/>
    <w:rsid w:val="0092737A"/>
    <w:rsid w:val="00927C48"/>
    <w:rsid w:val="00927FFA"/>
    <w:rsid w:val="00930419"/>
    <w:rsid w:val="00930A8B"/>
    <w:rsid w:val="00930E2F"/>
    <w:rsid w:val="00933C78"/>
    <w:rsid w:val="00934E1F"/>
    <w:rsid w:val="00936FAF"/>
    <w:rsid w:val="0093773E"/>
    <w:rsid w:val="0093793E"/>
    <w:rsid w:val="00937B27"/>
    <w:rsid w:val="00940268"/>
    <w:rsid w:val="009404F5"/>
    <w:rsid w:val="0094098B"/>
    <w:rsid w:val="00940DCD"/>
    <w:rsid w:val="0094135B"/>
    <w:rsid w:val="009424A2"/>
    <w:rsid w:val="0094400C"/>
    <w:rsid w:val="009445F4"/>
    <w:rsid w:val="009449CD"/>
    <w:rsid w:val="00944A98"/>
    <w:rsid w:val="00944C46"/>
    <w:rsid w:val="00946CB0"/>
    <w:rsid w:val="009476EA"/>
    <w:rsid w:val="00950F9F"/>
    <w:rsid w:val="00951BCD"/>
    <w:rsid w:val="0095256E"/>
    <w:rsid w:val="00952C45"/>
    <w:rsid w:val="00953563"/>
    <w:rsid w:val="00953B1A"/>
    <w:rsid w:val="0095443E"/>
    <w:rsid w:val="0095553C"/>
    <w:rsid w:val="00955DB0"/>
    <w:rsid w:val="00956702"/>
    <w:rsid w:val="0095698C"/>
    <w:rsid w:val="00956F0F"/>
    <w:rsid w:val="00957623"/>
    <w:rsid w:val="00957E9C"/>
    <w:rsid w:val="00960C4B"/>
    <w:rsid w:val="00960CDE"/>
    <w:rsid w:val="00961240"/>
    <w:rsid w:val="00961B6D"/>
    <w:rsid w:val="009620A9"/>
    <w:rsid w:val="00962106"/>
    <w:rsid w:val="0096250D"/>
    <w:rsid w:val="00963800"/>
    <w:rsid w:val="00963F37"/>
    <w:rsid w:val="009647AA"/>
    <w:rsid w:val="00965D0B"/>
    <w:rsid w:val="00966135"/>
    <w:rsid w:val="0096719C"/>
    <w:rsid w:val="009671E9"/>
    <w:rsid w:val="00970BCE"/>
    <w:rsid w:val="00970C4D"/>
    <w:rsid w:val="00970F7C"/>
    <w:rsid w:val="00971DEB"/>
    <w:rsid w:val="00972578"/>
    <w:rsid w:val="00972647"/>
    <w:rsid w:val="00972822"/>
    <w:rsid w:val="0097294F"/>
    <w:rsid w:val="00973B1A"/>
    <w:rsid w:val="00975ADD"/>
    <w:rsid w:val="00975B14"/>
    <w:rsid w:val="009777DE"/>
    <w:rsid w:val="0097792B"/>
    <w:rsid w:val="00980911"/>
    <w:rsid w:val="00980942"/>
    <w:rsid w:val="0098154A"/>
    <w:rsid w:val="00981A92"/>
    <w:rsid w:val="00981DBE"/>
    <w:rsid w:val="009823A4"/>
    <w:rsid w:val="00982434"/>
    <w:rsid w:val="00983091"/>
    <w:rsid w:val="0098318A"/>
    <w:rsid w:val="00983428"/>
    <w:rsid w:val="00983A44"/>
    <w:rsid w:val="00983FCD"/>
    <w:rsid w:val="009842D9"/>
    <w:rsid w:val="0098455F"/>
    <w:rsid w:val="009848DD"/>
    <w:rsid w:val="00984BDD"/>
    <w:rsid w:val="00984C99"/>
    <w:rsid w:val="00985431"/>
    <w:rsid w:val="00985A3E"/>
    <w:rsid w:val="00987061"/>
    <w:rsid w:val="00987CED"/>
    <w:rsid w:val="009901EF"/>
    <w:rsid w:val="00991464"/>
    <w:rsid w:val="00991D86"/>
    <w:rsid w:val="009921A4"/>
    <w:rsid w:val="009924B4"/>
    <w:rsid w:val="00992A70"/>
    <w:rsid w:val="00993698"/>
    <w:rsid w:val="00993B83"/>
    <w:rsid w:val="00993BE2"/>
    <w:rsid w:val="00993C38"/>
    <w:rsid w:val="00993F2D"/>
    <w:rsid w:val="009941B8"/>
    <w:rsid w:val="0099439F"/>
    <w:rsid w:val="009944D7"/>
    <w:rsid w:val="00994FEF"/>
    <w:rsid w:val="0099509B"/>
    <w:rsid w:val="00996100"/>
    <w:rsid w:val="009967DC"/>
    <w:rsid w:val="0099738B"/>
    <w:rsid w:val="009973D4"/>
    <w:rsid w:val="00997862"/>
    <w:rsid w:val="00997B1B"/>
    <w:rsid w:val="00997BAB"/>
    <w:rsid w:val="00997EC2"/>
    <w:rsid w:val="009A0F6C"/>
    <w:rsid w:val="009A1278"/>
    <w:rsid w:val="009A16F5"/>
    <w:rsid w:val="009A1888"/>
    <w:rsid w:val="009A1DC7"/>
    <w:rsid w:val="009A32C6"/>
    <w:rsid w:val="009A3E31"/>
    <w:rsid w:val="009A4275"/>
    <w:rsid w:val="009A5310"/>
    <w:rsid w:val="009A5409"/>
    <w:rsid w:val="009A546F"/>
    <w:rsid w:val="009A58B1"/>
    <w:rsid w:val="009A7CA7"/>
    <w:rsid w:val="009B0507"/>
    <w:rsid w:val="009B0DE2"/>
    <w:rsid w:val="009B1619"/>
    <w:rsid w:val="009B17B0"/>
    <w:rsid w:val="009B1D47"/>
    <w:rsid w:val="009B24F6"/>
    <w:rsid w:val="009B28BD"/>
    <w:rsid w:val="009B2A34"/>
    <w:rsid w:val="009B2CC0"/>
    <w:rsid w:val="009B3C81"/>
    <w:rsid w:val="009B4086"/>
    <w:rsid w:val="009B4B12"/>
    <w:rsid w:val="009B4F5B"/>
    <w:rsid w:val="009B55B6"/>
    <w:rsid w:val="009B6081"/>
    <w:rsid w:val="009B6888"/>
    <w:rsid w:val="009B7743"/>
    <w:rsid w:val="009C0889"/>
    <w:rsid w:val="009C14A9"/>
    <w:rsid w:val="009C1E66"/>
    <w:rsid w:val="009C3A84"/>
    <w:rsid w:val="009C47A7"/>
    <w:rsid w:val="009C5761"/>
    <w:rsid w:val="009C5EAD"/>
    <w:rsid w:val="009C679A"/>
    <w:rsid w:val="009C6BB9"/>
    <w:rsid w:val="009C7035"/>
    <w:rsid w:val="009C791E"/>
    <w:rsid w:val="009C7EBA"/>
    <w:rsid w:val="009D04DD"/>
    <w:rsid w:val="009D0855"/>
    <w:rsid w:val="009D096E"/>
    <w:rsid w:val="009D13E1"/>
    <w:rsid w:val="009D1699"/>
    <w:rsid w:val="009D21D6"/>
    <w:rsid w:val="009D28B9"/>
    <w:rsid w:val="009D2B39"/>
    <w:rsid w:val="009D322D"/>
    <w:rsid w:val="009D42F9"/>
    <w:rsid w:val="009D45B6"/>
    <w:rsid w:val="009D4895"/>
    <w:rsid w:val="009D4AA0"/>
    <w:rsid w:val="009D63DF"/>
    <w:rsid w:val="009D6431"/>
    <w:rsid w:val="009D7BB3"/>
    <w:rsid w:val="009E02C1"/>
    <w:rsid w:val="009E1134"/>
    <w:rsid w:val="009E1E7D"/>
    <w:rsid w:val="009E3B17"/>
    <w:rsid w:val="009E3F02"/>
    <w:rsid w:val="009E4AB1"/>
    <w:rsid w:val="009E4C79"/>
    <w:rsid w:val="009E5A5A"/>
    <w:rsid w:val="009E603D"/>
    <w:rsid w:val="009E690A"/>
    <w:rsid w:val="009E733E"/>
    <w:rsid w:val="009E78D1"/>
    <w:rsid w:val="009F0086"/>
    <w:rsid w:val="009F04EF"/>
    <w:rsid w:val="009F097F"/>
    <w:rsid w:val="009F0BE5"/>
    <w:rsid w:val="009F0FDA"/>
    <w:rsid w:val="009F150A"/>
    <w:rsid w:val="009F21A4"/>
    <w:rsid w:val="009F3035"/>
    <w:rsid w:val="009F3637"/>
    <w:rsid w:val="009F3D14"/>
    <w:rsid w:val="009F48D3"/>
    <w:rsid w:val="009F4DCE"/>
    <w:rsid w:val="009F5AD1"/>
    <w:rsid w:val="009F5B8B"/>
    <w:rsid w:val="009F650C"/>
    <w:rsid w:val="009F68D3"/>
    <w:rsid w:val="009F723B"/>
    <w:rsid w:val="009F791B"/>
    <w:rsid w:val="009F7B4A"/>
    <w:rsid w:val="00A00289"/>
    <w:rsid w:val="00A00329"/>
    <w:rsid w:val="00A00CD5"/>
    <w:rsid w:val="00A00D05"/>
    <w:rsid w:val="00A0156A"/>
    <w:rsid w:val="00A022B6"/>
    <w:rsid w:val="00A023CE"/>
    <w:rsid w:val="00A02D90"/>
    <w:rsid w:val="00A03586"/>
    <w:rsid w:val="00A0361F"/>
    <w:rsid w:val="00A03821"/>
    <w:rsid w:val="00A04770"/>
    <w:rsid w:val="00A04FF1"/>
    <w:rsid w:val="00A05789"/>
    <w:rsid w:val="00A05E05"/>
    <w:rsid w:val="00A067DC"/>
    <w:rsid w:val="00A06CE5"/>
    <w:rsid w:val="00A076A0"/>
    <w:rsid w:val="00A076EE"/>
    <w:rsid w:val="00A07E2B"/>
    <w:rsid w:val="00A10340"/>
    <w:rsid w:val="00A1057D"/>
    <w:rsid w:val="00A10D6C"/>
    <w:rsid w:val="00A142DA"/>
    <w:rsid w:val="00A14890"/>
    <w:rsid w:val="00A150D8"/>
    <w:rsid w:val="00A150FF"/>
    <w:rsid w:val="00A1535C"/>
    <w:rsid w:val="00A153E5"/>
    <w:rsid w:val="00A15400"/>
    <w:rsid w:val="00A161B5"/>
    <w:rsid w:val="00A16751"/>
    <w:rsid w:val="00A17BB8"/>
    <w:rsid w:val="00A20032"/>
    <w:rsid w:val="00A202F3"/>
    <w:rsid w:val="00A2056B"/>
    <w:rsid w:val="00A2117B"/>
    <w:rsid w:val="00A2118A"/>
    <w:rsid w:val="00A2129C"/>
    <w:rsid w:val="00A216DC"/>
    <w:rsid w:val="00A21999"/>
    <w:rsid w:val="00A21F2E"/>
    <w:rsid w:val="00A249EE"/>
    <w:rsid w:val="00A24BD4"/>
    <w:rsid w:val="00A24DBF"/>
    <w:rsid w:val="00A250B3"/>
    <w:rsid w:val="00A260B1"/>
    <w:rsid w:val="00A2631A"/>
    <w:rsid w:val="00A278E8"/>
    <w:rsid w:val="00A30716"/>
    <w:rsid w:val="00A30E4E"/>
    <w:rsid w:val="00A31350"/>
    <w:rsid w:val="00A31720"/>
    <w:rsid w:val="00A331E5"/>
    <w:rsid w:val="00A33CBB"/>
    <w:rsid w:val="00A34993"/>
    <w:rsid w:val="00A36429"/>
    <w:rsid w:val="00A37CC1"/>
    <w:rsid w:val="00A40495"/>
    <w:rsid w:val="00A40543"/>
    <w:rsid w:val="00A410ED"/>
    <w:rsid w:val="00A41405"/>
    <w:rsid w:val="00A414D9"/>
    <w:rsid w:val="00A41E6A"/>
    <w:rsid w:val="00A43110"/>
    <w:rsid w:val="00A433BD"/>
    <w:rsid w:val="00A435DD"/>
    <w:rsid w:val="00A436C9"/>
    <w:rsid w:val="00A43B38"/>
    <w:rsid w:val="00A43EAB"/>
    <w:rsid w:val="00A445BE"/>
    <w:rsid w:val="00A445C1"/>
    <w:rsid w:val="00A44BAB"/>
    <w:rsid w:val="00A45488"/>
    <w:rsid w:val="00A46333"/>
    <w:rsid w:val="00A4651F"/>
    <w:rsid w:val="00A46A51"/>
    <w:rsid w:val="00A47272"/>
    <w:rsid w:val="00A47326"/>
    <w:rsid w:val="00A47441"/>
    <w:rsid w:val="00A50665"/>
    <w:rsid w:val="00A50DF9"/>
    <w:rsid w:val="00A52454"/>
    <w:rsid w:val="00A52532"/>
    <w:rsid w:val="00A532D4"/>
    <w:rsid w:val="00A5335A"/>
    <w:rsid w:val="00A5341A"/>
    <w:rsid w:val="00A5384B"/>
    <w:rsid w:val="00A53915"/>
    <w:rsid w:val="00A53BC9"/>
    <w:rsid w:val="00A53E20"/>
    <w:rsid w:val="00A545EA"/>
    <w:rsid w:val="00A546F9"/>
    <w:rsid w:val="00A551D2"/>
    <w:rsid w:val="00A55245"/>
    <w:rsid w:val="00A563FE"/>
    <w:rsid w:val="00A578FA"/>
    <w:rsid w:val="00A57E52"/>
    <w:rsid w:val="00A60AF3"/>
    <w:rsid w:val="00A6147A"/>
    <w:rsid w:val="00A618FF"/>
    <w:rsid w:val="00A6256D"/>
    <w:rsid w:val="00A636B5"/>
    <w:rsid w:val="00A64430"/>
    <w:rsid w:val="00A64770"/>
    <w:rsid w:val="00A64D99"/>
    <w:rsid w:val="00A65403"/>
    <w:rsid w:val="00A661F8"/>
    <w:rsid w:val="00A66491"/>
    <w:rsid w:val="00A66F37"/>
    <w:rsid w:val="00A676A8"/>
    <w:rsid w:val="00A676EA"/>
    <w:rsid w:val="00A7064F"/>
    <w:rsid w:val="00A70CDE"/>
    <w:rsid w:val="00A70D9A"/>
    <w:rsid w:val="00A7141A"/>
    <w:rsid w:val="00A71530"/>
    <w:rsid w:val="00A718A1"/>
    <w:rsid w:val="00A71DCF"/>
    <w:rsid w:val="00A71E26"/>
    <w:rsid w:val="00A71F0B"/>
    <w:rsid w:val="00A72DB1"/>
    <w:rsid w:val="00A73030"/>
    <w:rsid w:val="00A73985"/>
    <w:rsid w:val="00A7448C"/>
    <w:rsid w:val="00A755AA"/>
    <w:rsid w:val="00A759BF"/>
    <w:rsid w:val="00A7630E"/>
    <w:rsid w:val="00A76711"/>
    <w:rsid w:val="00A77195"/>
    <w:rsid w:val="00A80897"/>
    <w:rsid w:val="00A80D52"/>
    <w:rsid w:val="00A813B6"/>
    <w:rsid w:val="00A819C3"/>
    <w:rsid w:val="00A84535"/>
    <w:rsid w:val="00A8481B"/>
    <w:rsid w:val="00A84A08"/>
    <w:rsid w:val="00A84BB2"/>
    <w:rsid w:val="00A8685A"/>
    <w:rsid w:val="00A87584"/>
    <w:rsid w:val="00A904D2"/>
    <w:rsid w:val="00A90ABC"/>
    <w:rsid w:val="00A93558"/>
    <w:rsid w:val="00A9384D"/>
    <w:rsid w:val="00A947AA"/>
    <w:rsid w:val="00A94C82"/>
    <w:rsid w:val="00A95839"/>
    <w:rsid w:val="00A97BD3"/>
    <w:rsid w:val="00A97CB8"/>
    <w:rsid w:val="00AA0889"/>
    <w:rsid w:val="00AA1548"/>
    <w:rsid w:val="00AA3439"/>
    <w:rsid w:val="00AA366F"/>
    <w:rsid w:val="00AA390D"/>
    <w:rsid w:val="00AA3A29"/>
    <w:rsid w:val="00AA3DA4"/>
    <w:rsid w:val="00AA4154"/>
    <w:rsid w:val="00AA441A"/>
    <w:rsid w:val="00AA4D6D"/>
    <w:rsid w:val="00AA620C"/>
    <w:rsid w:val="00AA6714"/>
    <w:rsid w:val="00AA6A89"/>
    <w:rsid w:val="00AA76A7"/>
    <w:rsid w:val="00AB0022"/>
    <w:rsid w:val="00AB037B"/>
    <w:rsid w:val="00AB04A6"/>
    <w:rsid w:val="00AB06D5"/>
    <w:rsid w:val="00AB0F55"/>
    <w:rsid w:val="00AB1927"/>
    <w:rsid w:val="00AB1D5D"/>
    <w:rsid w:val="00AB218A"/>
    <w:rsid w:val="00AB279D"/>
    <w:rsid w:val="00AB4C33"/>
    <w:rsid w:val="00AB4FEA"/>
    <w:rsid w:val="00AB64AF"/>
    <w:rsid w:val="00AB69BC"/>
    <w:rsid w:val="00AB6DC2"/>
    <w:rsid w:val="00AC00AE"/>
    <w:rsid w:val="00AC05EA"/>
    <w:rsid w:val="00AC0660"/>
    <w:rsid w:val="00AC23EA"/>
    <w:rsid w:val="00AC2CA2"/>
    <w:rsid w:val="00AC34CA"/>
    <w:rsid w:val="00AC4562"/>
    <w:rsid w:val="00AC60D4"/>
    <w:rsid w:val="00AC6787"/>
    <w:rsid w:val="00AC686B"/>
    <w:rsid w:val="00AC782A"/>
    <w:rsid w:val="00AC7C16"/>
    <w:rsid w:val="00AD0FCE"/>
    <w:rsid w:val="00AD10BF"/>
    <w:rsid w:val="00AD1AA6"/>
    <w:rsid w:val="00AD286C"/>
    <w:rsid w:val="00AD28F0"/>
    <w:rsid w:val="00AD3E2D"/>
    <w:rsid w:val="00AD42F2"/>
    <w:rsid w:val="00AD4DD0"/>
    <w:rsid w:val="00AD4E68"/>
    <w:rsid w:val="00AD5211"/>
    <w:rsid w:val="00AD52E2"/>
    <w:rsid w:val="00AD603E"/>
    <w:rsid w:val="00AD6483"/>
    <w:rsid w:val="00AD6592"/>
    <w:rsid w:val="00AD668B"/>
    <w:rsid w:val="00AD7288"/>
    <w:rsid w:val="00AD7684"/>
    <w:rsid w:val="00AD7C09"/>
    <w:rsid w:val="00AD7F04"/>
    <w:rsid w:val="00AE0079"/>
    <w:rsid w:val="00AE16BB"/>
    <w:rsid w:val="00AE1BB5"/>
    <w:rsid w:val="00AE1C33"/>
    <w:rsid w:val="00AE2B14"/>
    <w:rsid w:val="00AE319F"/>
    <w:rsid w:val="00AE31FD"/>
    <w:rsid w:val="00AE376D"/>
    <w:rsid w:val="00AE390A"/>
    <w:rsid w:val="00AE4A0F"/>
    <w:rsid w:val="00AE4A35"/>
    <w:rsid w:val="00AE5E00"/>
    <w:rsid w:val="00AE656C"/>
    <w:rsid w:val="00AE6FF5"/>
    <w:rsid w:val="00AE7036"/>
    <w:rsid w:val="00AE72F2"/>
    <w:rsid w:val="00AE7552"/>
    <w:rsid w:val="00AF13FD"/>
    <w:rsid w:val="00AF1666"/>
    <w:rsid w:val="00AF3BCE"/>
    <w:rsid w:val="00AF4134"/>
    <w:rsid w:val="00AF4AE2"/>
    <w:rsid w:val="00AF65F8"/>
    <w:rsid w:val="00AF68D3"/>
    <w:rsid w:val="00AF6CF4"/>
    <w:rsid w:val="00AF702F"/>
    <w:rsid w:val="00AF7812"/>
    <w:rsid w:val="00AF78B2"/>
    <w:rsid w:val="00B00A03"/>
    <w:rsid w:val="00B00A48"/>
    <w:rsid w:val="00B01D94"/>
    <w:rsid w:val="00B02075"/>
    <w:rsid w:val="00B02FF5"/>
    <w:rsid w:val="00B03761"/>
    <w:rsid w:val="00B04A19"/>
    <w:rsid w:val="00B04D4A"/>
    <w:rsid w:val="00B0647C"/>
    <w:rsid w:val="00B065C1"/>
    <w:rsid w:val="00B06DE5"/>
    <w:rsid w:val="00B071A4"/>
    <w:rsid w:val="00B073FA"/>
    <w:rsid w:val="00B07F03"/>
    <w:rsid w:val="00B1023E"/>
    <w:rsid w:val="00B10B24"/>
    <w:rsid w:val="00B10F17"/>
    <w:rsid w:val="00B11741"/>
    <w:rsid w:val="00B12414"/>
    <w:rsid w:val="00B12E19"/>
    <w:rsid w:val="00B1328E"/>
    <w:rsid w:val="00B13472"/>
    <w:rsid w:val="00B138CD"/>
    <w:rsid w:val="00B13B16"/>
    <w:rsid w:val="00B13DD6"/>
    <w:rsid w:val="00B16041"/>
    <w:rsid w:val="00B168CE"/>
    <w:rsid w:val="00B168F1"/>
    <w:rsid w:val="00B16F26"/>
    <w:rsid w:val="00B17C52"/>
    <w:rsid w:val="00B2041B"/>
    <w:rsid w:val="00B214ED"/>
    <w:rsid w:val="00B21579"/>
    <w:rsid w:val="00B2157C"/>
    <w:rsid w:val="00B21996"/>
    <w:rsid w:val="00B21BBF"/>
    <w:rsid w:val="00B21EC8"/>
    <w:rsid w:val="00B228EB"/>
    <w:rsid w:val="00B22FD6"/>
    <w:rsid w:val="00B233DB"/>
    <w:rsid w:val="00B23892"/>
    <w:rsid w:val="00B24330"/>
    <w:rsid w:val="00B2441B"/>
    <w:rsid w:val="00B24648"/>
    <w:rsid w:val="00B24EAE"/>
    <w:rsid w:val="00B25652"/>
    <w:rsid w:val="00B266C2"/>
    <w:rsid w:val="00B2686C"/>
    <w:rsid w:val="00B26FD5"/>
    <w:rsid w:val="00B27215"/>
    <w:rsid w:val="00B278A4"/>
    <w:rsid w:val="00B302E5"/>
    <w:rsid w:val="00B312C5"/>
    <w:rsid w:val="00B31A70"/>
    <w:rsid w:val="00B31C3B"/>
    <w:rsid w:val="00B32120"/>
    <w:rsid w:val="00B325E1"/>
    <w:rsid w:val="00B32999"/>
    <w:rsid w:val="00B32AFD"/>
    <w:rsid w:val="00B33522"/>
    <w:rsid w:val="00B344D3"/>
    <w:rsid w:val="00B34835"/>
    <w:rsid w:val="00B35007"/>
    <w:rsid w:val="00B3568E"/>
    <w:rsid w:val="00B35790"/>
    <w:rsid w:val="00B36608"/>
    <w:rsid w:val="00B373EA"/>
    <w:rsid w:val="00B401BB"/>
    <w:rsid w:val="00B40282"/>
    <w:rsid w:val="00B40A1E"/>
    <w:rsid w:val="00B40A63"/>
    <w:rsid w:val="00B40FC1"/>
    <w:rsid w:val="00B43062"/>
    <w:rsid w:val="00B43BBF"/>
    <w:rsid w:val="00B443DA"/>
    <w:rsid w:val="00B44643"/>
    <w:rsid w:val="00B44B99"/>
    <w:rsid w:val="00B4503F"/>
    <w:rsid w:val="00B45EC6"/>
    <w:rsid w:val="00B47B87"/>
    <w:rsid w:val="00B5008E"/>
    <w:rsid w:val="00B506B1"/>
    <w:rsid w:val="00B51250"/>
    <w:rsid w:val="00B515AA"/>
    <w:rsid w:val="00B5198B"/>
    <w:rsid w:val="00B520DF"/>
    <w:rsid w:val="00B52908"/>
    <w:rsid w:val="00B5486E"/>
    <w:rsid w:val="00B54911"/>
    <w:rsid w:val="00B54A2D"/>
    <w:rsid w:val="00B55295"/>
    <w:rsid w:val="00B555BC"/>
    <w:rsid w:val="00B555C3"/>
    <w:rsid w:val="00B555EA"/>
    <w:rsid w:val="00B55857"/>
    <w:rsid w:val="00B55E9E"/>
    <w:rsid w:val="00B605CA"/>
    <w:rsid w:val="00B6089C"/>
    <w:rsid w:val="00B60E30"/>
    <w:rsid w:val="00B610A8"/>
    <w:rsid w:val="00B6214A"/>
    <w:rsid w:val="00B62DF5"/>
    <w:rsid w:val="00B63D09"/>
    <w:rsid w:val="00B64F11"/>
    <w:rsid w:val="00B65E0A"/>
    <w:rsid w:val="00B66D03"/>
    <w:rsid w:val="00B70271"/>
    <w:rsid w:val="00B70314"/>
    <w:rsid w:val="00B70B98"/>
    <w:rsid w:val="00B70BC3"/>
    <w:rsid w:val="00B70D3F"/>
    <w:rsid w:val="00B715E7"/>
    <w:rsid w:val="00B725AF"/>
    <w:rsid w:val="00B728CA"/>
    <w:rsid w:val="00B72E27"/>
    <w:rsid w:val="00B73353"/>
    <w:rsid w:val="00B74007"/>
    <w:rsid w:val="00B740BD"/>
    <w:rsid w:val="00B7483C"/>
    <w:rsid w:val="00B74B25"/>
    <w:rsid w:val="00B750AD"/>
    <w:rsid w:val="00B754F1"/>
    <w:rsid w:val="00B76AF1"/>
    <w:rsid w:val="00B773B5"/>
    <w:rsid w:val="00B77D7B"/>
    <w:rsid w:val="00B77FFA"/>
    <w:rsid w:val="00B80812"/>
    <w:rsid w:val="00B80A1A"/>
    <w:rsid w:val="00B80FC3"/>
    <w:rsid w:val="00B826CB"/>
    <w:rsid w:val="00B82CA3"/>
    <w:rsid w:val="00B83A0A"/>
    <w:rsid w:val="00B85534"/>
    <w:rsid w:val="00B859C8"/>
    <w:rsid w:val="00B85AA6"/>
    <w:rsid w:val="00B85E9F"/>
    <w:rsid w:val="00B85FE7"/>
    <w:rsid w:val="00B86407"/>
    <w:rsid w:val="00B86452"/>
    <w:rsid w:val="00B87390"/>
    <w:rsid w:val="00B8772A"/>
    <w:rsid w:val="00B900E3"/>
    <w:rsid w:val="00B909B6"/>
    <w:rsid w:val="00B90F27"/>
    <w:rsid w:val="00B913B4"/>
    <w:rsid w:val="00B914BF"/>
    <w:rsid w:val="00B92CDB"/>
    <w:rsid w:val="00B938D1"/>
    <w:rsid w:val="00B951F9"/>
    <w:rsid w:val="00B959E3"/>
    <w:rsid w:val="00B96780"/>
    <w:rsid w:val="00B97626"/>
    <w:rsid w:val="00BA080E"/>
    <w:rsid w:val="00BA09D1"/>
    <w:rsid w:val="00BA153A"/>
    <w:rsid w:val="00BA1DE0"/>
    <w:rsid w:val="00BA2375"/>
    <w:rsid w:val="00BA284C"/>
    <w:rsid w:val="00BA3252"/>
    <w:rsid w:val="00BA370E"/>
    <w:rsid w:val="00BA395E"/>
    <w:rsid w:val="00BA3BE7"/>
    <w:rsid w:val="00BA3FB0"/>
    <w:rsid w:val="00BA40DF"/>
    <w:rsid w:val="00BA4114"/>
    <w:rsid w:val="00BA4AA6"/>
    <w:rsid w:val="00BA5972"/>
    <w:rsid w:val="00BA62D4"/>
    <w:rsid w:val="00BA65FD"/>
    <w:rsid w:val="00BB0163"/>
    <w:rsid w:val="00BB0BF1"/>
    <w:rsid w:val="00BB0E53"/>
    <w:rsid w:val="00BB1043"/>
    <w:rsid w:val="00BB1118"/>
    <w:rsid w:val="00BB1734"/>
    <w:rsid w:val="00BB1F01"/>
    <w:rsid w:val="00BB2F28"/>
    <w:rsid w:val="00BB30A9"/>
    <w:rsid w:val="00BB3E2C"/>
    <w:rsid w:val="00BB501F"/>
    <w:rsid w:val="00BB652B"/>
    <w:rsid w:val="00BB6BA8"/>
    <w:rsid w:val="00BB7FD0"/>
    <w:rsid w:val="00BC067F"/>
    <w:rsid w:val="00BC069A"/>
    <w:rsid w:val="00BC0E3E"/>
    <w:rsid w:val="00BC1031"/>
    <w:rsid w:val="00BC1DF6"/>
    <w:rsid w:val="00BC2E5C"/>
    <w:rsid w:val="00BC3825"/>
    <w:rsid w:val="00BC3D4C"/>
    <w:rsid w:val="00BC405B"/>
    <w:rsid w:val="00BC4226"/>
    <w:rsid w:val="00BC4710"/>
    <w:rsid w:val="00BC4964"/>
    <w:rsid w:val="00BC49A6"/>
    <w:rsid w:val="00BC4A0F"/>
    <w:rsid w:val="00BC4C3D"/>
    <w:rsid w:val="00BC53E4"/>
    <w:rsid w:val="00BC6277"/>
    <w:rsid w:val="00BC6AF2"/>
    <w:rsid w:val="00BC7457"/>
    <w:rsid w:val="00BD04B5"/>
    <w:rsid w:val="00BD085F"/>
    <w:rsid w:val="00BD0C93"/>
    <w:rsid w:val="00BD188A"/>
    <w:rsid w:val="00BD22CF"/>
    <w:rsid w:val="00BD2A3E"/>
    <w:rsid w:val="00BD3410"/>
    <w:rsid w:val="00BD3E47"/>
    <w:rsid w:val="00BD42A4"/>
    <w:rsid w:val="00BD4AB2"/>
    <w:rsid w:val="00BD50B4"/>
    <w:rsid w:val="00BD5184"/>
    <w:rsid w:val="00BD699C"/>
    <w:rsid w:val="00BD6E98"/>
    <w:rsid w:val="00BE0FC4"/>
    <w:rsid w:val="00BE1689"/>
    <w:rsid w:val="00BE1C8A"/>
    <w:rsid w:val="00BE2070"/>
    <w:rsid w:val="00BE296C"/>
    <w:rsid w:val="00BE3AD1"/>
    <w:rsid w:val="00BE3AEA"/>
    <w:rsid w:val="00BE3B9D"/>
    <w:rsid w:val="00BE3C81"/>
    <w:rsid w:val="00BE3E51"/>
    <w:rsid w:val="00BE41B2"/>
    <w:rsid w:val="00BE4481"/>
    <w:rsid w:val="00BE5104"/>
    <w:rsid w:val="00BE5862"/>
    <w:rsid w:val="00BE6A21"/>
    <w:rsid w:val="00BE6EFF"/>
    <w:rsid w:val="00BE7181"/>
    <w:rsid w:val="00BF0571"/>
    <w:rsid w:val="00BF1BA2"/>
    <w:rsid w:val="00BF1F04"/>
    <w:rsid w:val="00BF21AC"/>
    <w:rsid w:val="00BF2221"/>
    <w:rsid w:val="00BF2888"/>
    <w:rsid w:val="00BF2C24"/>
    <w:rsid w:val="00BF2FDB"/>
    <w:rsid w:val="00BF3DD3"/>
    <w:rsid w:val="00BF3E91"/>
    <w:rsid w:val="00BF4061"/>
    <w:rsid w:val="00BF498A"/>
    <w:rsid w:val="00BF522A"/>
    <w:rsid w:val="00BF5A42"/>
    <w:rsid w:val="00BF65DF"/>
    <w:rsid w:val="00BF7762"/>
    <w:rsid w:val="00BF7856"/>
    <w:rsid w:val="00BF7BC3"/>
    <w:rsid w:val="00C00251"/>
    <w:rsid w:val="00C00D07"/>
    <w:rsid w:val="00C01453"/>
    <w:rsid w:val="00C024F4"/>
    <w:rsid w:val="00C0301A"/>
    <w:rsid w:val="00C03454"/>
    <w:rsid w:val="00C03787"/>
    <w:rsid w:val="00C03D96"/>
    <w:rsid w:val="00C03E17"/>
    <w:rsid w:val="00C03E2B"/>
    <w:rsid w:val="00C04342"/>
    <w:rsid w:val="00C04516"/>
    <w:rsid w:val="00C05E9C"/>
    <w:rsid w:val="00C06355"/>
    <w:rsid w:val="00C06D73"/>
    <w:rsid w:val="00C06DD5"/>
    <w:rsid w:val="00C072E1"/>
    <w:rsid w:val="00C075EA"/>
    <w:rsid w:val="00C107C8"/>
    <w:rsid w:val="00C11486"/>
    <w:rsid w:val="00C11CC6"/>
    <w:rsid w:val="00C12058"/>
    <w:rsid w:val="00C125E7"/>
    <w:rsid w:val="00C129CF"/>
    <w:rsid w:val="00C12B2C"/>
    <w:rsid w:val="00C138F1"/>
    <w:rsid w:val="00C13D6F"/>
    <w:rsid w:val="00C13E7F"/>
    <w:rsid w:val="00C1543F"/>
    <w:rsid w:val="00C157D3"/>
    <w:rsid w:val="00C15832"/>
    <w:rsid w:val="00C15981"/>
    <w:rsid w:val="00C1678F"/>
    <w:rsid w:val="00C1699C"/>
    <w:rsid w:val="00C1750D"/>
    <w:rsid w:val="00C17620"/>
    <w:rsid w:val="00C17813"/>
    <w:rsid w:val="00C20051"/>
    <w:rsid w:val="00C22526"/>
    <w:rsid w:val="00C2259F"/>
    <w:rsid w:val="00C22850"/>
    <w:rsid w:val="00C237E9"/>
    <w:rsid w:val="00C25B22"/>
    <w:rsid w:val="00C25D2C"/>
    <w:rsid w:val="00C26B79"/>
    <w:rsid w:val="00C30501"/>
    <w:rsid w:val="00C3093D"/>
    <w:rsid w:val="00C30AA9"/>
    <w:rsid w:val="00C30AC2"/>
    <w:rsid w:val="00C30BEA"/>
    <w:rsid w:val="00C30E48"/>
    <w:rsid w:val="00C32968"/>
    <w:rsid w:val="00C32C9C"/>
    <w:rsid w:val="00C32CF9"/>
    <w:rsid w:val="00C34257"/>
    <w:rsid w:val="00C34AAD"/>
    <w:rsid w:val="00C364EF"/>
    <w:rsid w:val="00C36A9F"/>
    <w:rsid w:val="00C36B06"/>
    <w:rsid w:val="00C36E0A"/>
    <w:rsid w:val="00C37650"/>
    <w:rsid w:val="00C37CF7"/>
    <w:rsid w:val="00C40D9A"/>
    <w:rsid w:val="00C41086"/>
    <w:rsid w:val="00C41305"/>
    <w:rsid w:val="00C41377"/>
    <w:rsid w:val="00C41B26"/>
    <w:rsid w:val="00C41EA7"/>
    <w:rsid w:val="00C4277C"/>
    <w:rsid w:val="00C42ED9"/>
    <w:rsid w:val="00C43600"/>
    <w:rsid w:val="00C44507"/>
    <w:rsid w:val="00C445A9"/>
    <w:rsid w:val="00C452F6"/>
    <w:rsid w:val="00C454FB"/>
    <w:rsid w:val="00C45C4E"/>
    <w:rsid w:val="00C4686B"/>
    <w:rsid w:val="00C468CD"/>
    <w:rsid w:val="00C46A53"/>
    <w:rsid w:val="00C46D54"/>
    <w:rsid w:val="00C46E12"/>
    <w:rsid w:val="00C473F8"/>
    <w:rsid w:val="00C47818"/>
    <w:rsid w:val="00C52B10"/>
    <w:rsid w:val="00C52C0D"/>
    <w:rsid w:val="00C53F4E"/>
    <w:rsid w:val="00C5434A"/>
    <w:rsid w:val="00C545D7"/>
    <w:rsid w:val="00C549A7"/>
    <w:rsid w:val="00C54BEF"/>
    <w:rsid w:val="00C54F6C"/>
    <w:rsid w:val="00C55512"/>
    <w:rsid w:val="00C5597F"/>
    <w:rsid w:val="00C56145"/>
    <w:rsid w:val="00C56A0C"/>
    <w:rsid w:val="00C574CD"/>
    <w:rsid w:val="00C57D0F"/>
    <w:rsid w:val="00C6040F"/>
    <w:rsid w:val="00C6048E"/>
    <w:rsid w:val="00C60B56"/>
    <w:rsid w:val="00C60E69"/>
    <w:rsid w:val="00C61709"/>
    <w:rsid w:val="00C624DA"/>
    <w:rsid w:val="00C62D88"/>
    <w:rsid w:val="00C6320E"/>
    <w:rsid w:val="00C635B2"/>
    <w:rsid w:val="00C6363E"/>
    <w:rsid w:val="00C642EF"/>
    <w:rsid w:val="00C6495C"/>
    <w:rsid w:val="00C64A8E"/>
    <w:rsid w:val="00C6695A"/>
    <w:rsid w:val="00C66D27"/>
    <w:rsid w:val="00C70074"/>
    <w:rsid w:val="00C70A43"/>
    <w:rsid w:val="00C70B8D"/>
    <w:rsid w:val="00C70D18"/>
    <w:rsid w:val="00C70D2A"/>
    <w:rsid w:val="00C71570"/>
    <w:rsid w:val="00C735A9"/>
    <w:rsid w:val="00C7388A"/>
    <w:rsid w:val="00C74908"/>
    <w:rsid w:val="00C75112"/>
    <w:rsid w:val="00C752B1"/>
    <w:rsid w:val="00C75B07"/>
    <w:rsid w:val="00C76071"/>
    <w:rsid w:val="00C774B0"/>
    <w:rsid w:val="00C77541"/>
    <w:rsid w:val="00C776A8"/>
    <w:rsid w:val="00C80350"/>
    <w:rsid w:val="00C8083D"/>
    <w:rsid w:val="00C81540"/>
    <w:rsid w:val="00C8158B"/>
    <w:rsid w:val="00C81EDA"/>
    <w:rsid w:val="00C82585"/>
    <w:rsid w:val="00C82A59"/>
    <w:rsid w:val="00C82CE6"/>
    <w:rsid w:val="00C83BF4"/>
    <w:rsid w:val="00C84229"/>
    <w:rsid w:val="00C855C4"/>
    <w:rsid w:val="00C85AD0"/>
    <w:rsid w:val="00C866DE"/>
    <w:rsid w:val="00C87301"/>
    <w:rsid w:val="00C87EE0"/>
    <w:rsid w:val="00C9038C"/>
    <w:rsid w:val="00C90D76"/>
    <w:rsid w:val="00C934EA"/>
    <w:rsid w:val="00C94FA9"/>
    <w:rsid w:val="00C95A62"/>
    <w:rsid w:val="00C96069"/>
    <w:rsid w:val="00C96492"/>
    <w:rsid w:val="00C97667"/>
    <w:rsid w:val="00C97705"/>
    <w:rsid w:val="00C97F3A"/>
    <w:rsid w:val="00CA0484"/>
    <w:rsid w:val="00CA0CC5"/>
    <w:rsid w:val="00CA15CE"/>
    <w:rsid w:val="00CA1E80"/>
    <w:rsid w:val="00CA3BFC"/>
    <w:rsid w:val="00CA5040"/>
    <w:rsid w:val="00CA540B"/>
    <w:rsid w:val="00CA5940"/>
    <w:rsid w:val="00CA5B68"/>
    <w:rsid w:val="00CA5BF4"/>
    <w:rsid w:val="00CA6091"/>
    <w:rsid w:val="00CA61C2"/>
    <w:rsid w:val="00CA6710"/>
    <w:rsid w:val="00CA7282"/>
    <w:rsid w:val="00CA7611"/>
    <w:rsid w:val="00CB0741"/>
    <w:rsid w:val="00CB0B99"/>
    <w:rsid w:val="00CB0F85"/>
    <w:rsid w:val="00CB1132"/>
    <w:rsid w:val="00CB12D1"/>
    <w:rsid w:val="00CB1447"/>
    <w:rsid w:val="00CB14F2"/>
    <w:rsid w:val="00CB16F0"/>
    <w:rsid w:val="00CB203F"/>
    <w:rsid w:val="00CB2402"/>
    <w:rsid w:val="00CB396F"/>
    <w:rsid w:val="00CB3E1D"/>
    <w:rsid w:val="00CB4013"/>
    <w:rsid w:val="00CB57C7"/>
    <w:rsid w:val="00CB5866"/>
    <w:rsid w:val="00CB5EE9"/>
    <w:rsid w:val="00CB5F3B"/>
    <w:rsid w:val="00CB6667"/>
    <w:rsid w:val="00CB778F"/>
    <w:rsid w:val="00CB7857"/>
    <w:rsid w:val="00CC0A55"/>
    <w:rsid w:val="00CC127A"/>
    <w:rsid w:val="00CC1623"/>
    <w:rsid w:val="00CC438C"/>
    <w:rsid w:val="00CC4AA6"/>
    <w:rsid w:val="00CC4DD1"/>
    <w:rsid w:val="00CC5014"/>
    <w:rsid w:val="00CC5023"/>
    <w:rsid w:val="00CC578C"/>
    <w:rsid w:val="00CC58BC"/>
    <w:rsid w:val="00CC6D41"/>
    <w:rsid w:val="00CC6D86"/>
    <w:rsid w:val="00CD10F9"/>
    <w:rsid w:val="00CD29DC"/>
    <w:rsid w:val="00CD29F4"/>
    <w:rsid w:val="00CD2EA2"/>
    <w:rsid w:val="00CD3245"/>
    <w:rsid w:val="00CD35BE"/>
    <w:rsid w:val="00CD3794"/>
    <w:rsid w:val="00CD396A"/>
    <w:rsid w:val="00CD61D9"/>
    <w:rsid w:val="00CD6475"/>
    <w:rsid w:val="00CD6A0A"/>
    <w:rsid w:val="00CD774F"/>
    <w:rsid w:val="00CD7928"/>
    <w:rsid w:val="00CD7A1A"/>
    <w:rsid w:val="00CD7DFC"/>
    <w:rsid w:val="00CE0B87"/>
    <w:rsid w:val="00CE1B2C"/>
    <w:rsid w:val="00CE1FB2"/>
    <w:rsid w:val="00CE226D"/>
    <w:rsid w:val="00CE2628"/>
    <w:rsid w:val="00CE3765"/>
    <w:rsid w:val="00CE3BC4"/>
    <w:rsid w:val="00CE4168"/>
    <w:rsid w:val="00CE423D"/>
    <w:rsid w:val="00CE55A2"/>
    <w:rsid w:val="00CE5D38"/>
    <w:rsid w:val="00CE5E40"/>
    <w:rsid w:val="00CE68B0"/>
    <w:rsid w:val="00CE6B94"/>
    <w:rsid w:val="00CE6E13"/>
    <w:rsid w:val="00CE784F"/>
    <w:rsid w:val="00CF012A"/>
    <w:rsid w:val="00CF0682"/>
    <w:rsid w:val="00CF1348"/>
    <w:rsid w:val="00CF1A55"/>
    <w:rsid w:val="00CF1AA1"/>
    <w:rsid w:val="00CF2056"/>
    <w:rsid w:val="00CF34E8"/>
    <w:rsid w:val="00CF445A"/>
    <w:rsid w:val="00CF5269"/>
    <w:rsid w:val="00CF56E6"/>
    <w:rsid w:val="00CF57C6"/>
    <w:rsid w:val="00CF5C7C"/>
    <w:rsid w:val="00CF5E62"/>
    <w:rsid w:val="00CF601B"/>
    <w:rsid w:val="00CF6144"/>
    <w:rsid w:val="00CF67BD"/>
    <w:rsid w:val="00CF70F8"/>
    <w:rsid w:val="00CF7153"/>
    <w:rsid w:val="00D00231"/>
    <w:rsid w:val="00D016C7"/>
    <w:rsid w:val="00D020E4"/>
    <w:rsid w:val="00D02FC4"/>
    <w:rsid w:val="00D031C8"/>
    <w:rsid w:val="00D03385"/>
    <w:rsid w:val="00D033C7"/>
    <w:rsid w:val="00D0364B"/>
    <w:rsid w:val="00D03BC7"/>
    <w:rsid w:val="00D05D7C"/>
    <w:rsid w:val="00D06115"/>
    <w:rsid w:val="00D062D5"/>
    <w:rsid w:val="00D0644B"/>
    <w:rsid w:val="00D06C27"/>
    <w:rsid w:val="00D06D62"/>
    <w:rsid w:val="00D111D1"/>
    <w:rsid w:val="00D115FC"/>
    <w:rsid w:val="00D12242"/>
    <w:rsid w:val="00D1284D"/>
    <w:rsid w:val="00D130E7"/>
    <w:rsid w:val="00D13B04"/>
    <w:rsid w:val="00D151A2"/>
    <w:rsid w:val="00D15938"/>
    <w:rsid w:val="00D1639D"/>
    <w:rsid w:val="00D17683"/>
    <w:rsid w:val="00D2047E"/>
    <w:rsid w:val="00D20A94"/>
    <w:rsid w:val="00D2191C"/>
    <w:rsid w:val="00D220DF"/>
    <w:rsid w:val="00D23A73"/>
    <w:rsid w:val="00D24557"/>
    <w:rsid w:val="00D24851"/>
    <w:rsid w:val="00D25221"/>
    <w:rsid w:val="00D2527A"/>
    <w:rsid w:val="00D26964"/>
    <w:rsid w:val="00D2750A"/>
    <w:rsid w:val="00D30297"/>
    <w:rsid w:val="00D30E24"/>
    <w:rsid w:val="00D31207"/>
    <w:rsid w:val="00D314A2"/>
    <w:rsid w:val="00D31792"/>
    <w:rsid w:val="00D31EEC"/>
    <w:rsid w:val="00D326D3"/>
    <w:rsid w:val="00D33B04"/>
    <w:rsid w:val="00D35AC2"/>
    <w:rsid w:val="00D36CC5"/>
    <w:rsid w:val="00D37D66"/>
    <w:rsid w:val="00D41B89"/>
    <w:rsid w:val="00D42323"/>
    <w:rsid w:val="00D433DF"/>
    <w:rsid w:val="00D435A1"/>
    <w:rsid w:val="00D4367B"/>
    <w:rsid w:val="00D4375E"/>
    <w:rsid w:val="00D43CFD"/>
    <w:rsid w:val="00D44E0D"/>
    <w:rsid w:val="00D45B81"/>
    <w:rsid w:val="00D4695A"/>
    <w:rsid w:val="00D46B94"/>
    <w:rsid w:val="00D470A0"/>
    <w:rsid w:val="00D4765F"/>
    <w:rsid w:val="00D5057C"/>
    <w:rsid w:val="00D50835"/>
    <w:rsid w:val="00D50C69"/>
    <w:rsid w:val="00D50F19"/>
    <w:rsid w:val="00D51378"/>
    <w:rsid w:val="00D519B1"/>
    <w:rsid w:val="00D51C11"/>
    <w:rsid w:val="00D52E2F"/>
    <w:rsid w:val="00D537DD"/>
    <w:rsid w:val="00D54629"/>
    <w:rsid w:val="00D54657"/>
    <w:rsid w:val="00D55003"/>
    <w:rsid w:val="00D555EC"/>
    <w:rsid w:val="00D557CC"/>
    <w:rsid w:val="00D5613D"/>
    <w:rsid w:val="00D562C0"/>
    <w:rsid w:val="00D565C8"/>
    <w:rsid w:val="00D57198"/>
    <w:rsid w:val="00D5766D"/>
    <w:rsid w:val="00D57EA4"/>
    <w:rsid w:val="00D610D7"/>
    <w:rsid w:val="00D61A51"/>
    <w:rsid w:val="00D61B31"/>
    <w:rsid w:val="00D62250"/>
    <w:rsid w:val="00D64DF0"/>
    <w:rsid w:val="00D6530B"/>
    <w:rsid w:val="00D65656"/>
    <w:rsid w:val="00D6592D"/>
    <w:rsid w:val="00D66B88"/>
    <w:rsid w:val="00D66D66"/>
    <w:rsid w:val="00D675EA"/>
    <w:rsid w:val="00D67EF3"/>
    <w:rsid w:val="00D701C7"/>
    <w:rsid w:val="00D703D6"/>
    <w:rsid w:val="00D703FF"/>
    <w:rsid w:val="00D70579"/>
    <w:rsid w:val="00D7129C"/>
    <w:rsid w:val="00D71381"/>
    <w:rsid w:val="00D7369C"/>
    <w:rsid w:val="00D74916"/>
    <w:rsid w:val="00D76803"/>
    <w:rsid w:val="00D76D37"/>
    <w:rsid w:val="00D774C5"/>
    <w:rsid w:val="00D77813"/>
    <w:rsid w:val="00D77957"/>
    <w:rsid w:val="00D80593"/>
    <w:rsid w:val="00D80854"/>
    <w:rsid w:val="00D80C0D"/>
    <w:rsid w:val="00D8115D"/>
    <w:rsid w:val="00D83107"/>
    <w:rsid w:val="00D8353A"/>
    <w:rsid w:val="00D837EB"/>
    <w:rsid w:val="00D83909"/>
    <w:rsid w:val="00D8439F"/>
    <w:rsid w:val="00D85AF7"/>
    <w:rsid w:val="00D863BA"/>
    <w:rsid w:val="00D87187"/>
    <w:rsid w:val="00D87743"/>
    <w:rsid w:val="00D879DC"/>
    <w:rsid w:val="00D87B20"/>
    <w:rsid w:val="00D90350"/>
    <w:rsid w:val="00D9048F"/>
    <w:rsid w:val="00D914B7"/>
    <w:rsid w:val="00D914FD"/>
    <w:rsid w:val="00D919C3"/>
    <w:rsid w:val="00D91F99"/>
    <w:rsid w:val="00D921DC"/>
    <w:rsid w:val="00D92375"/>
    <w:rsid w:val="00D9261C"/>
    <w:rsid w:val="00D9349B"/>
    <w:rsid w:val="00D94256"/>
    <w:rsid w:val="00D95267"/>
    <w:rsid w:val="00D953B1"/>
    <w:rsid w:val="00D96648"/>
    <w:rsid w:val="00D968B7"/>
    <w:rsid w:val="00D974E8"/>
    <w:rsid w:val="00DA0934"/>
    <w:rsid w:val="00DA11D0"/>
    <w:rsid w:val="00DA1267"/>
    <w:rsid w:val="00DA231F"/>
    <w:rsid w:val="00DA4022"/>
    <w:rsid w:val="00DA46B8"/>
    <w:rsid w:val="00DA6BFB"/>
    <w:rsid w:val="00DA6C57"/>
    <w:rsid w:val="00DB09E8"/>
    <w:rsid w:val="00DB0B78"/>
    <w:rsid w:val="00DB2636"/>
    <w:rsid w:val="00DB2BFA"/>
    <w:rsid w:val="00DB3074"/>
    <w:rsid w:val="00DB30E9"/>
    <w:rsid w:val="00DB33E6"/>
    <w:rsid w:val="00DB3776"/>
    <w:rsid w:val="00DB3DD8"/>
    <w:rsid w:val="00DB411D"/>
    <w:rsid w:val="00DB4CFB"/>
    <w:rsid w:val="00DB4DBE"/>
    <w:rsid w:val="00DB538E"/>
    <w:rsid w:val="00DB58DD"/>
    <w:rsid w:val="00DB5D57"/>
    <w:rsid w:val="00DB5E48"/>
    <w:rsid w:val="00DB69C8"/>
    <w:rsid w:val="00DC07E2"/>
    <w:rsid w:val="00DC175C"/>
    <w:rsid w:val="00DC1C1D"/>
    <w:rsid w:val="00DC1FCB"/>
    <w:rsid w:val="00DC242F"/>
    <w:rsid w:val="00DC2D14"/>
    <w:rsid w:val="00DC3CEE"/>
    <w:rsid w:val="00DC4403"/>
    <w:rsid w:val="00DC4EAA"/>
    <w:rsid w:val="00DC527A"/>
    <w:rsid w:val="00DC5AB4"/>
    <w:rsid w:val="00DC6FC3"/>
    <w:rsid w:val="00DC78FC"/>
    <w:rsid w:val="00DC7DAC"/>
    <w:rsid w:val="00DD1F8A"/>
    <w:rsid w:val="00DD2278"/>
    <w:rsid w:val="00DD2BE4"/>
    <w:rsid w:val="00DD3490"/>
    <w:rsid w:val="00DD367E"/>
    <w:rsid w:val="00DD3B53"/>
    <w:rsid w:val="00DD40E0"/>
    <w:rsid w:val="00DD43BB"/>
    <w:rsid w:val="00DD457E"/>
    <w:rsid w:val="00DD46DB"/>
    <w:rsid w:val="00DD4886"/>
    <w:rsid w:val="00DD544E"/>
    <w:rsid w:val="00DD562A"/>
    <w:rsid w:val="00DD60AA"/>
    <w:rsid w:val="00DD668B"/>
    <w:rsid w:val="00DD6CAB"/>
    <w:rsid w:val="00DD6D38"/>
    <w:rsid w:val="00DE0546"/>
    <w:rsid w:val="00DE0972"/>
    <w:rsid w:val="00DE1E78"/>
    <w:rsid w:val="00DE22D0"/>
    <w:rsid w:val="00DE2354"/>
    <w:rsid w:val="00DE2963"/>
    <w:rsid w:val="00DE2A6D"/>
    <w:rsid w:val="00DE31D9"/>
    <w:rsid w:val="00DE434C"/>
    <w:rsid w:val="00DE452E"/>
    <w:rsid w:val="00DE482D"/>
    <w:rsid w:val="00DE4B1A"/>
    <w:rsid w:val="00DE4C2D"/>
    <w:rsid w:val="00DE598B"/>
    <w:rsid w:val="00DE59C0"/>
    <w:rsid w:val="00DE6677"/>
    <w:rsid w:val="00DE72F9"/>
    <w:rsid w:val="00DE763C"/>
    <w:rsid w:val="00DF075A"/>
    <w:rsid w:val="00DF0962"/>
    <w:rsid w:val="00DF0EC0"/>
    <w:rsid w:val="00DF2035"/>
    <w:rsid w:val="00DF4331"/>
    <w:rsid w:val="00DF436C"/>
    <w:rsid w:val="00DF50B1"/>
    <w:rsid w:val="00DF5857"/>
    <w:rsid w:val="00DF5DEE"/>
    <w:rsid w:val="00DF5E96"/>
    <w:rsid w:val="00DF602A"/>
    <w:rsid w:val="00DF61B9"/>
    <w:rsid w:val="00DF63B9"/>
    <w:rsid w:val="00DF69DA"/>
    <w:rsid w:val="00DF6B7D"/>
    <w:rsid w:val="00DF6EDB"/>
    <w:rsid w:val="00DF74FE"/>
    <w:rsid w:val="00DF756B"/>
    <w:rsid w:val="00DF7846"/>
    <w:rsid w:val="00DF78FE"/>
    <w:rsid w:val="00DF7DA5"/>
    <w:rsid w:val="00E00D96"/>
    <w:rsid w:val="00E00EF7"/>
    <w:rsid w:val="00E01402"/>
    <w:rsid w:val="00E01878"/>
    <w:rsid w:val="00E024BF"/>
    <w:rsid w:val="00E02638"/>
    <w:rsid w:val="00E030FE"/>
    <w:rsid w:val="00E0416B"/>
    <w:rsid w:val="00E05172"/>
    <w:rsid w:val="00E05618"/>
    <w:rsid w:val="00E058D3"/>
    <w:rsid w:val="00E05D15"/>
    <w:rsid w:val="00E076E7"/>
    <w:rsid w:val="00E07779"/>
    <w:rsid w:val="00E078D3"/>
    <w:rsid w:val="00E07BAE"/>
    <w:rsid w:val="00E10665"/>
    <w:rsid w:val="00E10A1A"/>
    <w:rsid w:val="00E111FC"/>
    <w:rsid w:val="00E11B62"/>
    <w:rsid w:val="00E127B1"/>
    <w:rsid w:val="00E130E1"/>
    <w:rsid w:val="00E13D9B"/>
    <w:rsid w:val="00E13F5A"/>
    <w:rsid w:val="00E14081"/>
    <w:rsid w:val="00E141C6"/>
    <w:rsid w:val="00E142A0"/>
    <w:rsid w:val="00E14A8A"/>
    <w:rsid w:val="00E14DF6"/>
    <w:rsid w:val="00E14FAB"/>
    <w:rsid w:val="00E1512A"/>
    <w:rsid w:val="00E15361"/>
    <w:rsid w:val="00E15BF6"/>
    <w:rsid w:val="00E164EA"/>
    <w:rsid w:val="00E17202"/>
    <w:rsid w:val="00E17D0F"/>
    <w:rsid w:val="00E200DE"/>
    <w:rsid w:val="00E2020D"/>
    <w:rsid w:val="00E208E2"/>
    <w:rsid w:val="00E20DC9"/>
    <w:rsid w:val="00E217AD"/>
    <w:rsid w:val="00E21A7B"/>
    <w:rsid w:val="00E21BFD"/>
    <w:rsid w:val="00E224EF"/>
    <w:rsid w:val="00E22BA0"/>
    <w:rsid w:val="00E237B9"/>
    <w:rsid w:val="00E24339"/>
    <w:rsid w:val="00E2464C"/>
    <w:rsid w:val="00E249E2"/>
    <w:rsid w:val="00E24B0B"/>
    <w:rsid w:val="00E24DD0"/>
    <w:rsid w:val="00E25FCF"/>
    <w:rsid w:val="00E26735"/>
    <w:rsid w:val="00E27961"/>
    <w:rsid w:val="00E3011A"/>
    <w:rsid w:val="00E304B0"/>
    <w:rsid w:val="00E30514"/>
    <w:rsid w:val="00E30AA4"/>
    <w:rsid w:val="00E31D08"/>
    <w:rsid w:val="00E326B8"/>
    <w:rsid w:val="00E32732"/>
    <w:rsid w:val="00E327E7"/>
    <w:rsid w:val="00E32847"/>
    <w:rsid w:val="00E32ED7"/>
    <w:rsid w:val="00E3432F"/>
    <w:rsid w:val="00E35979"/>
    <w:rsid w:val="00E35A4F"/>
    <w:rsid w:val="00E361DD"/>
    <w:rsid w:val="00E36FC1"/>
    <w:rsid w:val="00E3707C"/>
    <w:rsid w:val="00E40024"/>
    <w:rsid w:val="00E401B2"/>
    <w:rsid w:val="00E40864"/>
    <w:rsid w:val="00E40DF3"/>
    <w:rsid w:val="00E410FC"/>
    <w:rsid w:val="00E4127D"/>
    <w:rsid w:val="00E412A0"/>
    <w:rsid w:val="00E417E3"/>
    <w:rsid w:val="00E425C1"/>
    <w:rsid w:val="00E42805"/>
    <w:rsid w:val="00E42C6E"/>
    <w:rsid w:val="00E44817"/>
    <w:rsid w:val="00E45C6E"/>
    <w:rsid w:val="00E46F16"/>
    <w:rsid w:val="00E507F0"/>
    <w:rsid w:val="00E511CB"/>
    <w:rsid w:val="00E517A5"/>
    <w:rsid w:val="00E519C3"/>
    <w:rsid w:val="00E51D31"/>
    <w:rsid w:val="00E51E8B"/>
    <w:rsid w:val="00E5341D"/>
    <w:rsid w:val="00E54E70"/>
    <w:rsid w:val="00E54F21"/>
    <w:rsid w:val="00E5529E"/>
    <w:rsid w:val="00E559A5"/>
    <w:rsid w:val="00E5637D"/>
    <w:rsid w:val="00E571B5"/>
    <w:rsid w:val="00E57431"/>
    <w:rsid w:val="00E574DC"/>
    <w:rsid w:val="00E578A8"/>
    <w:rsid w:val="00E57A77"/>
    <w:rsid w:val="00E57D48"/>
    <w:rsid w:val="00E60869"/>
    <w:rsid w:val="00E6151E"/>
    <w:rsid w:val="00E622C8"/>
    <w:rsid w:val="00E62724"/>
    <w:rsid w:val="00E628E8"/>
    <w:rsid w:val="00E63735"/>
    <w:rsid w:val="00E63A88"/>
    <w:rsid w:val="00E63CFE"/>
    <w:rsid w:val="00E64554"/>
    <w:rsid w:val="00E64AAB"/>
    <w:rsid w:val="00E64CF9"/>
    <w:rsid w:val="00E659D9"/>
    <w:rsid w:val="00E66ECC"/>
    <w:rsid w:val="00E6798E"/>
    <w:rsid w:val="00E7028A"/>
    <w:rsid w:val="00E70AF8"/>
    <w:rsid w:val="00E72DD6"/>
    <w:rsid w:val="00E73CE5"/>
    <w:rsid w:val="00E73E1B"/>
    <w:rsid w:val="00E746AE"/>
    <w:rsid w:val="00E74AA8"/>
    <w:rsid w:val="00E755B0"/>
    <w:rsid w:val="00E75ABB"/>
    <w:rsid w:val="00E75C1A"/>
    <w:rsid w:val="00E75D08"/>
    <w:rsid w:val="00E77ED1"/>
    <w:rsid w:val="00E77FA0"/>
    <w:rsid w:val="00E81A5D"/>
    <w:rsid w:val="00E81CB5"/>
    <w:rsid w:val="00E8206C"/>
    <w:rsid w:val="00E82393"/>
    <w:rsid w:val="00E82941"/>
    <w:rsid w:val="00E834B7"/>
    <w:rsid w:val="00E8399A"/>
    <w:rsid w:val="00E83F9E"/>
    <w:rsid w:val="00E843AD"/>
    <w:rsid w:val="00E843F2"/>
    <w:rsid w:val="00E8664C"/>
    <w:rsid w:val="00E8783B"/>
    <w:rsid w:val="00E878A1"/>
    <w:rsid w:val="00E87CC5"/>
    <w:rsid w:val="00E913D8"/>
    <w:rsid w:val="00E9141E"/>
    <w:rsid w:val="00E9153E"/>
    <w:rsid w:val="00E92257"/>
    <w:rsid w:val="00E92841"/>
    <w:rsid w:val="00E9297C"/>
    <w:rsid w:val="00E937AA"/>
    <w:rsid w:val="00E93B05"/>
    <w:rsid w:val="00E93E67"/>
    <w:rsid w:val="00E94491"/>
    <w:rsid w:val="00E94975"/>
    <w:rsid w:val="00E95C10"/>
    <w:rsid w:val="00E95C37"/>
    <w:rsid w:val="00E95DFE"/>
    <w:rsid w:val="00E960D1"/>
    <w:rsid w:val="00EA0240"/>
    <w:rsid w:val="00EA1235"/>
    <w:rsid w:val="00EA144E"/>
    <w:rsid w:val="00EA1605"/>
    <w:rsid w:val="00EA170B"/>
    <w:rsid w:val="00EA1B94"/>
    <w:rsid w:val="00EA1D98"/>
    <w:rsid w:val="00EA1E90"/>
    <w:rsid w:val="00EA2042"/>
    <w:rsid w:val="00EA2C99"/>
    <w:rsid w:val="00EA34EB"/>
    <w:rsid w:val="00EA3AE0"/>
    <w:rsid w:val="00EA4483"/>
    <w:rsid w:val="00EA4911"/>
    <w:rsid w:val="00EA5346"/>
    <w:rsid w:val="00EA54E6"/>
    <w:rsid w:val="00EA553C"/>
    <w:rsid w:val="00EA5D1F"/>
    <w:rsid w:val="00EA5E03"/>
    <w:rsid w:val="00EA61B5"/>
    <w:rsid w:val="00EA7AC2"/>
    <w:rsid w:val="00EA7F7E"/>
    <w:rsid w:val="00EB06BA"/>
    <w:rsid w:val="00EB07F9"/>
    <w:rsid w:val="00EB096A"/>
    <w:rsid w:val="00EB1371"/>
    <w:rsid w:val="00EB1454"/>
    <w:rsid w:val="00EB3169"/>
    <w:rsid w:val="00EB3588"/>
    <w:rsid w:val="00EB48B8"/>
    <w:rsid w:val="00EB4951"/>
    <w:rsid w:val="00EB4FD1"/>
    <w:rsid w:val="00EB5830"/>
    <w:rsid w:val="00EB5C42"/>
    <w:rsid w:val="00EB6991"/>
    <w:rsid w:val="00EC0EDA"/>
    <w:rsid w:val="00EC11A9"/>
    <w:rsid w:val="00EC13DF"/>
    <w:rsid w:val="00EC14B6"/>
    <w:rsid w:val="00EC1529"/>
    <w:rsid w:val="00EC2DA3"/>
    <w:rsid w:val="00EC3181"/>
    <w:rsid w:val="00EC337B"/>
    <w:rsid w:val="00EC48A6"/>
    <w:rsid w:val="00EC4BC1"/>
    <w:rsid w:val="00EC5962"/>
    <w:rsid w:val="00EC6783"/>
    <w:rsid w:val="00EC6BFA"/>
    <w:rsid w:val="00EC766B"/>
    <w:rsid w:val="00EC7C92"/>
    <w:rsid w:val="00ED095D"/>
    <w:rsid w:val="00ED1033"/>
    <w:rsid w:val="00ED14D5"/>
    <w:rsid w:val="00ED1542"/>
    <w:rsid w:val="00ED18DA"/>
    <w:rsid w:val="00ED22D6"/>
    <w:rsid w:val="00ED2AC2"/>
    <w:rsid w:val="00ED2C9F"/>
    <w:rsid w:val="00ED3B3D"/>
    <w:rsid w:val="00ED4066"/>
    <w:rsid w:val="00ED4747"/>
    <w:rsid w:val="00ED537B"/>
    <w:rsid w:val="00ED5611"/>
    <w:rsid w:val="00ED690B"/>
    <w:rsid w:val="00EE0156"/>
    <w:rsid w:val="00EE04A8"/>
    <w:rsid w:val="00EE07AC"/>
    <w:rsid w:val="00EE1E5B"/>
    <w:rsid w:val="00EE278E"/>
    <w:rsid w:val="00EE2B2C"/>
    <w:rsid w:val="00EE2CEB"/>
    <w:rsid w:val="00EE35F8"/>
    <w:rsid w:val="00EE366D"/>
    <w:rsid w:val="00EE3B20"/>
    <w:rsid w:val="00EE46BB"/>
    <w:rsid w:val="00EE4AE1"/>
    <w:rsid w:val="00EE5030"/>
    <w:rsid w:val="00EE63C9"/>
    <w:rsid w:val="00EE711C"/>
    <w:rsid w:val="00EF0723"/>
    <w:rsid w:val="00EF1E65"/>
    <w:rsid w:val="00EF2522"/>
    <w:rsid w:val="00EF28EE"/>
    <w:rsid w:val="00EF42CA"/>
    <w:rsid w:val="00EF4805"/>
    <w:rsid w:val="00EF5286"/>
    <w:rsid w:val="00EF5628"/>
    <w:rsid w:val="00EF5E1C"/>
    <w:rsid w:val="00EF6217"/>
    <w:rsid w:val="00EF6278"/>
    <w:rsid w:val="00EF7A96"/>
    <w:rsid w:val="00EF7ACB"/>
    <w:rsid w:val="00F0127B"/>
    <w:rsid w:val="00F01E08"/>
    <w:rsid w:val="00F027D0"/>
    <w:rsid w:val="00F03272"/>
    <w:rsid w:val="00F03E38"/>
    <w:rsid w:val="00F04222"/>
    <w:rsid w:val="00F04CD9"/>
    <w:rsid w:val="00F04DE1"/>
    <w:rsid w:val="00F05415"/>
    <w:rsid w:val="00F05511"/>
    <w:rsid w:val="00F05BE1"/>
    <w:rsid w:val="00F05CE7"/>
    <w:rsid w:val="00F06669"/>
    <w:rsid w:val="00F066AF"/>
    <w:rsid w:val="00F06B6B"/>
    <w:rsid w:val="00F06D30"/>
    <w:rsid w:val="00F07FA0"/>
    <w:rsid w:val="00F10126"/>
    <w:rsid w:val="00F107D4"/>
    <w:rsid w:val="00F10BCB"/>
    <w:rsid w:val="00F1206D"/>
    <w:rsid w:val="00F12B93"/>
    <w:rsid w:val="00F12E67"/>
    <w:rsid w:val="00F13360"/>
    <w:rsid w:val="00F1348A"/>
    <w:rsid w:val="00F140E4"/>
    <w:rsid w:val="00F14DF8"/>
    <w:rsid w:val="00F14F3C"/>
    <w:rsid w:val="00F150A6"/>
    <w:rsid w:val="00F16D9D"/>
    <w:rsid w:val="00F203FB"/>
    <w:rsid w:val="00F206F6"/>
    <w:rsid w:val="00F20B28"/>
    <w:rsid w:val="00F21E2B"/>
    <w:rsid w:val="00F2269E"/>
    <w:rsid w:val="00F23AAD"/>
    <w:rsid w:val="00F23D28"/>
    <w:rsid w:val="00F259E0"/>
    <w:rsid w:val="00F25E01"/>
    <w:rsid w:val="00F260E7"/>
    <w:rsid w:val="00F26394"/>
    <w:rsid w:val="00F274A6"/>
    <w:rsid w:val="00F30557"/>
    <w:rsid w:val="00F306F1"/>
    <w:rsid w:val="00F309FF"/>
    <w:rsid w:val="00F30ADE"/>
    <w:rsid w:val="00F31C4D"/>
    <w:rsid w:val="00F32AE0"/>
    <w:rsid w:val="00F3333D"/>
    <w:rsid w:val="00F34177"/>
    <w:rsid w:val="00F349A5"/>
    <w:rsid w:val="00F34D06"/>
    <w:rsid w:val="00F34F90"/>
    <w:rsid w:val="00F35848"/>
    <w:rsid w:val="00F35B85"/>
    <w:rsid w:val="00F360DA"/>
    <w:rsid w:val="00F365B1"/>
    <w:rsid w:val="00F366DC"/>
    <w:rsid w:val="00F373C0"/>
    <w:rsid w:val="00F37533"/>
    <w:rsid w:val="00F3782F"/>
    <w:rsid w:val="00F37CF4"/>
    <w:rsid w:val="00F37EDE"/>
    <w:rsid w:val="00F424C5"/>
    <w:rsid w:val="00F42A75"/>
    <w:rsid w:val="00F4377F"/>
    <w:rsid w:val="00F43C99"/>
    <w:rsid w:val="00F4457A"/>
    <w:rsid w:val="00F44987"/>
    <w:rsid w:val="00F44BB2"/>
    <w:rsid w:val="00F44CEF"/>
    <w:rsid w:val="00F4519E"/>
    <w:rsid w:val="00F461E3"/>
    <w:rsid w:val="00F463FC"/>
    <w:rsid w:val="00F46729"/>
    <w:rsid w:val="00F4721D"/>
    <w:rsid w:val="00F47E2D"/>
    <w:rsid w:val="00F50A6B"/>
    <w:rsid w:val="00F50C3D"/>
    <w:rsid w:val="00F5140D"/>
    <w:rsid w:val="00F51862"/>
    <w:rsid w:val="00F51B05"/>
    <w:rsid w:val="00F51B64"/>
    <w:rsid w:val="00F530BF"/>
    <w:rsid w:val="00F545EA"/>
    <w:rsid w:val="00F54985"/>
    <w:rsid w:val="00F5534C"/>
    <w:rsid w:val="00F554F1"/>
    <w:rsid w:val="00F55CCA"/>
    <w:rsid w:val="00F56B1E"/>
    <w:rsid w:val="00F579A0"/>
    <w:rsid w:val="00F606FA"/>
    <w:rsid w:val="00F60847"/>
    <w:rsid w:val="00F60B92"/>
    <w:rsid w:val="00F62B08"/>
    <w:rsid w:val="00F63853"/>
    <w:rsid w:val="00F654DB"/>
    <w:rsid w:val="00F65F7E"/>
    <w:rsid w:val="00F66511"/>
    <w:rsid w:val="00F666EE"/>
    <w:rsid w:val="00F679AD"/>
    <w:rsid w:val="00F67F75"/>
    <w:rsid w:val="00F73469"/>
    <w:rsid w:val="00F742FF"/>
    <w:rsid w:val="00F74CDD"/>
    <w:rsid w:val="00F75038"/>
    <w:rsid w:val="00F754D7"/>
    <w:rsid w:val="00F75750"/>
    <w:rsid w:val="00F761B2"/>
    <w:rsid w:val="00F76548"/>
    <w:rsid w:val="00F77169"/>
    <w:rsid w:val="00F77863"/>
    <w:rsid w:val="00F77F8C"/>
    <w:rsid w:val="00F800F2"/>
    <w:rsid w:val="00F8068A"/>
    <w:rsid w:val="00F80E6E"/>
    <w:rsid w:val="00F80F23"/>
    <w:rsid w:val="00F80F3D"/>
    <w:rsid w:val="00F80FA3"/>
    <w:rsid w:val="00F8238E"/>
    <w:rsid w:val="00F82480"/>
    <w:rsid w:val="00F82F4E"/>
    <w:rsid w:val="00F839AF"/>
    <w:rsid w:val="00F8569A"/>
    <w:rsid w:val="00F87A43"/>
    <w:rsid w:val="00F87B9D"/>
    <w:rsid w:val="00F87EF7"/>
    <w:rsid w:val="00F90309"/>
    <w:rsid w:val="00F904C4"/>
    <w:rsid w:val="00F90F71"/>
    <w:rsid w:val="00F91F76"/>
    <w:rsid w:val="00F922C1"/>
    <w:rsid w:val="00F92A24"/>
    <w:rsid w:val="00F92B13"/>
    <w:rsid w:val="00F92ED3"/>
    <w:rsid w:val="00F93295"/>
    <w:rsid w:val="00F932E8"/>
    <w:rsid w:val="00F93D7A"/>
    <w:rsid w:val="00F951B5"/>
    <w:rsid w:val="00F95DC9"/>
    <w:rsid w:val="00F97372"/>
    <w:rsid w:val="00F97F18"/>
    <w:rsid w:val="00FA0845"/>
    <w:rsid w:val="00FA0F8F"/>
    <w:rsid w:val="00FA2CC1"/>
    <w:rsid w:val="00FA2F56"/>
    <w:rsid w:val="00FA3C2F"/>
    <w:rsid w:val="00FA3F6C"/>
    <w:rsid w:val="00FA40ED"/>
    <w:rsid w:val="00FA4461"/>
    <w:rsid w:val="00FA4A8A"/>
    <w:rsid w:val="00FA4B3E"/>
    <w:rsid w:val="00FA514B"/>
    <w:rsid w:val="00FA5584"/>
    <w:rsid w:val="00FA66B8"/>
    <w:rsid w:val="00FA7415"/>
    <w:rsid w:val="00FA7A9B"/>
    <w:rsid w:val="00FB0452"/>
    <w:rsid w:val="00FB133A"/>
    <w:rsid w:val="00FB1937"/>
    <w:rsid w:val="00FB1DE2"/>
    <w:rsid w:val="00FB1F53"/>
    <w:rsid w:val="00FB2003"/>
    <w:rsid w:val="00FB25BC"/>
    <w:rsid w:val="00FB2794"/>
    <w:rsid w:val="00FB2BA1"/>
    <w:rsid w:val="00FB2EAE"/>
    <w:rsid w:val="00FB31A0"/>
    <w:rsid w:val="00FB3A6B"/>
    <w:rsid w:val="00FB41A4"/>
    <w:rsid w:val="00FB4498"/>
    <w:rsid w:val="00FB46D3"/>
    <w:rsid w:val="00FB4D67"/>
    <w:rsid w:val="00FB4DDB"/>
    <w:rsid w:val="00FB4FFE"/>
    <w:rsid w:val="00FB64BF"/>
    <w:rsid w:val="00FB64C1"/>
    <w:rsid w:val="00FB66AA"/>
    <w:rsid w:val="00FB7235"/>
    <w:rsid w:val="00FC0896"/>
    <w:rsid w:val="00FC1333"/>
    <w:rsid w:val="00FC1D93"/>
    <w:rsid w:val="00FC2368"/>
    <w:rsid w:val="00FC2E6C"/>
    <w:rsid w:val="00FC2E77"/>
    <w:rsid w:val="00FC301C"/>
    <w:rsid w:val="00FC41AB"/>
    <w:rsid w:val="00FC5774"/>
    <w:rsid w:val="00FC6AD8"/>
    <w:rsid w:val="00FC7162"/>
    <w:rsid w:val="00FC736D"/>
    <w:rsid w:val="00FC7F12"/>
    <w:rsid w:val="00FD024A"/>
    <w:rsid w:val="00FD0A79"/>
    <w:rsid w:val="00FD0F75"/>
    <w:rsid w:val="00FD215A"/>
    <w:rsid w:val="00FD2274"/>
    <w:rsid w:val="00FD2EC5"/>
    <w:rsid w:val="00FD38A0"/>
    <w:rsid w:val="00FD38E4"/>
    <w:rsid w:val="00FD47BE"/>
    <w:rsid w:val="00FD4C06"/>
    <w:rsid w:val="00FD5A61"/>
    <w:rsid w:val="00FD6242"/>
    <w:rsid w:val="00FD63F2"/>
    <w:rsid w:val="00FD644C"/>
    <w:rsid w:val="00FD6BC0"/>
    <w:rsid w:val="00FD6D2A"/>
    <w:rsid w:val="00FD6FBB"/>
    <w:rsid w:val="00FD7DA0"/>
    <w:rsid w:val="00FD7E21"/>
    <w:rsid w:val="00FE0F9F"/>
    <w:rsid w:val="00FE1EB8"/>
    <w:rsid w:val="00FE218D"/>
    <w:rsid w:val="00FE30E0"/>
    <w:rsid w:val="00FE3208"/>
    <w:rsid w:val="00FE34B0"/>
    <w:rsid w:val="00FE35E4"/>
    <w:rsid w:val="00FE3F06"/>
    <w:rsid w:val="00FE4A84"/>
    <w:rsid w:val="00FE57E4"/>
    <w:rsid w:val="00FE5F36"/>
    <w:rsid w:val="00FE6360"/>
    <w:rsid w:val="00FE6488"/>
    <w:rsid w:val="00FE6DD0"/>
    <w:rsid w:val="00FE739D"/>
    <w:rsid w:val="00FE79AA"/>
    <w:rsid w:val="00FF01D1"/>
    <w:rsid w:val="00FF01D2"/>
    <w:rsid w:val="00FF0521"/>
    <w:rsid w:val="00FF0CEA"/>
    <w:rsid w:val="00FF2AE3"/>
    <w:rsid w:val="00FF440E"/>
    <w:rsid w:val="00FF4BF2"/>
    <w:rsid w:val="00FF567C"/>
    <w:rsid w:val="00FF5E4A"/>
    <w:rsid w:val="00FF62F8"/>
    <w:rsid w:val="00FF6A21"/>
    <w:rsid w:val="00FF6A42"/>
    <w:rsid w:val="00FF6B04"/>
    <w:rsid w:val="00FF6D62"/>
    <w:rsid w:val="00FF72A9"/>
    <w:rsid w:val="00FF7C8B"/>
    <w:rsid w:val="00FF7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EB"/>
    <w:rPr>
      <w:rFonts w:ascii="Times New Roman" w:eastAsia="Times New Roman" w:hAnsi="Times New Roman" w:cs="Times New Roman"/>
      <w:lang w:val="pt-BR" w:eastAsia="pt-PT" w:bidi="pt-PT"/>
    </w:rPr>
  </w:style>
  <w:style w:type="paragraph" w:styleId="Ttulo1">
    <w:name w:val="heading 1"/>
    <w:basedOn w:val="Normal"/>
    <w:link w:val="Ttulo1Char"/>
    <w:uiPriority w:val="9"/>
    <w:qFormat/>
    <w:pPr>
      <w:ind w:left="1565" w:right="1582"/>
      <w:jc w:val="center"/>
      <w:outlineLvl w:val="0"/>
    </w:pPr>
    <w:rPr>
      <w:sz w:val="24"/>
      <w:szCs w:val="24"/>
    </w:rPr>
  </w:style>
  <w:style w:type="paragraph" w:styleId="Ttulo2">
    <w:name w:val="heading 2"/>
    <w:basedOn w:val="Normal"/>
    <w:link w:val="Ttulo2Char"/>
    <w:uiPriority w:val="9"/>
    <w:unhideWhenUsed/>
    <w:qFormat/>
    <w:pPr>
      <w:ind w:left="1044" w:right="18"/>
      <w:jc w:val="center"/>
      <w:outlineLvl w:val="1"/>
    </w:pPr>
    <w:rPr>
      <w:b/>
      <w:bCs/>
    </w:rPr>
  </w:style>
  <w:style w:type="paragraph" w:styleId="Ttulo3">
    <w:name w:val="heading 3"/>
    <w:next w:val="Ttulo1"/>
    <w:link w:val="Ttulo3Char"/>
    <w:autoRedefine/>
    <w:uiPriority w:val="9"/>
    <w:qFormat/>
    <w:rsid w:val="00E51D31"/>
    <w:pPr>
      <w:keepNext/>
      <w:keepLines/>
      <w:widowControl/>
      <w:numPr>
        <w:numId w:val="3"/>
      </w:numPr>
      <w:autoSpaceDE/>
      <w:autoSpaceDN/>
      <w:spacing w:before="240" w:line="360" w:lineRule="auto"/>
      <w:jc w:val="both"/>
      <w:outlineLvl w:val="2"/>
    </w:pPr>
    <w:rPr>
      <w:rFonts w:ascii="Times New Roman" w:eastAsia="Calibri" w:hAnsi="Times New Roman" w:cs="Times New Roman"/>
      <w:bCs/>
      <w:sz w:val="24"/>
      <w:szCs w:val="20"/>
      <w:lang w:val="pt-BR" w:eastAsia="pt-BR"/>
    </w:rPr>
  </w:style>
  <w:style w:type="paragraph" w:styleId="Ttulo4">
    <w:name w:val="heading 4"/>
    <w:basedOn w:val="Normal"/>
    <w:next w:val="Normal"/>
    <w:link w:val="Ttulo4Char"/>
    <w:uiPriority w:val="9"/>
    <w:unhideWhenUsed/>
    <w:qFormat/>
    <w:rsid w:val="00723A59"/>
    <w:pPr>
      <w:keepNext/>
      <w:keepLines/>
      <w:widowControl/>
      <w:numPr>
        <w:ilvl w:val="3"/>
        <w:numId w:val="2"/>
      </w:numPr>
      <w:autoSpaceDE/>
      <w:autoSpaceDN/>
      <w:spacing w:before="200" w:line="276" w:lineRule="auto"/>
      <w:outlineLvl w:val="3"/>
    </w:pPr>
    <w:rPr>
      <w:bCs/>
      <w:iCs/>
      <w:sz w:val="24"/>
      <w:szCs w:val="20"/>
      <w:lang w:eastAsia="en-US" w:bidi="ar-SA"/>
    </w:rPr>
  </w:style>
  <w:style w:type="paragraph" w:styleId="Ttulo5">
    <w:name w:val="heading 5"/>
    <w:basedOn w:val="Normal"/>
    <w:next w:val="Normal"/>
    <w:link w:val="Ttulo5Char"/>
    <w:uiPriority w:val="9"/>
    <w:unhideWhenUsed/>
    <w:qFormat/>
    <w:rsid w:val="00723A59"/>
    <w:pPr>
      <w:keepNext/>
      <w:keepLines/>
      <w:widowControl/>
      <w:numPr>
        <w:ilvl w:val="4"/>
        <w:numId w:val="2"/>
      </w:numPr>
      <w:autoSpaceDE/>
      <w:autoSpaceDN/>
      <w:spacing w:before="200" w:line="276" w:lineRule="auto"/>
      <w:outlineLvl w:val="4"/>
    </w:pPr>
    <w:rPr>
      <w:rFonts w:ascii="Cambria" w:hAnsi="Cambria"/>
      <w:color w:val="243F60"/>
      <w:sz w:val="20"/>
      <w:szCs w:val="20"/>
      <w:lang w:eastAsia="en-US" w:bidi="ar-SA"/>
    </w:rPr>
  </w:style>
  <w:style w:type="paragraph" w:styleId="Ttulo6">
    <w:name w:val="heading 6"/>
    <w:basedOn w:val="Normal"/>
    <w:next w:val="Normal"/>
    <w:link w:val="Ttulo6Char"/>
    <w:uiPriority w:val="9"/>
    <w:unhideWhenUsed/>
    <w:qFormat/>
    <w:rsid w:val="00723A59"/>
    <w:pPr>
      <w:keepNext/>
      <w:keepLines/>
      <w:widowControl/>
      <w:numPr>
        <w:ilvl w:val="5"/>
        <w:numId w:val="2"/>
      </w:numPr>
      <w:autoSpaceDE/>
      <w:autoSpaceDN/>
      <w:spacing w:before="200" w:line="276" w:lineRule="auto"/>
      <w:outlineLvl w:val="5"/>
    </w:pPr>
    <w:rPr>
      <w:rFonts w:ascii="Cambria" w:hAnsi="Cambria"/>
      <w:i/>
      <w:iCs/>
      <w:color w:val="243F60"/>
      <w:sz w:val="20"/>
      <w:szCs w:val="20"/>
      <w:lang w:eastAsia="en-US" w:bidi="ar-SA"/>
    </w:rPr>
  </w:style>
  <w:style w:type="paragraph" w:styleId="Ttulo7">
    <w:name w:val="heading 7"/>
    <w:basedOn w:val="Normal"/>
    <w:next w:val="Normal"/>
    <w:link w:val="Ttulo7Char"/>
    <w:uiPriority w:val="9"/>
    <w:unhideWhenUsed/>
    <w:qFormat/>
    <w:rsid w:val="00723A59"/>
    <w:pPr>
      <w:keepNext/>
      <w:keepLines/>
      <w:widowControl/>
      <w:numPr>
        <w:ilvl w:val="6"/>
        <w:numId w:val="2"/>
      </w:numPr>
      <w:autoSpaceDE/>
      <w:autoSpaceDN/>
      <w:spacing w:before="200" w:line="276" w:lineRule="auto"/>
      <w:outlineLvl w:val="6"/>
    </w:pPr>
    <w:rPr>
      <w:rFonts w:ascii="Cambria" w:hAnsi="Cambria"/>
      <w:i/>
      <w:iCs/>
      <w:color w:val="404040"/>
      <w:sz w:val="20"/>
      <w:szCs w:val="20"/>
      <w:lang w:eastAsia="en-US" w:bidi="ar-SA"/>
    </w:rPr>
  </w:style>
  <w:style w:type="paragraph" w:styleId="Ttulo8">
    <w:name w:val="heading 8"/>
    <w:basedOn w:val="Normal"/>
    <w:next w:val="Normal"/>
    <w:link w:val="Ttulo8Char"/>
    <w:uiPriority w:val="9"/>
    <w:unhideWhenUsed/>
    <w:qFormat/>
    <w:rsid w:val="00723A59"/>
    <w:pPr>
      <w:keepNext/>
      <w:keepLines/>
      <w:widowControl/>
      <w:numPr>
        <w:ilvl w:val="7"/>
        <w:numId w:val="2"/>
      </w:numPr>
      <w:autoSpaceDE/>
      <w:autoSpaceDN/>
      <w:spacing w:before="200" w:line="276" w:lineRule="auto"/>
      <w:outlineLvl w:val="7"/>
    </w:pPr>
    <w:rPr>
      <w:rFonts w:ascii="Cambria" w:hAnsi="Cambria"/>
      <w:color w:val="404040"/>
      <w:sz w:val="20"/>
      <w:szCs w:val="20"/>
      <w:lang w:eastAsia="en-US" w:bidi="ar-SA"/>
    </w:rPr>
  </w:style>
  <w:style w:type="paragraph" w:styleId="Ttulo9">
    <w:name w:val="heading 9"/>
    <w:basedOn w:val="Normal"/>
    <w:next w:val="Normal"/>
    <w:link w:val="Ttulo9Char"/>
    <w:uiPriority w:val="9"/>
    <w:unhideWhenUsed/>
    <w:qFormat/>
    <w:rsid w:val="00723A59"/>
    <w:pPr>
      <w:keepNext/>
      <w:keepLines/>
      <w:widowControl/>
      <w:numPr>
        <w:ilvl w:val="8"/>
        <w:numId w:val="2"/>
      </w:numPr>
      <w:autoSpaceDE/>
      <w:autoSpaceDN/>
      <w:spacing w:before="200" w:line="276" w:lineRule="auto"/>
      <w:outlineLvl w:val="8"/>
    </w:pPr>
    <w:rPr>
      <w:rFonts w:ascii="Cambria" w:hAnsi="Cambria"/>
      <w:i/>
      <w:iCs/>
      <w:color w:val="404040"/>
      <w:sz w:val="20"/>
      <w:szCs w:val="20"/>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23A59"/>
    <w:rPr>
      <w:rFonts w:ascii="Times New Roman" w:eastAsia="Times New Roman" w:hAnsi="Times New Roman" w:cs="Times New Roman"/>
      <w:sz w:val="24"/>
      <w:szCs w:val="24"/>
      <w:lang w:val="pt-PT" w:eastAsia="pt-PT" w:bidi="pt-PT"/>
    </w:rPr>
  </w:style>
  <w:style w:type="character" w:customStyle="1" w:styleId="Ttulo2Char">
    <w:name w:val="Título 2 Char"/>
    <w:link w:val="Ttulo2"/>
    <w:uiPriority w:val="9"/>
    <w:rsid w:val="00723A59"/>
    <w:rPr>
      <w:rFonts w:ascii="Times New Roman" w:eastAsia="Times New Roman" w:hAnsi="Times New Roman" w:cs="Times New Roman"/>
      <w:b/>
      <w:bCs/>
      <w:lang w:val="pt-PT" w:eastAsia="pt-PT" w:bidi="pt-PT"/>
    </w:rPr>
  </w:style>
  <w:style w:type="character" w:customStyle="1" w:styleId="Ttulo3Char">
    <w:name w:val="Título 3 Char"/>
    <w:basedOn w:val="Fontepargpadro"/>
    <w:link w:val="Ttulo3"/>
    <w:uiPriority w:val="9"/>
    <w:rsid w:val="00E51D31"/>
    <w:rPr>
      <w:rFonts w:ascii="Times New Roman" w:eastAsia="Calibri" w:hAnsi="Times New Roman" w:cs="Times New Roman"/>
      <w:bCs/>
      <w:sz w:val="24"/>
      <w:szCs w:val="20"/>
      <w:lang w:val="pt-BR" w:eastAsia="pt-BR"/>
    </w:rPr>
  </w:style>
  <w:style w:type="character" w:customStyle="1" w:styleId="Ttulo4Char">
    <w:name w:val="Título 4 Char"/>
    <w:basedOn w:val="Fontepargpadro"/>
    <w:link w:val="Ttulo4"/>
    <w:uiPriority w:val="9"/>
    <w:rsid w:val="00723A59"/>
    <w:rPr>
      <w:rFonts w:ascii="Times New Roman" w:eastAsia="Times New Roman" w:hAnsi="Times New Roman" w:cs="Times New Roman"/>
      <w:bCs/>
      <w:iCs/>
      <w:sz w:val="24"/>
      <w:szCs w:val="20"/>
      <w:lang w:val="pt-BR"/>
    </w:rPr>
  </w:style>
  <w:style w:type="character" w:customStyle="1" w:styleId="Ttulo5Char">
    <w:name w:val="Título 5 Char"/>
    <w:basedOn w:val="Fontepargpadro"/>
    <w:link w:val="Ttulo5"/>
    <w:uiPriority w:val="9"/>
    <w:rsid w:val="00723A59"/>
    <w:rPr>
      <w:rFonts w:ascii="Cambria" w:eastAsia="Times New Roman" w:hAnsi="Cambria" w:cs="Times New Roman"/>
      <w:color w:val="243F60"/>
      <w:sz w:val="20"/>
      <w:szCs w:val="20"/>
      <w:lang w:val="pt-BR"/>
    </w:rPr>
  </w:style>
  <w:style w:type="character" w:customStyle="1" w:styleId="Ttulo6Char">
    <w:name w:val="Título 6 Char"/>
    <w:basedOn w:val="Fontepargpadro"/>
    <w:link w:val="Ttulo6"/>
    <w:uiPriority w:val="9"/>
    <w:rsid w:val="00723A59"/>
    <w:rPr>
      <w:rFonts w:ascii="Cambria" w:eastAsia="Times New Roman" w:hAnsi="Cambria" w:cs="Times New Roman"/>
      <w:i/>
      <w:iCs/>
      <w:color w:val="243F60"/>
      <w:sz w:val="20"/>
      <w:szCs w:val="20"/>
      <w:lang w:val="pt-BR"/>
    </w:rPr>
  </w:style>
  <w:style w:type="character" w:customStyle="1" w:styleId="Ttulo7Char">
    <w:name w:val="Título 7 Char"/>
    <w:basedOn w:val="Fontepargpadro"/>
    <w:link w:val="Ttulo7"/>
    <w:uiPriority w:val="9"/>
    <w:rsid w:val="00723A59"/>
    <w:rPr>
      <w:rFonts w:ascii="Cambria" w:eastAsia="Times New Roman" w:hAnsi="Cambria" w:cs="Times New Roman"/>
      <w:i/>
      <w:iCs/>
      <w:color w:val="404040"/>
      <w:sz w:val="20"/>
      <w:szCs w:val="20"/>
      <w:lang w:val="pt-BR"/>
    </w:rPr>
  </w:style>
  <w:style w:type="character" w:customStyle="1" w:styleId="Ttulo8Char">
    <w:name w:val="Título 8 Char"/>
    <w:basedOn w:val="Fontepargpadro"/>
    <w:link w:val="Ttulo8"/>
    <w:uiPriority w:val="9"/>
    <w:rsid w:val="00723A59"/>
    <w:rPr>
      <w:rFonts w:ascii="Cambria" w:eastAsia="Times New Roman" w:hAnsi="Cambria" w:cs="Times New Roman"/>
      <w:color w:val="404040"/>
      <w:sz w:val="20"/>
      <w:szCs w:val="20"/>
      <w:lang w:val="pt-BR"/>
    </w:rPr>
  </w:style>
  <w:style w:type="character" w:customStyle="1" w:styleId="Ttulo9Char">
    <w:name w:val="Título 9 Char"/>
    <w:basedOn w:val="Fontepargpadro"/>
    <w:link w:val="Ttulo9"/>
    <w:uiPriority w:val="9"/>
    <w:rsid w:val="00723A59"/>
    <w:rPr>
      <w:rFonts w:ascii="Cambria" w:eastAsia="Times New Roman" w:hAnsi="Cambria" w:cs="Times New Roman"/>
      <w:i/>
      <w:iCs/>
      <w:color w:val="404040"/>
      <w:sz w:val="20"/>
      <w:szCs w:val="20"/>
      <w:lang w:val="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1"/>
    <w:qFormat/>
  </w:style>
  <w:style w:type="character" w:customStyle="1" w:styleId="CorpodetextoChar1">
    <w:name w:val="Corpo de texto Char1"/>
    <w:basedOn w:val="Fontepargpadro"/>
    <w:link w:val="Corpodetexto"/>
    <w:rsid w:val="00C64A8E"/>
    <w:rPr>
      <w:rFonts w:ascii="Times New Roman" w:eastAsia="Times New Roman" w:hAnsi="Times New Roman" w:cs="Times New Roman"/>
      <w:lang w:val="pt-PT" w:eastAsia="pt-PT" w:bidi="pt-PT"/>
    </w:rPr>
  </w:style>
  <w:style w:type="paragraph" w:styleId="PargrafodaLista">
    <w:name w:val="List Paragraph"/>
    <w:aliases w:val="Nota de rodape"/>
    <w:basedOn w:val="Normal"/>
    <w:uiPriority w:val="34"/>
    <w:qFormat/>
  </w:style>
  <w:style w:type="paragraph" w:customStyle="1" w:styleId="TableParagraph">
    <w:name w:val="Table Paragraph"/>
    <w:basedOn w:val="Normal"/>
    <w:qFormat/>
  </w:style>
  <w:style w:type="paragraph" w:styleId="Cabealho">
    <w:name w:val="header"/>
    <w:basedOn w:val="Normal"/>
    <w:link w:val="CabealhoChar"/>
    <w:uiPriority w:val="99"/>
    <w:unhideWhenUsed/>
    <w:rsid w:val="007905C9"/>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CabealhoChar">
    <w:name w:val="Cabeçalho Char"/>
    <w:basedOn w:val="Fontepargpadro"/>
    <w:link w:val="Cabealho"/>
    <w:uiPriority w:val="99"/>
    <w:rsid w:val="007905C9"/>
    <w:rPr>
      <w:lang w:val="pt-BR"/>
    </w:rPr>
  </w:style>
  <w:style w:type="paragraph" w:styleId="Rodap">
    <w:name w:val="footer"/>
    <w:basedOn w:val="Normal"/>
    <w:link w:val="RodapChar"/>
    <w:uiPriority w:val="99"/>
    <w:unhideWhenUsed/>
    <w:rsid w:val="007905C9"/>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RodapChar">
    <w:name w:val="Rodapé Char"/>
    <w:basedOn w:val="Fontepargpadro"/>
    <w:link w:val="Rodap"/>
    <w:uiPriority w:val="99"/>
    <w:rsid w:val="007905C9"/>
    <w:rPr>
      <w:lang w:val="pt-BR"/>
    </w:rPr>
  </w:style>
  <w:style w:type="table" w:styleId="Tabelacomgrade">
    <w:name w:val="Table Grid"/>
    <w:basedOn w:val="Tabelanormal"/>
    <w:uiPriority w:val="39"/>
    <w:qFormat/>
    <w:rsid w:val="008402C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qFormat/>
    <w:rsid w:val="008402C9"/>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decomentrioChar">
    <w:name w:val="Texto de comentário Char"/>
    <w:basedOn w:val="Fontepargpadro"/>
    <w:link w:val="Textodecomentrio"/>
    <w:uiPriority w:val="99"/>
    <w:rsid w:val="008402C9"/>
    <w:rPr>
      <w:sz w:val="20"/>
      <w:szCs w:val="20"/>
      <w:lang w:val="pt-BR"/>
    </w:rPr>
  </w:style>
  <w:style w:type="paragraph" w:styleId="Legenda">
    <w:name w:val="caption"/>
    <w:basedOn w:val="Normal"/>
    <w:next w:val="Normal"/>
    <w:uiPriority w:val="35"/>
    <w:unhideWhenUsed/>
    <w:qFormat/>
    <w:rsid w:val="008402C9"/>
    <w:pPr>
      <w:widowControl/>
      <w:autoSpaceDE/>
      <w:autoSpaceDN/>
      <w:spacing w:after="200"/>
    </w:pPr>
    <w:rPr>
      <w:rFonts w:asciiTheme="minorHAnsi" w:eastAsiaTheme="minorHAnsi" w:hAnsiTheme="minorHAnsi" w:cstheme="minorBidi"/>
      <w:b/>
      <w:bCs/>
      <w:color w:val="4F81BD" w:themeColor="accent1"/>
      <w:sz w:val="18"/>
      <w:szCs w:val="18"/>
      <w:lang w:eastAsia="en-US" w:bidi="ar-SA"/>
    </w:rPr>
  </w:style>
  <w:style w:type="character" w:styleId="Forte">
    <w:name w:val="Strong"/>
    <w:basedOn w:val="Fontepargpadro"/>
    <w:uiPriority w:val="22"/>
    <w:qFormat/>
    <w:rsid w:val="00FA0F8F"/>
    <w:rPr>
      <w:b/>
      <w:bCs/>
    </w:rPr>
  </w:style>
  <w:style w:type="paragraph" w:styleId="Bibliografia">
    <w:name w:val="Bibliography"/>
    <w:basedOn w:val="Normal"/>
    <w:next w:val="Normal"/>
    <w:uiPriority w:val="37"/>
    <w:unhideWhenUsed/>
    <w:rsid w:val="00FA0F8F"/>
  </w:style>
  <w:style w:type="paragraph" w:styleId="Textodenotaderodap">
    <w:name w:val="footnote text"/>
    <w:basedOn w:val="Normal"/>
    <w:link w:val="TextodenotaderodapChar"/>
    <w:uiPriority w:val="99"/>
    <w:unhideWhenUsed/>
    <w:qFormat/>
    <w:rsid w:val="00753336"/>
    <w:pPr>
      <w:widowControl/>
      <w:autoSpaceDE/>
      <w:autoSpaceDN/>
    </w:pPr>
    <w:rPr>
      <w:rFonts w:asciiTheme="minorHAnsi" w:eastAsiaTheme="minorHAnsi" w:hAnsiTheme="minorHAnsi" w:cstheme="minorBidi"/>
      <w:sz w:val="20"/>
      <w:szCs w:val="20"/>
      <w:lang w:eastAsia="en-US" w:bidi="ar-SA"/>
    </w:rPr>
  </w:style>
  <w:style w:type="character" w:customStyle="1" w:styleId="TextodenotaderodapChar">
    <w:name w:val="Texto de nota de rodapé Char"/>
    <w:basedOn w:val="Fontepargpadro"/>
    <w:link w:val="Textodenotaderodap"/>
    <w:uiPriority w:val="99"/>
    <w:qFormat/>
    <w:rsid w:val="00753336"/>
    <w:rPr>
      <w:sz w:val="20"/>
      <w:szCs w:val="20"/>
      <w:lang w:val="pt-BR"/>
    </w:rPr>
  </w:style>
  <w:style w:type="character" w:styleId="Refdenotaderodap">
    <w:name w:val="footnote reference"/>
    <w:basedOn w:val="Fontepargpadro"/>
    <w:uiPriority w:val="99"/>
    <w:unhideWhenUsed/>
    <w:qFormat/>
    <w:rsid w:val="00753336"/>
    <w:rPr>
      <w:vertAlign w:val="superscript"/>
    </w:rPr>
  </w:style>
  <w:style w:type="character" w:styleId="Hyperlink">
    <w:name w:val="Hyperlink"/>
    <w:basedOn w:val="Fontepargpadro"/>
    <w:uiPriority w:val="99"/>
    <w:unhideWhenUsed/>
    <w:qFormat/>
    <w:rsid w:val="00753336"/>
    <w:rPr>
      <w:color w:val="0000FF"/>
      <w:u w:val="single"/>
    </w:rPr>
  </w:style>
  <w:style w:type="paragraph" w:styleId="NormalWeb">
    <w:name w:val="Normal (Web)"/>
    <w:basedOn w:val="Normal"/>
    <w:uiPriority w:val="99"/>
    <w:unhideWhenUsed/>
    <w:qFormat/>
    <w:rsid w:val="00753336"/>
    <w:pPr>
      <w:widowControl/>
      <w:autoSpaceDE/>
      <w:autoSpaceDN/>
      <w:spacing w:after="150"/>
    </w:pPr>
    <w:rPr>
      <w:sz w:val="24"/>
      <w:szCs w:val="24"/>
      <w:lang w:eastAsia="pt-BR" w:bidi="ar-SA"/>
    </w:rPr>
  </w:style>
  <w:style w:type="character" w:customStyle="1" w:styleId="fontstyle01">
    <w:name w:val="fontstyle01"/>
    <w:basedOn w:val="Fontepargpadro"/>
    <w:rsid w:val="00753336"/>
    <w:rPr>
      <w:rFonts w:ascii="ArialMT" w:hAnsi="ArialMT" w:hint="default"/>
      <w:b w:val="0"/>
      <w:bCs w:val="0"/>
      <w:i w:val="0"/>
      <w:iCs w:val="0"/>
      <w:color w:val="000000"/>
      <w:sz w:val="24"/>
      <w:szCs w:val="24"/>
    </w:rPr>
  </w:style>
  <w:style w:type="character" w:customStyle="1" w:styleId="Caracteresdenotaderodap">
    <w:name w:val="Caracteres de nota de rodapé"/>
    <w:rsid w:val="00C6040F"/>
    <w:rPr>
      <w:vertAlign w:val="superscript"/>
    </w:rPr>
  </w:style>
  <w:style w:type="character" w:customStyle="1" w:styleId="MenoPendente1">
    <w:name w:val="Menção Pendente1"/>
    <w:basedOn w:val="Fontepargpadro"/>
    <w:uiPriority w:val="99"/>
    <w:semiHidden/>
    <w:unhideWhenUsed/>
    <w:rsid w:val="00B17C52"/>
    <w:rPr>
      <w:color w:val="605E5C"/>
      <w:shd w:val="clear" w:color="auto" w:fill="E1DFDD"/>
    </w:rPr>
  </w:style>
  <w:style w:type="paragraph" w:customStyle="1" w:styleId="Default">
    <w:name w:val="Default"/>
    <w:qFormat/>
    <w:rsid w:val="00645584"/>
    <w:pPr>
      <w:widowControl/>
      <w:adjustRightInd w:val="0"/>
    </w:pPr>
    <w:rPr>
      <w:rFonts w:ascii="Times New Roman" w:hAnsi="Times New Roman" w:cs="Times New Roman"/>
      <w:color w:val="000000"/>
      <w:sz w:val="24"/>
      <w:szCs w:val="24"/>
      <w:lang w:val="pt-BR"/>
    </w:rPr>
  </w:style>
  <w:style w:type="paragraph" w:customStyle="1" w:styleId="Normal2">
    <w:name w:val="Normal2"/>
    <w:rsid w:val="007556FC"/>
    <w:pPr>
      <w:widowControl/>
      <w:autoSpaceDE/>
      <w:autoSpaceDN/>
      <w:spacing w:after="200" w:line="276" w:lineRule="auto"/>
    </w:pPr>
    <w:rPr>
      <w:rFonts w:ascii="Arial" w:eastAsia="Arial" w:hAnsi="Arial" w:cs="Arial"/>
      <w:color w:val="000000"/>
      <w:lang w:eastAsia="pt-BR"/>
    </w:rPr>
  </w:style>
  <w:style w:type="paragraph" w:styleId="ndicedeilustraes">
    <w:name w:val="table of figures"/>
    <w:basedOn w:val="Normal"/>
    <w:next w:val="Normal"/>
    <w:autoRedefine/>
    <w:uiPriority w:val="99"/>
    <w:unhideWhenUsed/>
    <w:rsid w:val="00723A59"/>
    <w:pPr>
      <w:widowControl/>
      <w:autoSpaceDE/>
      <w:autoSpaceDN/>
      <w:spacing w:line="276" w:lineRule="auto"/>
    </w:pPr>
    <w:rPr>
      <w:sz w:val="20"/>
      <w:lang w:eastAsia="en-US" w:bidi="ar-SA"/>
    </w:rPr>
  </w:style>
  <w:style w:type="paragraph" w:styleId="Citao">
    <w:name w:val="Quote"/>
    <w:aliases w:val="FALA_longa"/>
    <w:basedOn w:val="Normal"/>
    <w:next w:val="Normal"/>
    <w:link w:val="CitaoChar"/>
    <w:uiPriority w:val="29"/>
    <w:qFormat/>
    <w:rsid w:val="00723A59"/>
    <w:pPr>
      <w:widowControl/>
      <w:autoSpaceDE/>
      <w:autoSpaceDN/>
      <w:spacing w:after="200"/>
      <w:ind w:left="2124" w:firstLine="709"/>
      <w:jc w:val="both"/>
    </w:pPr>
    <w:rPr>
      <w:i/>
      <w:iCs/>
      <w:sz w:val="20"/>
      <w:szCs w:val="24"/>
      <w:lang w:eastAsia="en-US" w:bidi="ar-SA"/>
    </w:rPr>
  </w:style>
  <w:style w:type="character" w:customStyle="1" w:styleId="CitaoChar">
    <w:name w:val="Citação Char"/>
    <w:aliases w:val="FALA_longa Char"/>
    <w:basedOn w:val="Fontepargpadro"/>
    <w:link w:val="Citao"/>
    <w:uiPriority w:val="29"/>
    <w:rsid w:val="00723A59"/>
    <w:rPr>
      <w:rFonts w:ascii="Times New Roman" w:eastAsia="Times New Roman" w:hAnsi="Times New Roman" w:cs="Times New Roman"/>
      <w:i/>
      <w:iCs/>
      <w:sz w:val="20"/>
      <w:szCs w:val="24"/>
      <w:lang w:val="pt-BR"/>
    </w:rPr>
  </w:style>
  <w:style w:type="paragraph" w:styleId="Commarcadores">
    <w:name w:val="List Bullet"/>
    <w:basedOn w:val="Normal"/>
    <w:uiPriority w:val="99"/>
    <w:unhideWhenUsed/>
    <w:rsid w:val="00723A59"/>
    <w:pPr>
      <w:widowControl/>
      <w:numPr>
        <w:numId w:val="1"/>
      </w:numPr>
      <w:autoSpaceDE/>
      <w:autoSpaceDN/>
      <w:spacing w:after="200" w:line="276" w:lineRule="auto"/>
      <w:contextualSpacing/>
    </w:pPr>
    <w:rPr>
      <w:rFonts w:ascii="Calibri" w:eastAsia="Calibri" w:hAnsi="Calibri"/>
      <w:lang w:eastAsia="en-US" w:bidi="ar-SA"/>
    </w:rPr>
  </w:style>
  <w:style w:type="character" w:customStyle="1" w:styleId="apple-converted-space">
    <w:name w:val="apple-converted-space"/>
    <w:basedOn w:val="Fontepargpadro"/>
    <w:qFormat/>
    <w:rsid w:val="00723A59"/>
  </w:style>
  <w:style w:type="paragraph" w:styleId="SemEspaamento">
    <w:name w:val="No Spacing"/>
    <w:aliases w:val="Citaçao"/>
    <w:uiPriority w:val="1"/>
    <w:qFormat/>
    <w:rsid w:val="00723A59"/>
    <w:pPr>
      <w:widowControl/>
      <w:autoSpaceDE/>
      <w:autoSpaceDN/>
    </w:pPr>
    <w:rPr>
      <w:rFonts w:ascii="Times New Roman" w:eastAsia="Times New Roman" w:hAnsi="Times New Roman" w:cs="Times New Roman"/>
      <w:sz w:val="24"/>
      <w:lang w:val="pt-BR"/>
    </w:rPr>
  </w:style>
  <w:style w:type="character" w:customStyle="1" w:styleId="cardunidade">
    <w:name w:val="card_unidade"/>
    <w:basedOn w:val="Fontepargpadro"/>
    <w:rsid w:val="00723A59"/>
  </w:style>
  <w:style w:type="paragraph" w:styleId="CabealhodoSumrio">
    <w:name w:val="TOC Heading"/>
    <w:basedOn w:val="Ttulo1"/>
    <w:next w:val="Normal"/>
    <w:uiPriority w:val="39"/>
    <w:unhideWhenUsed/>
    <w:qFormat/>
    <w:rsid w:val="00723A59"/>
    <w:pPr>
      <w:keepNext/>
      <w:keepLines/>
      <w:widowControl/>
      <w:tabs>
        <w:tab w:val="left" w:pos="709"/>
      </w:tabs>
      <w:autoSpaceDE/>
      <w:autoSpaceDN/>
      <w:spacing w:before="600" w:after="120" w:line="360" w:lineRule="auto"/>
      <w:ind w:left="0" w:right="0"/>
      <w:jc w:val="left"/>
      <w:outlineLvl w:val="9"/>
    </w:pPr>
    <w:rPr>
      <w:rFonts w:ascii="Cambria" w:hAnsi="Cambria"/>
      <w:bCs/>
      <w:caps/>
      <w:color w:val="365F91"/>
      <w:sz w:val="28"/>
      <w:lang w:eastAsia="pt-BR" w:bidi="ar-SA"/>
    </w:rPr>
  </w:style>
  <w:style w:type="paragraph" w:styleId="Sumrio1">
    <w:name w:val="toc 1"/>
    <w:basedOn w:val="Normal"/>
    <w:next w:val="Normal"/>
    <w:autoRedefine/>
    <w:uiPriority w:val="39"/>
    <w:unhideWhenUsed/>
    <w:qFormat/>
    <w:rsid w:val="00723A59"/>
    <w:pPr>
      <w:widowControl/>
      <w:autoSpaceDE/>
      <w:autoSpaceDN/>
      <w:spacing w:after="100" w:line="276" w:lineRule="auto"/>
    </w:pPr>
    <w:rPr>
      <w:sz w:val="24"/>
      <w:lang w:eastAsia="en-US" w:bidi="ar-SA"/>
    </w:rPr>
  </w:style>
  <w:style w:type="paragraph" w:styleId="Sumrio2">
    <w:name w:val="toc 2"/>
    <w:basedOn w:val="Normal"/>
    <w:next w:val="Normal"/>
    <w:autoRedefine/>
    <w:uiPriority w:val="39"/>
    <w:unhideWhenUsed/>
    <w:qFormat/>
    <w:rsid w:val="00723A59"/>
    <w:pPr>
      <w:widowControl/>
      <w:autoSpaceDE/>
      <w:autoSpaceDN/>
      <w:spacing w:after="100" w:line="276" w:lineRule="auto"/>
      <w:ind w:left="240"/>
    </w:pPr>
    <w:rPr>
      <w:sz w:val="24"/>
      <w:lang w:eastAsia="en-US" w:bidi="ar-SA"/>
    </w:rPr>
  </w:style>
  <w:style w:type="paragraph" w:styleId="Sumrio3">
    <w:name w:val="toc 3"/>
    <w:basedOn w:val="Normal"/>
    <w:next w:val="Normal"/>
    <w:autoRedefine/>
    <w:uiPriority w:val="39"/>
    <w:unhideWhenUsed/>
    <w:qFormat/>
    <w:rsid w:val="00723A59"/>
    <w:pPr>
      <w:widowControl/>
      <w:autoSpaceDE/>
      <w:autoSpaceDN/>
      <w:spacing w:after="100" w:line="276" w:lineRule="auto"/>
      <w:ind w:left="480"/>
    </w:pPr>
    <w:rPr>
      <w:sz w:val="24"/>
      <w:lang w:eastAsia="en-US" w:bidi="ar-SA"/>
    </w:rPr>
  </w:style>
  <w:style w:type="paragraph" w:styleId="Textodebalo">
    <w:name w:val="Balloon Text"/>
    <w:basedOn w:val="Normal"/>
    <w:link w:val="TextodebaloChar"/>
    <w:uiPriority w:val="99"/>
    <w:unhideWhenUsed/>
    <w:qFormat/>
    <w:rsid w:val="00723A59"/>
    <w:pPr>
      <w:widowControl/>
      <w:autoSpaceDE/>
      <w:autoSpaceDN/>
    </w:pPr>
    <w:rPr>
      <w:rFonts w:ascii="Tahoma" w:hAnsi="Tahoma"/>
      <w:sz w:val="16"/>
      <w:szCs w:val="16"/>
      <w:lang w:eastAsia="en-US" w:bidi="ar-SA"/>
    </w:rPr>
  </w:style>
  <w:style w:type="character" w:customStyle="1" w:styleId="TextodebaloChar">
    <w:name w:val="Texto de balão Char"/>
    <w:basedOn w:val="Fontepargpadro"/>
    <w:link w:val="Textodebalo"/>
    <w:uiPriority w:val="99"/>
    <w:rsid w:val="00723A59"/>
    <w:rPr>
      <w:rFonts w:ascii="Tahoma" w:eastAsia="Times New Roman" w:hAnsi="Tahoma" w:cs="Times New Roman"/>
      <w:sz w:val="16"/>
      <w:szCs w:val="16"/>
      <w:lang w:val="pt-BR"/>
    </w:rPr>
  </w:style>
  <w:style w:type="character" w:styleId="Refdecomentrio">
    <w:name w:val="annotation reference"/>
    <w:uiPriority w:val="99"/>
    <w:unhideWhenUsed/>
    <w:qFormat/>
    <w:rsid w:val="00723A59"/>
    <w:rPr>
      <w:sz w:val="16"/>
      <w:szCs w:val="16"/>
    </w:rPr>
  </w:style>
  <w:style w:type="paragraph" w:styleId="Assuntodocomentrio">
    <w:name w:val="annotation subject"/>
    <w:basedOn w:val="Textodecomentrio"/>
    <w:next w:val="Textodecomentrio"/>
    <w:link w:val="AssuntodocomentrioChar"/>
    <w:uiPriority w:val="99"/>
    <w:unhideWhenUsed/>
    <w:qFormat/>
    <w:rsid w:val="00723A59"/>
    <w:pPr>
      <w:spacing w:after="200"/>
    </w:pPr>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rsid w:val="00723A59"/>
    <w:rPr>
      <w:rFonts w:ascii="Times New Roman" w:eastAsia="Times New Roman" w:hAnsi="Times New Roman" w:cs="Times New Roman"/>
      <w:b/>
      <w:bCs/>
      <w:sz w:val="20"/>
      <w:szCs w:val="20"/>
      <w:lang w:val="pt-BR"/>
    </w:rPr>
  </w:style>
  <w:style w:type="paragraph" w:customStyle="1" w:styleId="Pa30">
    <w:name w:val="Pa30"/>
    <w:basedOn w:val="Default"/>
    <w:next w:val="Default"/>
    <w:uiPriority w:val="99"/>
    <w:rsid w:val="00723A59"/>
    <w:pPr>
      <w:spacing w:line="161" w:lineRule="atLeast"/>
    </w:pPr>
    <w:rPr>
      <w:rFonts w:eastAsia="Calibri"/>
      <w:color w:val="auto"/>
    </w:rPr>
  </w:style>
  <w:style w:type="character" w:styleId="nfase">
    <w:name w:val="Emphasis"/>
    <w:uiPriority w:val="20"/>
    <w:qFormat/>
    <w:rsid w:val="00723A59"/>
    <w:rPr>
      <w:i/>
    </w:rPr>
  </w:style>
  <w:style w:type="paragraph" w:customStyle="1" w:styleId="EndNoteBibliography">
    <w:name w:val="EndNote Bibliography"/>
    <w:basedOn w:val="Normal"/>
    <w:link w:val="EndNoteBibliographyChar"/>
    <w:qFormat/>
    <w:rsid w:val="00723A59"/>
    <w:pPr>
      <w:widowControl/>
      <w:autoSpaceDE/>
      <w:autoSpaceDN/>
      <w:spacing w:after="200"/>
    </w:pPr>
    <w:rPr>
      <w:rFonts w:ascii="Calibri" w:hAnsi="Calibri"/>
      <w:sz w:val="20"/>
      <w:szCs w:val="20"/>
      <w:lang w:val="en-US" w:eastAsia="en-US" w:bidi="ar-SA"/>
    </w:rPr>
  </w:style>
  <w:style w:type="character" w:customStyle="1" w:styleId="EndNoteBibliographyChar">
    <w:name w:val="EndNote Bibliography Char"/>
    <w:link w:val="EndNoteBibliography"/>
    <w:qFormat/>
    <w:rsid w:val="00723A59"/>
    <w:rPr>
      <w:rFonts w:ascii="Calibri" w:eastAsia="Times New Roman" w:hAnsi="Calibri" w:cs="Times New Roman"/>
      <w:sz w:val="20"/>
      <w:szCs w:val="20"/>
    </w:rPr>
  </w:style>
  <w:style w:type="character" w:customStyle="1" w:styleId="A5">
    <w:name w:val="A5"/>
    <w:uiPriority w:val="99"/>
    <w:rsid w:val="00723A59"/>
    <w:rPr>
      <w:rFonts w:cs="Verdana"/>
      <w:color w:val="000000"/>
      <w:sz w:val="18"/>
      <w:szCs w:val="18"/>
    </w:rPr>
  </w:style>
  <w:style w:type="paragraph" w:styleId="CitaoIntensa">
    <w:name w:val="Intense Quote"/>
    <w:basedOn w:val="Normal"/>
    <w:next w:val="Normal"/>
    <w:link w:val="CitaoIntensaChar"/>
    <w:uiPriority w:val="30"/>
    <w:qFormat/>
    <w:rsid w:val="00723A59"/>
    <w:pPr>
      <w:widowControl/>
      <w:pBdr>
        <w:bottom w:val="single" w:sz="4" w:space="4" w:color="4F81BD"/>
      </w:pBdr>
      <w:autoSpaceDE/>
      <w:autoSpaceDN/>
      <w:spacing w:before="200" w:after="280" w:line="360" w:lineRule="auto"/>
      <w:ind w:left="936" w:right="936"/>
      <w:jc w:val="both"/>
    </w:pPr>
    <w:rPr>
      <w:b/>
      <w:bCs/>
      <w:i/>
      <w:iCs/>
      <w:color w:val="4F81BD"/>
      <w:sz w:val="24"/>
      <w:szCs w:val="20"/>
      <w:lang w:eastAsia="en-US" w:bidi="ar-SA"/>
    </w:rPr>
  </w:style>
  <w:style w:type="character" w:customStyle="1" w:styleId="CitaoIntensaChar">
    <w:name w:val="Citação Intensa Char"/>
    <w:basedOn w:val="Fontepargpadro"/>
    <w:link w:val="CitaoIntensa"/>
    <w:uiPriority w:val="30"/>
    <w:rsid w:val="00723A59"/>
    <w:rPr>
      <w:rFonts w:ascii="Times New Roman" w:eastAsia="Times New Roman" w:hAnsi="Times New Roman" w:cs="Times New Roman"/>
      <w:b/>
      <w:bCs/>
      <w:i/>
      <w:iCs/>
      <w:color w:val="4F81BD"/>
      <w:sz w:val="24"/>
      <w:szCs w:val="20"/>
      <w:lang w:val="pt-BR"/>
    </w:rPr>
  </w:style>
  <w:style w:type="character" w:styleId="TtulodoLivro">
    <w:name w:val="Book Title"/>
    <w:uiPriority w:val="33"/>
    <w:qFormat/>
    <w:rsid w:val="00723A59"/>
    <w:rPr>
      <w:b/>
      <w:bCs/>
      <w:smallCaps/>
      <w:spacing w:val="5"/>
    </w:rPr>
  </w:style>
  <w:style w:type="character" w:styleId="nfaseIntensa">
    <w:name w:val="Intense Emphasis"/>
    <w:uiPriority w:val="21"/>
    <w:qFormat/>
    <w:rsid w:val="00723A59"/>
    <w:rPr>
      <w:b/>
      <w:bCs/>
      <w:i/>
      <w:iCs/>
      <w:color w:val="4F81BD"/>
    </w:rPr>
  </w:style>
  <w:style w:type="paragraph" w:styleId="Ttulo">
    <w:name w:val="Title"/>
    <w:aliases w:val="citacao fala"/>
    <w:basedOn w:val="Normal"/>
    <w:next w:val="Normal"/>
    <w:link w:val="TtuloChar"/>
    <w:uiPriority w:val="10"/>
    <w:qFormat/>
    <w:rsid w:val="00723A59"/>
    <w:pPr>
      <w:widowControl/>
      <w:pBdr>
        <w:bottom w:val="single" w:sz="8" w:space="4" w:color="4F81BD"/>
      </w:pBdr>
      <w:autoSpaceDE/>
      <w:autoSpaceDN/>
      <w:ind w:left="2832"/>
      <w:contextualSpacing/>
      <w:jc w:val="both"/>
    </w:pPr>
    <w:rPr>
      <w:color w:val="17365D"/>
      <w:spacing w:val="5"/>
      <w:kern w:val="28"/>
      <w:sz w:val="20"/>
      <w:szCs w:val="52"/>
      <w:lang w:eastAsia="en-US" w:bidi="ar-SA"/>
    </w:rPr>
  </w:style>
  <w:style w:type="character" w:customStyle="1" w:styleId="TtuloChar">
    <w:name w:val="Título Char"/>
    <w:aliases w:val="citacao fala Char"/>
    <w:basedOn w:val="Fontepargpadro"/>
    <w:link w:val="Ttulo"/>
    <w:uiPriority w:val="10"/>
    <w:rsid w:val="00723A59"/>
    <w:rPr>
      <w:rFonts w:ascii="Times New Roman" w:eastAsia="Times New Roman" w:hAnsi="Times New Roman" w:cs="Times New Roman"/>
      <w:color w:val="17365D"/>
      <w:spacing w:val="5"/>
      <w:kern w:val="28"/>
      <w:sz w:val="20"/>
      <w:szCs w:val="52"/>
      <w:lang w:val="pt-BR"/>
    </w:rPr>
  </w:style>
  <w:style w:type="character" w:customStyle="1" w:styleId="RecuodecorpodetextoChar">
    <w:name w:val="Recuo de corpo de texto Char"/>
    <w:link w:val="Corpodetextorecuado"/>
    <w:rsid w:val="00723A59"/>
    <w:rPr>
      <w:rFonts w:ascii="Times New Roman" w:eastAsia="Times New Roman" w:hAnsi="Times New Roman" w:cs="Times New Roman"/>
      <w:sz w:val="24"/>
      <w:szCs w:val="24"/>
      <w:lang w:eastAsia="pt-BR"/>
    </w:rPr>
  </w:style>
  <w:style w:type="paragraph" w:customStyle="1" w:styleId="Corpodetextorecuado">
    <w:name w:val="Corpo de texto recuado"/>
    <w:basedOn w:val="Normal"/>
    <w:link w:val="RecuodecorpodetextoChar"/>
    <w:rsid w:val="00723A59"/>
    <w:pPr>
      <w:widowControl/>
      <w:suppressAutoHyphens/>
      <w:autoSpaceDE/>
      <w:autoSpaceDN/>
      <w:spacing w:after="120"/>
      <w:ind w:left="283"/>
    </w:pPr>
    <w:rPr>
      <w:sz w:val="24"/>
      <w:szCs w:val="24"/>
      <w:lang w:val="en-US" w:eastAsia="pt-BR" w:bidi="ar-SA"/>
    </w:rPr>
  </w:style>
  <w:style w:type="character" w:styleId="HiperlinkVisitado">
    <w:name w:val="FollowedHyperlink"/>
    <w:uiPriority w:val="99"/>
    <w:semiHidden/>
    <w:unhideWhenUsed/>
    <w:rsid w:val="00723A59"/>
    <w:rPr>
      <w:color w:val="800080"/>
      <w:u w:val="single"/>
    </w:rPr>
  </w:style>
  <w:style w:type="paragraph" w:styleId="Textodenotadefim">
    <w:name w:val="endnote text"/>
    <w:basedOn w:val="Normal"/>
    <w:link w:val="TextodenotadefimChar"/>
    <w:uiPriority w:val="99"/>
    <w:unhideWhenUsed/>
    <w:qFormat/>
    <w:rsid w:val="00723A59"/>
    <w:pPr>
      <w:widowControl/>
      <w:autoSpaceDE/>
      <w:autoSpaceDN/>
    </w:pPr>
    <w:rPr>
      <w:sz w:val="20"/>
      <w:szCs w:val="20"/>
      <w:lang w:eastAsia="en-US" w:bidi="ar-SA"/>
    </w:rPr>
  </w:style>
  <w:style w:type="character" w:customStyle="1" w:styleId="TextodenotadefimChar">
    <w:name w:val="Texto de nota de fim Char"/>
    <w:basedOn w:val="Fontepargpadro"/>
    <w:link w:val="Textodenotadefim"/>
    <w:uiPriority w:val="99"/>
    <w:semiHidden/>
    <w:rsid w:val="00723A59"/>
    <w:rPr>
      <w:rFonts w:ascii="Times New Roman" w:eastAsia="Times New Roman" w:hAnsi="Times New Roman" w:cs="Times New Roman"/>
      <w:sz w:val="20"/>
      <w:szCs w:val="20"/>
      <w:lang w:val="pt-BR"/>
    </w:rPr>
  </w:style>
  <w:style w:type="character" w:styleId="Refdenotadefim">
    <w:name w:val="endnote reference"/>
    <w:uiPriority w:val="99"/>
    <w:unhideWhenUsed/>
    <w:qFormat/>
    <w:rsid w:val="00723A59"/>
    <w:rPr>
      <w:vertAlign w:val="superscript"/>
    </w:rPr>
  </w:style>
  <w:style w:type="paragraph" w:customStyle="1" w:styleId="Normal1">
    <w:name w:val="Normal1"/>
    <w:rsid w:val="00723A59"/>
    <w:pPr>
      <w:widowControl/>
      <w:pBdr>
        <w:top w:val="nil"/>
        <w:left w:val="nil"/>
        <w:bottom w:val="nil"/>
        <w:right w:val="nil"/>
        <w:between w:val="nil"/>
      </w:pBdr>
      <w:autoSpaceDE/>
      <w:autoSpaceDN/>
      <w:spacing w:after="200" w:line="276" w:lineRule="auto"/>
    </w:pPr>
    <w:rPr>
      <w:rFonts w:ascii="Arial" w:eastAsia="Arial" w:hAnsi="Arial" w:cs="Arial"/>
      <w:color w:val="000000"/>
      <w:lang w:eastAsia="pt-BR"/>
    </w:rPr>
  </w:style>
  <w:style w:type="table" w:customStyle="1" w:styleId="1">
    <w:name w:val="1"/>
    <w:basedOn w:val="Tabelanormal"/>
    <w:rsid w:val="00723A59"/>
    <w:pPr>
      <w:widowControl/>
      <w:pBdr>
        <w:top w:val="nil"/>
        <w:left w:val="nil"/>
        <w:bottom w:val="nil"/>
        <w:right w:val="nil"/>
        <w:between w:val="nil"/>
      </w:pBdr>
      <w:autoSpaceDE/>
      <w:autoSpaceDN/>
      <w:spacing w:after="200" w:line="276" w:lineRule="auto"/>
    </w:pPr>
    <w:rPr>
      <w:rFonts w:ascii="Arial" w:eastAsia="Arial" w:hAnsi="Arial" w:cs="Arial"/>
      <w:color w:val="000000"/>
      <w:lang w:eastAsia="pt-BR"/>
    </w:rPr>
    <w:tblPr>
      <w:tblStyleRowBandSize w:val="1"/>
      <w:tblStyleColBandSize w:val="1"/>
      <w:tblCellMar>
        <w:left w:w="28" w:type="dxa"/>
        <w:right w:w="28" w:type="dxa"/>
      </w:tblCellMar>
    </w:tblPr>
  </w:style>
  <w:style w:type="character" w:customStyle="1" w:styleId="A12">
    <w:name w:val="A12"/>
    <w:uiPriority w:val="99"/>
    <w:rsid w:val="00723A59"/>
    <w:rPr>
      <w:rFonts w:cs="Libre Semi Serif SSi"/>
      <w:color w:val="000000"/>
      <w:sz w:val="19"/>
      <w:szCs w:val="19"/>
      <w:u w:val="single"/>
    </w:rPr>
  </w:style>
  <w:style w:type="paragraph" w:customStyle="1" w:styleId="Pa2">
    <w:name w:val="Pa2"/>
    <w:basedOn w:val="Normal"/>
    <w:next w:val="Normal"/>
    <w:uiPriority w:val="99"/>
    <w:rsid w:val="00723A59"/>
    <w:pPr>
      <w:widowControl/>
      <w:adjustRightInd w:val="0"/>
      <w:spacing w:line="191" w:lineRule="atLeast"/>
    </w:pPr>
    <w:rPr>
      <w:rFonts w:ascii="Libre Semi Serif SSi" w:eastAsiaTheme="minorEastAsia" w:hAnsi="Libre Semi Serif SSi" w:cstheme="minorBidi"/>
      <w:sz w:val="24"/>
      <w:szCs w:val="24"/>
      <w:lang w:eastAsia="pt-BR" w:bidi="ar-SA"/>
    </w:rPr>
  </w:style>
  <w:style w:type="table" w:customStyle="1" w:styleId="ListaMdia11">
    <w:name w:val="Lista Média 11"/>
    <w:basedOn w:val="Tabelanormal"/>
    <w:uiPriority w:val="65"/>
    <w:rsid w:val="00723A59"/>
    <w:pPr>
      <w:widowControl/>
      <w:autoSpaceDE/>
      <w:autoSpaceDN/>
    </w:pPr>
    <w:rPr>
      <w:rFonts w:eastAsiaTheme="minorEastAsia"/>
      <w:color w:val="000000" w:themeColor="text1"/>
      <w:lang w:val="pt-BR"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1">
    <w:name w:val="A11"/>
    <w:uiPriority w:val="99"/>
    <w:rsid w:val="00723A59"/>
    <w:rPr>
      <w:rFonts w:cs="Libre Semi Serif SSi"/>
      <w:color w:val="000000"/>
      <w:sz w:val="19"/>
      <w:szCs w:val="19"/>
      <w:u w:val="single"/>
    </w:rPr>
  </w:style>
  <w:style w:type="table" w:customStyle="1" w:styleId="ListaClara-nfase11">
    <w:name w:val="Lista Clara - Ênfase 11"/>
    <w:basedOn w:val="Tabelanormal"/>
    <w:uiPriority w:val="61"/>
    <w:rsid w:val="00723A59"/>
    <w:pPr>
      <w:widowControl/>
      <w:autoSpaceDE/>
      <w:autoSpaceDN/>
    </w:pPr>
    <w:rPr>
      <w:rFonts w:eastAsiaTheme="minorEastAsia"/>
      <w:lang w:val="pt-BR"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formataoHTML">
    <w:name w:val="HTML Preformatted"/>
    <w:basedOn w:val="Normal"/>
    <w:link w:val="Pr-formataoHTMLChar"/>
    <w:uiPriority w:val="99"/>
    <w:unhideWhenUsed/>
    <w:qFormat/>
    <w:rsid w:val="0072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t-BR" w:bidi="ar-SA"/>
    </w:rPr>
  </w:style>
  <w:style w:type="character" w:customStyle="1" w:styleId="Pr-formataoHTMLChar">
    <w:name w:val="Pré-formatação HTML Char"/>
    <w:basedOn w:val="Fontepargpadro"/>
    <w:link w:val="Pr-formataoHTML"/>
    <w:uiPriority w:val="99"/>
    <w:rsid w:val="00723A59"/>
    <w:rPr>
      <w:rFonts w:ascii="Courier New" w:eastAsia="Times New Roman" w:hAnsi="Courier New" w:cs="Courier New"/>
      <w:sz w:val="20"/>
      <w:szCs w:val="20"/>
      <w:lang w:val="pt-BR" w:eastAsia="pt-BR"/>
    </w:rPr>
  </w:style>
  <w:style w:type="table" w:customStyle="1" w:styleId="Estilo1">
    <w:name w:val="Estilo1"/>
    <w:basedOn w:val="Tabelaemlista6"/>
    <w:uiPriority w:val="99"/>
    <w:qFormat/>
    <w:rsid w:val="00723A59"/>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6">
    <w:name w:val="Table List 6"/>
    <w:basedOn w:val="Tabelanormal"/>
    <w:uiPriority w:val="99"/>
    <w:semiHidden/>
    <w:unhideWhenUsed/>
    <w:rsid w:val="00723A59"/>
    <w:pPr>
      <w:widowControl/>
      <w:autoSpaceDE/>
      <w:autoSpaceDN/>
      <w:spacing w:after="200" w:line="276" w:lineRule="auto"/>
    </w:pPr>
    <w:rPr>
      <w:rFonts w:ascii="Calibri" w:eastAsia="Calibri" w:hAnsi="Calibri" w:cs="Times New Roman"/>
      <w:sz w:val="20"/>
      <w:szCs w:val="20"/>
      <w:lang w:val="pt-BR"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Estilo2">
    <w:name w:val="Estilo2"/>
    <w:basedOn w:val="Tabelaemlista1"/>
    <w:uiPriority w:val="99"/>
    <w:qFormat/>
    <w:rsid w:val="00723A59"/>
    <w:rPr>
      <w:rFonts w:ascii="Times New Roman" w:hAnsi="Times New Roman"/>
    </w:rPr>
    <w:tblPr/>
    <w:tcPr>
      <w:shd w:val="clear" w:color="auto" w:fill="7F7F7F" w:themeFill="text1" w:themeFillTint="80"/>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1">
    <w:name w:val="Table List 1"/>
    <w:basedOn w:val="Tabelanormal"/>
    <w:uiPriority w:val="99"/>
    <w:semiHidden/>
    <w:unhideWhenUsed/>
    <w:rsid w:val="00723A59"/>
    <w:pPr>
      <w:widowControl/>
      <w:autoSpaceDE/>
      <w:autoSpaceDN/>
      <w:spacing w:after="200" w:line="276" w:lineRule="auto"/>
    </w:pPr>
    <w:rPr>
      <w:rFonts w:ascii="Calibri" w:eastAsia="Calibri" w:hAnsi="Calibri" w:cs="Times New Roman"/>
      <w:sz w:val="20"/>
      <w:szCs w:val="20"/>
      <w:lang w:val="pt-BR"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o">
    <w:name w:val="Revision"/>
    <w:hidden/>
    <w:uiPriority w:val="99"/>
    <w:semiHidden/>
    <w:rsid w:val="00723A59"/>
    <w:pPr>
      <w:widowControl/>
      <w:autoSpaceDE/>
      <w:autoSpaceDN/>
    </w:pPr>
    <w:rPr>
      <w:rFonts w:ascii="Times New Roman" w:eastAsia="Times New Roman" w:hAnsi="Times New Roman" w:cs="Times New Roman"/>
      <w:sz w:val="24"/>
      <w:lang w:val="pt-BR"/>
    </w:rPr>
  </w:style>
  <w:style w:type="paragraph" w:customStyle="1" w:styleId="Legenda1">
    <w:name w:val="Legenda1"/>
    <w:basedOn w:val="Normal"/>
    <w:next w:val="Normal"/>
    <w:unhideWhenUsed/>
    <w:qFormat/>
    <w:rsid w:val="00BE41B2"/>
    <w:pPr>
      <w:widowControl/>
      <w:autoSpaceDE/>
      <w:autoSpaceDN/>
      <w:spacing w:after="200"/>
    </w:pPr>
    <w:rPr>
      <w:rFonts w:asciiTheme="minorHAnsi" w:eastAsiaTheme="minorHAnsi" w:hAnsiTheme="minorHAnsi" w:cstheme="minorBidi"/>
      <w:i/>
      <w:iCs/>
      <w:color w:val="1F497D"/>
      <w:sz w:val="18"/>
      <w:szCs w:val="18"/>
      <w:lang w:eastAsia="en-US" w:bidi="ar-SA"/>
    </w:rPr>
  </w:style>
  <w:style w:type="table" w:customStyle="1" w:styleId="TabelaSimples21">
    <w:name w:val="Tabela Simples 21"/>
    <w:basedOn w:val="Tabelanormal"/>
    <w:uiPriority w:val="42"/>
    <w:rsid w:val="007343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ttribute5">
    <w:name w:val="CharAttribute5"/>
    <w:rsid w:val="00DD457E"/>
    <w:rPr>
      <w:rFonts w:ascii="Times New Roman" w:eastAsia="Times New Roman" w:hAnsi="Times New Roman" w:cs="Times New Roman" w:hint="default"/>
      <w:sz w:val="24"/>
    </w:rPr>
  </w:style>
  <w:style w:type="character" w:customStyle="1" w:styleId="document-year">
    <w:name w:val="document-year"/>
    <w:basedOn w:val="Fontepargpadro"/>
    <w:rsid w:val="00DD457E"/>
  </w:style>
  <w:style w:type="character" w:customStyle="1" w:styleId="document-pages">
    <w:name w:val="document-pages"/>
    <w:basedOn w:val="Fontepargpadro"/>
    <w:rsid w:val="00DD457E"/>
  </w:style>
  <w:style w:type="character" w:customStyle="1" w:styleId="textexposedshow">
    <w:name w:val="text_exposed_show"/>
    <w:basedOn w:val="Fontepargpadro"/>
    <w:rsid w:val="00DD457E"/>
  </w:style>
  <w:style w:type="table" w:styleId="SombreamentoClaro">
    <w:name w:val="Light Shading"/>
    <w:basedOn w:val="Tabelanormal"/>
    <w:uiPriority w:val="60"/>
    <w:rsid w:val="00DD457E"/>
    <w:pPr>
      <w:widowControl/>
      <w:autoSpaceDE/>
      <w:autoSpaceDN/>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ttribute1">
    <w:name w:val="CharAttribute1"/>
    <w:rsid w:val="00DD457E"/>
    <w:rPr>
      <w:rFonts w:ascii="Times New Roman" w:eastAsia="Times New Roman" w:hAnsi="Times New Roman"/>
      <w:sz w:val="24"/>
    </w:rPr>
  </w:style>
  <w:style w:type="paragraph" w:styleId="Subttulo">
    <w:name w:val="Subtitle"/>
    <w:aliases w:val="Referência"/>
    <w:basedOn w:val="Normal"/>
    <w:next w:val="Normal"/>
    <w:link w:val="SubttuloChar"/>
    <w:autoRedefine/>
    <w:uiPriority w:val="11"/>
    <w:qFormat/>
    <w:rsid w:val="00417137"/>
    <w:pPr>
      <w:widowControl/>
      <w:numPr>
        <w:ilvl w:val="1"/>
      </w:numPr>
      <w:autoSpaceDE/>
      <w:autoSpaceDN/>
      <w:spacing w:after="120"/>
      <w:jc w:val="both"/>
    </w:pPr>
    <w:rPr>
      <w:rFonts w:eastAsiaTheme="majorEastAsia" w:cstheme="majorBidi"/>
      <w:iCs/>
      <w:spacing w:val="15"/>
      <w:sz w:val="24"/>
      <w:szCs w:val="24"/>
      <w:lang w:eastAsia="en-US" w:bidi="ar-SA"/>
    </w:rPr>
  </w:style>
  <w:style w:type="character" w:customStyle="1" w:styleId="SubttuloChar">
    <w:name w:val="Subtítulo Char"/>
    <w:aliases w:val="Referência Char"/>
    <w:basedOn w:val="Fontepargpadro"/>
    <w:link w:val="Subttulo"/>
    <w:uiPriority w:val="11"/>
    <w:rsid w:val="00417137"/>
    <w:rPr>
      <w:rFonts w:ascii="Times New Roman" w:eastAsiaTheme="majorEastAsia" w:hAnsi="Times New Roman" w:cstheme="majorBidi"/>
      <w:iCs/>
      <w:spacing w:val="15"/>
      <w:sz w:val="24"/>
      <w:szCs w:val="24"/>
      <w:lang w:val="pt-BR"/>
    </w:rPr>
  </w:style>
  <w:style w:type="character" w:customStyle="1" w:styleId="article-title">
    <w:name w:val="article-title"/>
    <w:basedOn w:val="Fontepargpadro"/>
    <w:rsid w:val="0016483E"/>
  </w:style>
  <w:style w:type="character" w:customStyle="1" w:styleId="CorpodetextoChar">
    <w:name w:val="Corpo de texto Char"/>
    <w:basedOn w:val="Fontepargpadro"/>
    <w:rsid w:val="00C64A8E"/>
    <w:rPr>
      <w:rFonts w:eastAsiaTheme="minorEastAsia"/>
    </w:rPr>
  </w:style>
  <w:style w:type="paragraph" w:styleId="Saudao">
    <w:name w:val="Salutation"/>
    <w:basedOn w:val="Normal"/>
    <w:next w:val="Normal"/>
    <w:link w:val="SaudaoChar"/>
    <w:uiPriority w:val="99"/>
    <w:unhideWhenUsed/>
    <w:rsid w:val="00C64A8E"/>
    <w:pPr>
      <w:widowControl/>
      <w:autoSpaceDE/>
      <w:autoSpaceDN/>
      <w:spacing w:after="200" w:line="276" w:lineRule="auto"/>
    </w:pPr>
    <w:rPr>
      <w:rFonts w:asciiTheme="minorHAnsi" w:eastAsiaTheme="minorEastAsia" w:hAnsiTheme="minorHAnsi" w:cstheme="minorBidi"/>
      <w:lang w:eastAsia="en-US" w:bidi="ar-SA"/>
    </w:rPr>
  </w:style>
  <w:style w:type="character" w:customStyle="1" w:styleId="SaudaoChar">
    <w:name w:val="Saudação Char"/>
    <w:basedOn w:val="Fontepargpadro"/>
    <w:link w:val="Saudao"/>
    <w:uiPriority w:val="99"/>
    <w:rsid w:val="00C64A8E"/>
    <w:rPr>
      <w:rFonts w:eastAsiaTheme="minorEastAsia"/>
      <w:lang w:val="pt-BR"/>
    </w:rPr>
  </w:style>
  <w:style w:type="paragraph" w:styleId="Primeirorecuodecorpodetexto">
    <w:name w:val="Body Text First Indent"/>
    <w:basedOn w:val="Corpodetexto"/>
    <w:link w:val="PrimeirorecuodecorpodetextoChar"/>
    <w:uiPriority w:val="99"/>
    <w:unhideWhenUsed/>
    <w:rsid w:val="00C64A8E"/>
    <w:pPr>
      <w:widowControl/>
      <w:autoSpaceDE/>
      <w:autoSpaceDN/>
      <w:spacing w:after="200" w:line="276" w:lineRule="auto"/>
      <w:ind w:firstLine="360"/>
    </w:pPr>
    <w:rPr>
      <w:rFonts w:asciiTheme="minorHAnsi" w:eastAsiaTheme="minorEastAsia" w:hAnsiTheme="minorHAnsi" w:cstheme="minorBidi"/>
      <w:lang w:eastAsia="en-US" w:bidi="ar-SA"/>
    </w:rPr>
  </w:style>
  <w:style w:type="character" w:customStyle="1" w:styleId="PrimeirorecuodecorpodetextoChar">
    <w:name w:val="Primeiro recuo de corpo de texto Char"/>
    <w:basedOn w:val="CorpodetextoChar1"/>
    <w:link w:val="Primeirorecuodecorpodetexto"/>
    <w:uiPriority w:val="99"/>
    <w:rsid w:val="00C64A8E"/>
    <w:rPr>
      <w:rFonts w:ascii="Times New Roman" w:eastAsiaTheme="minorEastAsia" w:hAnsi="Times New Roman" w:cs="Times New Roman"/>
      <w:lang w:val="pt-BR" w:eastAsia="pt-PT" w:bidi="pt-PT"/>
    </w:rPr>
  </w:style>
  <w:style w:type="character" w:styleId="CitaoHTML">
    <w:name w:val="HTML Cite"/>
    <w:basedOn w:val="Fontepargpadro"/>
    <w:uiPriority w:val="99"/>
    <w:semiHidden/>
    <w:unhideWhenUsed/>
    <w:rsid w:val="00C64A8E"/>
    <w:rPr>
      <w:i/>
      <w:iCs/>
    </w:rPr>
  </w:style>
  <w:style w:type="character" w:customStyle="1" w:styleId="titulos">
    <w:name w:val="titulos"/>
    <w:basedOn w:val="Fontepargpadro"/>
    <w:rsid w:val="00C64A8E"/>
  </w:style>
  <w:style w:type="character" w:customStyle="1" w:styleId="UnresolvedMention1">
    <w:name w:val="Unresolved Mention1"/>
    <w:basedOn w:val="Fontepargpadro"/>
    <w:uiPriority w:val="99"/>
    <w:semiHidden/>
    <w:unhideWhenUsed/>
    <w:rsid w:val="00C64A8E"/>
    <w:rPr>
      <w:color w:val="605E5C"/>
      <w:shd w:val="clear" w:color="auto" w:fill="E1DFDD"/>
    </w:rPr>
  </w:style>
  <w:style w:type="character" w:customStyle="1" w:styleId="ncoradanotaderodap">
    <w:name w:val="Âncora da nota de rodapé"/>
    <w:rsid w:val="00F679AD"/>
    <w:rPr>
      <w:vertAlign w:val="superscript"/>
    </w:rPr>
  </w:style>
  <w:style w:type="paragraph" w:customStyle="1" w:styleId="Contedodoquadro">
    <w:name w:val="Conteúdo do quadro"/>
    <w:basedOn w:val="Normal"/>
    <w:qFormat/>
    <w:rsid w:val="00F679AD"/>
    <w:pPr>
      <w:autoSpaceDE/>
      <w:autoSpaceDN/>
    </w:pPr>
    <w:rPr>
      <w:rFonts w:eastAsia="Arial" w:cs="Arial"/>
      <w:sz w:val="24"/>
      <w:szCs w:val="24"/>
      <w:lang w:val="en-US" w:eastAsia="en-US" w:bidi="ar-SA"/>
    </w:rPr>
  </w:style>
  <w:style w:type="table" w:customStyle="1" w:styleId="SombreamentoClaro1">
    <w:name w:val="Sombreamento Claro1"/>
    <w:basedOn w:val="Tabelanormal"/>
    <w:uiPriority w:val="60"/>
    <w:rsid w:val="00937B27"/>
    <w:pPr>
      <w:widowControl/>
      <w:autoSpaceDE/>
      <w:autoSpaceDN/>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2">
    <w:name w:val="Light Shading Accent 2"/>
    <w:basedOn w:val="Tabelanormal"/>
    <w:uiPriority w:val="60"/>
    <w:rsid w:val="00937B27"/>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MenoPendente10">
    <w:name w:val="Menção Pendente1"/>
    <w:basedOn w:val="Fontepargpadro"/>
    <w:uiPriority w:val="99"/>
    <w:semiHidden/>
    <w:unhideWhenUsed/>
    <w:rsid w:val="00BA3BE7"/>
    <w:rPr>
      <w:color w:val="605E5C"/>
      <w:shd w:val="clear" w:color="auto" w:fill="E1DFDD"/>
    </w:rPr>
  </w:style>
  <w:style w:type="character" w:customStyle="1" w:styleId="listaunidade">
    <w:name w:val="lista__unidade"/>
    <w:basedOn w:val="Fontepargpadro"/>
    <w:rsid w:val="00492756"/>
  </w:style>
  <w:style w:type="character" w:customStyle="1" w:styleId="name">
    <w:name w:val="name"/>
    <w:basedOn w:val="Fontepargpadro"/>
    <w:rsid w:val="00492756"/>
  </w:style>
  <w:style w:type="character" w:customStyle="1" w:styleId="affiliation">
    <w:name w:val="affiliation"/>
    <w:basedOn w:val="Fontepargpadro"/>
    <w:rsid w:val="00492756"/>
  </w:style>
  <w:style w:type="character" w:customStyle="1" w:styleId="referenceperson-group">
    <w:name w:val="reference__person-group"/>
    <w:basedOn w:val="Fontepargpadro"/>
    <w:rsid w:val="00492756"/>
  </w:style>
  <w:style w:type="character" w:customStyle="1" w:styleId="referencestring-name">
    <w:name w:val="reference__string-name"/>
    <w:basedOn w:val="Fontepargpadro"/>
    <w:rsid w:val="00492756"/>
  </w:style>
  <w:style w:type="character" w:customStyle="1" w:styleId="referencesurname">
    <w:name w:val="reference__surname"/>
    <w:basedOn w:val="Fontepargpadro"/>
    <w:rsid w:val="00492756"/>
  </w:style>
  <w:style w:type="character" w:customStyle="1" w:styleId="referencegiven-names">
    <w:name w:val="reference__given-names"/>
    <w:basedOn w:val="Fontepargpadro"/>
    <w:rsid w:val="00492756"/>
  </w:style>
  <w:style w:type="character" w:customStyle="1" w:styleId="referenceyear">
    <w:name w:val="reference__year"/>
    <w:basedOn w:val="Fontepargpadro"/>
    <w:rsid w:val="00492756"/>
  </w:style>
  <w:style w:type="character" w:customStyle="1" w:styleId="referencearticle-title">
    <w:name w:val="reference__article-title"/>
    <w:basedOn w:val="Fontepargpadro"/>
    <w:rsid w:val="00492756"/>
  </w:style>
  <w:style w:type="character" w:customStyle="1" w:styleId="referencesource">
    <w:name w:val="reference__source"/>
    <w:basedOn w:val="Fontepargpadro"/>
    <w:rsid w:val="00492756"/>
  </w:style>
  <w:style w:type="character" w:customStyle="1" w:styleId="referencevolume">
    <w:name w:val="reference__volume"/>
    <w:basedOn w:val="Fontepargpadro"/>
    <w:rsid w:val="00492756"/>
  </w:style>
  <w:style w:type="character" w:customStyle="1" w:styleId="referenceissue">
    <w:name w:val="reference__issue"/>
    <w:basedOn w:val="Fontepargpadro"/>
    <w:rsid w:val="00492756"/>
  </w:style>
  <w:style w:type="character" w:customStyle="1" w:styleId="referencefpage">
    <w:name w:val="reference__fpage"/>
    <w:basedOn w:val="Fontepargpadro"/>
    <w:rsid w:val="00492756"/>
  </w:style>
  <w:style w:type="character" w:customStyle="1" w:styleId="referencelpage">
    <w:name w:val="reference__lpage"/>
    <w:basedOn w:val="Fontepargpadro"/>
    <w:rsid w:val="00492756"/>
  </w:style>
  <w:style w:type="paragraph" w:customStyle="1" w:styleId="00-ppgaCorpoTexto">
    <w:name w:val="00-ppga_CorpoTexto"/>
    <w:link w:val="00-ppgaCorpoTextoChar"/>
    <w:rsid w:val="00492756"/>
    <w:pPr>
      <w:widowControl/>
      <w:suppressAutoHyphens/>
      <w:autoSpaceDE/>
      <w:spacing w:line="360" w:lineRule="auto"/>
      <w:ind w:firstLine="1418"/>
      <w:jc w:val="both"/>
      <w:textAlignment w:val="baseline"/>
    </w:pPr>
    <w:rPr>
      <w:rFonts w:ascii="Liberation Sans" w:eastAsia="Liberation Sans" w:hAnsi="Liberation Sans" w:cs="Arial"/>
      <w:kern w:val="3"/>
      <w:sz w:val="24"/>
      <w:szCs w:val="24"/>
      <w:lang w:val="pt-BR" w:eastAsia="zh-CN" w:bidi="hi-IN"/>
    </w:rPr>
  </w:style>
  <w:style w:type="character" w:customStyle="1" w:styleId="00-ppgaCorpoTextoChar">
    <w:name w:val="00-ppga_CorpoTexto Char"/>
    <w:basedOn w:val="Fontepargpadro"/>
    <w:link w:val="00-ppgaCorpoTexto"/>
    <w:rsid w:val="00492756"/>
    <w:rPr>
      <w:rFonts w:ascii="Liberation Sans" w:eastAsia="Liberation Sans" w:hAnsi="Liberation Sans" w:cs="Arial"/>
      <w:kern w:val="3"/>
      <w:sz w:val="24"/>
      <w:szCs w:val="24"/>
      <w:lang w:val="pt-BR" w:eastAsia="zh-CN" w:bidi="hi-IN"/>
    </w:rPr>
  </w:style>
  <w:style w:type="character" w:customStyle="1" w:styleId="Fontepargpadro1">
    <w:name w:val="Fonte parág. padrão1"/>
    <w:rsid w:val="00231233"/>
  </w:style>
  <w:style w:type="character" w:customStyle="1" w:styleId="ListLabel1">
    <w:name w:val="ListLabel 1"/>
    <w:qFormat/>
    <w:rsid w:val="00231233"/>
    <w:rPr>
      <w:rFonts w:eastAsia="Times New Roman" w:cs="Times New Roman"/>
      <w:spacing w:val="-1"/>
      <w:w w:val="100"/>
      <w:sz w:val="24"/>
      <w:szCs w:val="24"/>
      <w:lang w:val="pt-PT" w:eastAsia="pt-PT" w:bidi="pt-PT"/>
    </w:rPr>
  </w:style>
  <w:style w:type="character" w:customStyle="1" w:styleId="ListLabel2">
    <w:name w:val="ListLabel 2"/>
    <w:qFormat/>
    <w:rsid w:val="00231233"/>
    <w:rPr>
      <w:lang w:val="pt-PT" w:eastAsia="pt-PT" w:bidi="pt-PT"/>
    </w:rPr>
  </w:style>
  <w:style w:type="character" w:customStyle="1" w:styleId="ListLabel3">
    <w:name w:val="ListLabel 3"/>
    <w:qFormat/>
    <w:rsid w:val="00231233"/>
    <w:rPr>
      <w:rFonts w:eastAsia="Times New Roman" w:cs="Times New Roman"/>
      <w:b/>
      <w:bCs/>
      <w:spacing w:val="-2"/>
      <w:w w:val="99"/>
      <w:sz w:val="24"/>
      <w:szCs w:val="24"/>
      <w:lang w:val="pt-PT" w:eastAsia="pt-PT" w:bidi="pt-PT"/>
    </w:rPr>
  </w:style>
  <w:style w:type="character" w:customStyle="1" w:styleId="ListLabel4">
    <w:name w:val="ListLabel 4"/>
    <w:qFormat/>
    <w:rsid w:val="00231233"/>
    <w:rPr>
      <w:rFonts w:eastAsia="Times New Roman" w:cs="Times New Roman"/>
      <w:b/>
      <w:bCs/>
      <w:spacing w:val="-3"/>
      <w:w w:val="99"/>
      <w:sz w:val="24"/>
      <w:szCs w:val="24"/>
      <w:lang w:val="pt-PT" w:eastAsia="pt-PT" w:bidi="pt-PT"/>
    </w:rPr>
  </w:style>
  <w:style w:type="character" w:customStyle="1" w:styleId="Caracteresdenotaalpie">
    <w:name w:val="Caracteres de nota al pie"/>
    <w:rsid w:val="00231233"/>
  </w:style>
  <w:style w:type="character" w:customStyle="1" w:styleId="Caracteresdenotadefim">
    <w:name w:val="Caracteres de nota de fim"/>
    <w:rsid w:val="00231233"/>
  </w:style>
  <w:style w:type="paragraph" w:customStyle="1" w:styleId="Ttulo10">
    <w:name w:val="Título1"/>
    <w:basedOn w:val="Normal"/>
    <w:next w:val="Corpodetexto"/>
    <w:rsid w:val="00231233"/>
    <w:pPr>
      <w:keepNext/>
      <w:widowControl/>
      <w:suppressAutoHyphens/>
      <w:autoSpaceDE/>
      <w:autoSpaceDN/>
      <w:spacing w:before="240" w:after="120" w:line="100" w:lineRule="atLeast"/>
    </w:pPr>
    <w:rPr>
      <w:rFonts w:ascii="Arial" w:eastAsia="Microsoft YaHei" w:hAnsi="Arial" w:cs="Arial"/>
      <w:sz w:val="28"/>
      <w:szCs w:val="28"/>
    </w:rPr>
  </w:style>
  <w:style w:type="paragraph" w:styleId="Lista">
    <w:name w:val="List"/>
    <w:basedOn w:val="Corpodetexto"/>
    <w:rsid w:val="00231233"/>
    <w:pPr>
      <w:widowControl/>
      <w:suppressAutoHyphens/>
      <w:autoSpaceDE/>
      <w:autoSpaceDN/>
      <w:spacing w:line="100" w:lineRule="atLeast"/>
    </w:pPr>
    <w:rPr>
      <w:rFonts w:cs="Arial"/>
      <w:sz w:val="24"/>
      <w:szCs w:val="24"/>
    </w:rPr>
  </w:style>
  <w:style w:type="paragraph" w:customStyle="1" w:styleId="ndice">
    <w:name w:val="Índice"/>
    <w:basedOn w:val="Normal"/>
    <w:rsid w:val="00231233"/>
    <w:pPr>
      <w:widowControl/>
      <w:suppressLineNumbers/>
      <w:suppressAutoHyphens/>
      <w:autoSpaceDE/>
      <w:autoSpaceDN/>
      <w:spacing w:line="100" w:lineRule="atLeast"/>
    </w:pPr>
    <w:rPr>
      <w:rFonts w:cs="Arial"/>
    </w:rPr>
  </w:style>
  <w:style w:type="paragraph" w:customStyle="1" w:styleId="PargrafodaLista1">
    <w:name w:val="Parágrafo da Lista1"/>
    <w:basedOn w:val="Normal"/>
    <w:rsid w:val="00231233"/>
    <w:pPr>
      <w:widowControl/>
      <w:suppressAutoHyphens/>
      <w:autoSpaceDE/>
      <w:autoSpaceDN/>
      <w:spacing w:line="100" w:lineRule="atLeast"/>
      <w:ind w:left="182" w:hanging="241"/>
      <w:jc w:val="both"/>
    </w:pPr>
  </w:style>
  <w:style w:type="paragraph" w:customStyle="1" w:styleId="SemEspaamento1">
    <w:name w:val="Sem Espaçamento1"/>
    <w:rsid w:val="00231233"/>
    <w:pPr>
      <w:widowControl/>
      <w:suppressAutoHyphens/>
      <w:autoSpaceDE/>
      <w:autoSpaceDN/>
      <w:spacing w:line="100" w:lineRule="atLeast"/>
    </w:pPr>
    <w:rPr>
      <w:rFonts w:ascii="Calibri" w:eastAsia="SimSun" w:hAnsi="Calibri" w:cs="font649"/>
      <w:lang w:eastAsia="ar-SA"/>
    </w:rPr>
  </w:style>
  <w:style w:type="paragraph" w:customStyle="1" w:styleId="Textodenotaderodap1">
    <w:name w:val="Texto de nota de rodapé1"/>
    <w:basedOn w:val="Normal"/>
    <w:rsid w:val="00231233"/>
    <w:pPr>
      <w:widowControl/>
      <w:suppressAutoHyphens/>
      <w:autoSpaceDE/>
      <w:autoSpaceDN/>
      <w:spacing w:line="100" w:lineRule="atLeast"/>
    </w:pPr>
    <w:rPr>
      <w:sz w:val="20"/>
      <w:szCs w:val="20"/>
      <w:lang w:val="es-ES"/>
    </w:rPr>
  </w:style>
  <w:style w:type="character" w:styleId="Nmerodepgina">
    <w:name w:val="page number"/>
    <w:uiPriority w:val="99"/>
    <w:semiHidden/>
    <w:unhideWhenUsed/>
    <w:rsid w:val="00231233"/>
  </w:style>
  <w:style w:type="character" w:customStyle="1" w:styleId="A1">
    <w:name w:val="A1"/>
    <w:uiPriority w:val="99"/>
    <w:unhideWhenUsed/>
    <w:qFormat/>
    <w:rsid w:val="00721075"/>
    <w:rPr>
      <w:rFonts w:hint="default"/>
      <w:sz w:val="20"/>
    </w:rPr>
  </w:style>
  <w:style w:type="paragraph" w:customStyle="1" w:styleId="Standard">
    <w:name w:val="Standard"/>
    <w:qFormat/>
    <w:rsid w:val="003F342C"/>
    <w:pPr>
      <w:widowControl/>
      <w:suppressAutoHyphens/>
      <w:autoSpaceDE/>
      <w:spacing w:after="160" w:line="259" w:lineRule="auto"/>
      <w:textAlignment w:val="baseline"/>
    </w:pPr>
    <w:rPr>
      <w:rFonts w:ascii="Calibri" w:eastAsia="Calibri" w:hAnsi="Calibri" w:cs="Tahoma"/>
      <w:lang w:val="pt-BR"/>
    </w:rPr>
  </w:style>
  <w:style w:type="paragraph" w:customStyle="1" w:styleId="PreformattedText">
    <w:name w:val="Preformatted Text"/>
    <w:basedOn w:val="Standard"/>
    <w:rsid w:val="00BF3E91"/>
    <w:pPr>
      <w:shd w:val="clear" w:color="auto" w:fill="FFFFFF"/>
      <w:spacing w:after="0" w:line="240" w:lineRule="auto"/>
    </w:pPr>
    <w:rPr>
      <w:rFonts w:ascii="Liberation Mono" w:eastAsia="NSimSun" w:hAnsi="Liberation Mono" w:cs="Liberation Mono"/>
      <w:bCs/>
      <w:color w:val="000000"/>
      <w:sz w:val="20"/>
      <w:szCs w:val="20"/>
      <w:lang w:eastAsia="pt-BR"/>
    </w:rPr>
  </w:style>
  <w:style w:type="table" w:customStyle="1" w:styleId="Tabelacomgrade1">
    <w:name w:val="Tabela com grade1"/>
    <w:basedOn w:val="Tabelanormal"/>
    <w:next w:val="Tabelacomgrade"/>
    <w:uiPriority w:val="39"/>
    <w:rsid w:val="00122207"/>
    <w:pPr>
      <w:widowControl/>
      <w:autoSpaceDE/>
      <w:autoSpaceDN/>
    </w:pPr>
    <w:rPr>
      <w:rFonts w:ascii="Times New Roman" w:eastAsia="Times New Roman" w:hAnsi="Times New Roman"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122207"/>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22207"/>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22207"/>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BA284C"/>
    <w:pPr>
      <w:widowControl/>
      <w:tabs>
        <w:tab w:val="left" w:pos="708"/>
      </w:tabs>
      <w:suppressAutoHyphens/>
      <w:autoSpaceDE/>
      <w:autoSpaceDN/>
      <w:spacing w:after="160" w:line="259" w:lineRule="auto"/>
    </w:pPr>
    <w:rPr>
      <w:rFonts w:ascii="Times New Roman" w:eastAsia="Times New Roman" w:hAnsi="Times New Roman" w:cs="Times New Roman"/>
      <w:sz w:val="24"/>
      <w:szCs w:val="24"/>
      <w:lang w:val="pt-BR" w:eastAsia="pt-BR"/>
    </w:rPr>
  </w:style>
  <w:style w:type="table" w:customStyle="1" w:styleId="TabelaSimples41">
    <w:name w:val="Tabela Simples 41"/>
    <w:basedOn w:val="Tabelanormal"/>
    <w:uiPriority w:val="44"/>
    <w:rsid w:val="00BA284C"/>
    <w:pPr>
      <w:widowControl/>
      <w:autoSpaceDE/>
      <w:autoSpaceDN/>
    </w:pPr>
    <w:rPr>
      <w:rFonts w:eastAsiaTheme="minorEastAsia"/>
      <w:lang w:val="pt-BR"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s-alignment-element">
    <w:name w:val="ts-alignment-element"/>
    <w:basedOn w:val="Fontepargpadro"/>
    <w:rsid w:val="00BA284C"/>
  </w:style>
  <w:style w:type="character" w:customStyle="1" w:styleId="ts-alignment-element-highlighted">
    <w:name w:val="ts-alignment-element-highlighted"/>
    <w:basedOn w:val="Fontepargpadro"/>
    <w:rsid w:val="00BA284C"/>
  </w:style>
  <w:style w:type="character" w:customStyle="1" w:styleId="A4">
    <w:name w:val="A4"/>
    <w:uiPriority w:val="99"/>
    <w:rsid w:val="007059E2"/>
    <w:rPr>
      <w:rFonts w:cs="Humanst521 BT"/>
      <w:color w:val="000000"/>
      <w:sz w:val="12"/>
      <w:szCs w:val="12"/>
    </w:rPr>
  </w:style>
  <w:style w:type="character" w:customStyle="1" w:styleId="fontstyle21">
    <w:name w:val="fontstyle21"/>
    <w:basedOn w:val="Fontepargpadro"/>
    <w:rsid w:val="007059E2"/>
    <w:rPr>
      <w:rFonts w:ascii="TTD4t00" w:hAnsi="TTD4t00" w:hint="default"/>
      <w:b w:val="0"/>
      <w:bCs w:val="0"/>
      <w:i w:val="0"/>
      <w:iCs w:val="0"/>
      <w:color w:val="000000"/>
      <w:sz w:val="24"/>
      <w:szCs w:val="24"/>
    </w:rPr>
  </w:style>
  <w:style w:type="paragraph" w:styleId="Sumrio4">
    <w:name w:val="toc 4"/>
    <w:basedOn w:val="Normal"/>
    <w:next w:val="Normal"/>
    <w:autoRedefine/>
    <w:uiPriority w:val="39"/>
    <w:unhideWhenUsed/>
    <w:rsid w:val="007059E2"/>
    <w:pPr>
      <w:widowControl/>
      <w:autoSpaceDE/>
      <w:autoSpaceDN/>
      <w:spacing w:after="100" w:line="360" w:lineRule="auto"/>
      <w:ind w:left="660" w:firstLine="567"/>
      <w:jc w:val="both"/>
    </w:pPr>
    <w:rPr>
      <w:rFonts w:asciiTheme="minorHAnsi" w:eastAsiaTheme="minorHAnsi" w:hAnsiTheme="minorHAnsi" w:cstheme="minorBidi"/>
      <w:lang w:eastAsia="en-US" w:bidi="ar-SA"/>
    </w:rPr>
  </w:style>
  <w:style w:type="paragraph" w:styleId="Sumrio5">
    <w:name w:val="toc 5"/>
    <w:basedOn w:val="Normal"/>
    <w:next w:val="Normal"/>
    <w:autoRedefine/>
    <w:uiPriority w:val="39"/>
    <w:unhideWhenUsed/>
    <w:rsid w:val="007059E2"/>
    <w:pPr>
      <w:widowControl/>
      <w:autoSpaceDE/>
      <w:autoSpaceDN/>
      <w:spacing w:after="100" w:line="360" w:lineRule="auto"/>
      <w:ind w:left="880" w:firstLine="567"/>
      <w:jc w:val="both"/>
    </w:pPr>
    <w:rPr>
      <w:rFonts w:asciiTheme="minorHAnsi" w:eastAsiaTheme="minorHAnsi" w:hAnsiTheme="minorHAnsi" w:cstheme="minorBidi"/>
      <w:lang w:eastAsia="en-US" w:bidi="ar-SA"/>
    </w:rPr>
  </w:style>
  <w:style w:type="paragraph" w:styleId="Sumrio6">
    <w:name w:val="toc 6"/>
    <w:basedOn w:val="Normal"/>
    <w:next w:val="Normal"/>
    <w:autoRedefine/>
    <w:uiPriority w:val="39"/>
    <w:unhideWhenUsed/>
    <w:rsid w:val="007059E2"/>
    <w:pPr>
      <w:widowControl/>
      <w:autoSpaceDE/>
      <w:autoSpaceDN/>
      <w:spacing w:after="100" w:line="360" w:lineRule="auto"/>
      <w:ind w:left="1100" w:firstLine="567"/>
      <w:jc w:val="both"/>
    </w:pPr>
    <w:rPr>
      <w:rFonts w:asciiTheme="minorHAnsi" w:eastAsiaTheme="minorHAnsi" w:hAnsiTheme="minorHAnsi" w:cstheme="minorBidi"/>
      <w:lang w:eastAsia="en-US" w:bidi="ar-SA"/>
    </w:rPr>
  </w:style>
  <w:style w:type="paragraph" w:styleId="Sumrio7">
    <w:name w:val="toc 7"/>
    <w:basedOn w:val="Normal"/>
    <w:next w:val="Normal"/>
    <w:autoRedefine/>
    <w:uiPriority w:val="39"/>
    <w:unhideWhenUsed/>
    <w:rsid w:val="007059E2"/>
    <w:pPr>
      <w:widowControl/>
      <w:autoSpaceDE/>
      <w:autoSpaceDN/>
      <w:spacing w:after="100" w:line="360" w:lineRule="auto"/>
      <w:ind w:left="1320" w:firstLine="567"/>
      <w:jc w:val="both"/>
    </w:pPr>
    <w:rPr>
      <w:rFonts w:asciiTheme="minorHAnsi" w:eastAsiaTheme="minorHAnsi" w:hAnsiTheme="minorHAnsi" w:cstheme="minorBidi"/>
      <w:lang w:eastAsia="en-US" w:bidi="ar-SA"/>
    </w:rPr>
  </w:style>
  <w:style w:type="paragraph" w:styleId="Sumrio8">
    <w:name w:val="toc 8"/>
    <w:basedOn w:val="Normal"/>
    <w:next w:val="Normal"/>
    <w:autoRedefine/>
    <w:uiPriority w:val="39"/>
    <w:unhideWhenUsed/>
    <w:rsid w:val="007059E2"/>
    <w:pPr>
      <w:widowControl/>
      <w:autoSpaceDE/>
      <w:autoSpaceDN/>
      <w:spacing w:after="100" w:line="360" w:lineRule="auto"/>
      <w:ind w:left="1540" w:firstLine="567"/>
      <w:jc w:val="both"/>
    </w:pPr>
    <w:rPr>
      <w:rFonts w:asciiTheme="minorHAnsi" w:eastAsiaTheme="minorHAnsi" w:hAnsiTheme="minorHAnsi" w:cstheme="minorBidi"/>
      <w:lang w:eastAsia="en-US" w:bidi="ar-SA"/>
    </w:rPr>
  </w:style>
  <w:style w:type="paragraph" w:styleId="Sumrio9">
    <w:name w:val="toc 9"/>
    <w:basedOn w:val="Normal"/>
    <w:next w:val="Normal"/>
    <w:autoRedefine/>
    <w:uiPriority w:val="39"/>
    <w:unhideWhenUsed/>
    <w:rsid w:val="007059E2"/>
    <w:pPr>
      <w:widowControl/>
      <w:autoSpaceDE/>
      <w:autoSpaceDN/>
      <w:spacing w:after="100" w:line="360" w:lineRule="auto"/>
      <w:ind w:left="1760" w:firstLine="567"/>
      <w:jc w:val="both"/>
    </w:pPr>
    <w:rPr>
      <w:rFonts w:asciiTheme="minorHAnsi" w:eastAsiaTheme="minorHAnsi" w:hAnsiTheme="minorHAnsi" w:cstheme="minorBidi"/>
      <w:lang w:eastAsia="en-US" w:bidi="ar-SA"/>
    </w:rPr>
  </w:style>
  <w:style w:type="character" w:customStyle="1" w:styleId="a">
    <w:name w:val="_"/>
    <w:basedOn w:val="Fontepargpadro"/>
    <w:rsid w:val="007059E2"/>
  </w:style>
  <w:style w:type="character" w:customStyle="1" w:styleId="MenoPendente2">
    <w:name w:val="Menção Pendente2"/>
    <w:basedOn w:val="Fontepargpadro"/>
    <w:uiPriority w:val="99"/>
    <w:semiHidden/>
    <w:unhideWhenUsed/>
    <w:rsid w:val="007059E2"/>
    <w:rPr>
      <w:color w:val="605E5C"/>
      <w:shd w:val="clear" w:color="auto" w:fill="E1DFDD"/>
    </w:rPr>
  </w:style>
  <w:style w:type="table" w:customStyle="1" w:styleId="TableNormal1">
    <w:name w:val="Table Normal1"/>
    <w:uiPriority w:val="2"/>
    <w:qFormat/>
    <w:rsid w:val="009C5EAD"/>
    <w:pPr>
      <w:autoSpaceDE/>
      <w:autoSpaceDN/>
      <w:spacing w:after="160" w:line="259" w:lineRule="auto"/>
    </w:pPr>
    <w:rPr>
      <w:rFonts w:ascii="Calibri" w:eastAsia="Calibri" w:hAnsi="Calibri" w:cs="Calibri"/>
      <w:lang w:val="pt-BR" w:eastAsia="pt-BR"/>
    </w:rPr>
    <w:tblPr>
      <w:tblCellMar>
        <w:top w:w="0" w:type="dxa"/>
        <w:left w:w="0" w:type="dxa"/>
        <w:bottom w:w="0" w:type="dxa"/>
        <w:right w:w="0" w:type="dxa"/>
      </w:tblCellMar>
    </w:tblPr>
  </w:style>
  <w:style w:type="character" w:customStyle="1" w:styleId="TextocomentarioCar">
    <w:name w:val="Texto comentario Car"/>
    <w:qFormat/>
    <w:rsid w:val="00A73985"/>
    <w:rPr>
      <w:lang w:val="pt-BR" w:eastAsia="pt-BR"/>
    </w:rPr>
  </w:style>
  <w:style w:type="character" w:customStyle="1" w:styleId="AsuntodelcomentarioCar">
    <w:name w:val="Asunto del comentario Car"/>
    <w:qFormat/>
    <w:rsid w:val="00A73985"/>
    <w:rPr>
      <w:b/>
      <w:bCs/>
      <w:lang w:val="pt-BR" w:eastAsia="pt-BR"/>
    </w:rPr>
  </w:style>
  <w:style w:type="character" w:customStyle="1" w:styleId="TextodegloboCar">
    <w:name w:val="Texto de globo Car"/>
    <w:qFormat/>
    <w:rsid w:val="00A73985"/>
    <w:rPr>
      <w:rFonts w:ascii="Tahoma" w:eastAsia="Tahoma" w:hAnsi="Tahoma" w:cs="Tahoma"/>
      <w:sz w:val="16"/>
      <w:szCs w:val="16"/>
      <w:lang w:val="pt-BR" w:eastAsia="pt-BR"/>
    </w:rPr>
  </w:style>
  <w:style w:type="character" w:customStyle="1" w:styleId="TextosinformatoCar">
    <w:name w:val="Texto sin formato Car"/>
    <w:qFormat/>
    <w:rsid w:val="00A73985"/>
    <w:rPr>
      <w:rFonts w:ascii="Courier New" w:eastAsia="Courier New" w:hAnsi="Courier New" w:cs="Courier New"/>
      <w:lang w:val="pt-BR" w:eastAsia="pt-BR"/>
    </w:rPr>
  </w:style>
  <w:style w:type="character" w:styleId="Nmerodelinha">
    <w:name w:val="line number"/>
    <w:basedOn w:val="Fontepargpadro"/>
    <w:qFormat/>
    <w:rsid w:val="00A73985"/>
  </w:style>
  <w:style w:type="character" w:customStyle="1" w:styleId="EncabezadoCar">
    <w:name w:val="Encabezado Car"/>
    <w:qFormat/>
    <w:rsid w:val="00A73985"/>
    <w:rPr>
      <w:sz w:val="24"/>
      <w:szCs w:val="24"/>
      <w:lang w:val="pt-BR" w:eastAsia="pt-BR"/>
    </w:rPr>
  </w:style>
  <w:style w:type="character" w:customStyle="1" w:styleId="PiedepginaCar">
    <w:name w:val="Pie de página Car"/>
    <w:qFormat/>
    <w:rsid w:val="00A73985"/>
    <w:rPr>
      <w:sz w:val="24"/>
      <w:szCs w:val="24"/>
      <w:lang w:val="pt-BR" w:eastAsia="pt-BR"/>
    </w:rPr>
  </w:style>
  <w:style w:type="character" w:customStyle="1" w:styleId="TextonotaalfinalCar">
    <w:name w:val="Texto nota al final Car"/>
    <w:qFormat/>
    <w:rsid w:val="00A73985"/>
    <w:rPr>
      <w:lang w:val="pt-BR" w:eastAsia="pt-BR"/>
    </w:rPr>
  </w:style>
  <w:style w:type="character" w:customStyle="1" w:styleId="TextonotapieCar">
    <w:name w:val="Texto nota pie Car"/>
    <w:qFormat/>
    <w:rsid w:val="00A73985"/>
    <w:rPr>
      <w:lang w:val="pt-BR" w:eastAsia="pt-BR"/>
    </w:rPr>
  </w:style>
  <w:style w:type="character" w:customStyle="1" w:styleId="Internetlink">
    <w:name w:val="Internet link"/>
    <w:qFormat/>
    <w:rsid w:val="00A73985"/>
    <w:rPr>
      <w:color w:val="0000FF"/>
      <w:u w:val="single"/>
    </w:rPr>
  </w:style>
  <w:style w:type="character" w:customStyle="1" w:styleId="TextoChar">
    <w:name w:val="Texto Char"/>
    <w:qFormat/>
    <w:rsid w:val="00A73985"/>
    <w:rPr>
      <w:rFonts w:eastAsia="Calibri"/>
      <w:sz w:val="23"/>
      <w:szCs w:val="24"/>
      <w:lang w:val="pt-BR" w:eastAsia="en-US"/>
    </w:rPr>
  </w:style>
  <w:style w:type="character" w:customStyle="1" w:styleId="ListLabel5">
    <w:name w:val="ListLabel 5"/>
    <w:qFormat/>
    <w:rsid w:val="00A73985"/>
    <w:rPr>
      <w:b/>
      <w:i w:val="0"/>
    </w:rPr>
  </w:style>
  <w:style w:type="character" w:customStyle="1" w:styleId="ListLabel6">
    <w:name w:val="ListLabel 6"/>
    <w:qFormat/>
    <w:rsid w:val="00A73985"/>
    <w:rPr>
      <w:b/>
      <w:i w:val="0"/>
    </w:rPr>
  </w:style>
  <w:style w:type="character" w:customStyle="1" w:styleId="Linenumbering">
    <w:name w:val="Line numbering"/>
    <w:qFormat/>
    <w:rsid w:val="00A73985"/>
  </w:style>
  <w:style w:type="character" w:customStyle="1" w:styleId="InternetLink0">
    <w:name w:val="Internet Link"/>
    <w:rsid w:val="00A73985"/>
    <w:rPr>
      <w:color w:val="000080"/>
      <w:u w:val="single"/>
    </w:rPr>
  </w:style>
  <w:style w:type="character" w:customStyle="1" w:styleId="LineNumbering0">
    <w:name w:val="Line Numbering"/>
    <w:rsid w:val="00A73985"/>
  </w:style>
  <w:style w:type="paragraph" w:customStyle="1" w:styleId="Heading">
    <w:name w:val="Heading"/>
    <w:basedOn w:val="Standard"/>
    <w:next w:val="Corpodetexto"/>
    <w:qFormat/>
    <w:rsid w:val="00A73985"/>
    <w:pPr>
      <w:keepNext/>
      <w:autoSpaceDN/>
      <w:spacing w:before="240" w:after="120" w:line="480" w:lineRule="auto"/>
      <w:ind w:firstLine="567"/>
      <w:jc w:val="both"/>
      <w:textAlignment w:val="auto"/>
    </w:pPr>
    <w:rPr>
      <w:rFonts w:ascii="Liberation Sans" w:eastAsia="Microsoft YaHei" w:hAnsi="Liberation Sans" w:cs="Arial"/>
      <w:sz w:val="28"/>
      <w:szCs w:val="28"/>
      <w:lang w:eastAsia="pt-BR"/>
    </w:rPr>
  </w:style>
  <w:style w:type="paragraph" w:customStyle="1" w:styleId="Index">
    <w:name w:val="Index"/>
    <w:basedOn w:val="Standard"/>
    <w:qFormat/>
    <w:rsid w:val="00A73985"/>
    <w:pPr>
      <w:suppressLineNumbers/>
      <w:autoSpaceDN/>
      <w:spacing w:after="0" w:line="480" w:lineRule="auto"/>
      <w:ind w:firstLine="567"/>
      <w:jc w:val="both"/>
      <w:textAlignment w:val="auto"/>
    </w:pPr>
    <w:rPr>
      <w:rFonts w:ascii="Times New Roman" w:eastAsia="Times New Roman" w:hAnsi="Times New Roman" w:cs="Arial"/>
      <w:sz w:val="24"/>
      <w:szCs w:val="24"/>
      <w:lang w:eastAsia="pt-BR"/>
    </w:rPr>
  </w:style>
  <w:style w:type="paragraph" w:customStyle="1" w:styleId="Textbody">
    <w:name w:val="Text body"/>
    <w:basedOn w:val="Standard"/>
    <w:qFormat/>
    <w:rsid w:val="00A73985"/>
    <w:pPr>
      <w:autoSpaceDN/>
      <w:spacing w:after="140" w:line="288" w:lineRule="auto"/>
      <w:ind w:firstLine="567"/>
      <w:jc w:val="both"/>
      <w:textAlignment w:val="auto"/>
    </w:pPr>
    <w:rPr>
      <w:rFonts w:ascii="Times New Roman" w:eastAsia="Times New Roman" w:hAnsi="Times New Roman" w:cs="Times New Roman"/>
      <w:sz w:val="24"/>
      <w:szCs w:val="24"/>
      <w:lang w:eastAsia="pt-BR"/>
    </w:rPr>
  </w:style>
  <w:style w:type="paragraph" w:styleId="TextosemFormatao">
    <w:name w:val="Plain Text"/>
    <w:basedOn w:val="Standard"/>
    <w:link w:val="TextosemFormataoChar"/>
    <w:qFormat/>
    <w:rsid w:val="00A73985"/>
    <w:pPr>
      <w:widowControl w:val="0"/>
      <w:autoSpaceDN/>
      <w:spacing w:after="0" w:line="480" w:lineRule="auto"/>
      <w:ind w:firstLine="567"/>
      <w:jc w:val="both"/>
      <w:textAlignment w:val="auto"/>
    </w:pPr>
    <w:rPr>
      <w:rFonts w:ascii="Courier New" w:eastAsia="Courier New" w:hAnsi="Courier New" w:cs="Courier New"/>
      <w:sz w:val="20"/>
      <w:szCs w:val="20"/>
      <w:lang w:eastAsia="pt-BR"/>
    </w:rPr>
  </w:style>
  <w:style w:type="character" w:customStyle="1" w:styleId="TextosemFormataoChar">
    <w:name w:val="Texto sem Formatação Char"/>
    <w:basedOn w:val="Fontepargpadro"/>
    <w:link w:val="TextosemFormatao"/>
    <w:rsid w:val="00A73985"/>
    <w:rPr>
      <w:rFonts w:ascii="Courier New" w:eastAsia="Courier New" w:hAnsi="Courier New" w:cs="Courier New"/>
      <w:sz w:val="20"/>
      <w:szCs w:val="20"/>
      <w:lang w:val="pt-BR" w:eastAsia="pt-BR"/>
    </w:rPr>
  </w:style>
  <w:style w:type="paragraph" w:customStyle="1" w:styleId="Authornames">
    <w:name w:val="Author names"/>
    <w:basedOn w:val="Standard"/>
    <w:next w:val="Standard"/>
    <w:qFormat/>
    <w:rsid w:val="00A73985"/>
    <w:pPr>
      <w:autoSpaceDN/>
      <w:spacing w:before="240" w:after="0" w:line="360" w:lineRule="auto"/>
      <w:ind w:firstLine="567"/>
      <w:jc w:val="both"/>
      <w:textAlignment w:val="auto"/>
    </w:pPr>
    <w:rPr>
      <w:rFonts w:ascii="Times New Roman" w:eastAsia="Times New Roman" w:hAnsi="Times New Roman" w:cs="Times New Roman"/>
      <w:sz w:val="28"/>
      <w:szCs w:val="24"/>
      <w:lang w:val="en-GB" w:eastAsia="en-GB"/>
    </w:rPr>
  </w:style>
  <w:style w:type="paragraph" w:customStyle="1" w:styleId="Affiliation0">
    <w:name w:val="Affiliation"/>
    <w:basedOn w:val="Standard"/>
    <w:qFormat/>
    <w:rsid w:val="00A73985"/>
    <w:pPr>
      <w:autoSpaceDN/>
      <w:spacing w:before="240" w:after="0" w:line="360" w:lineRule="auto"/>
      <w:ind w:firstLine="567"/>
      <w:jc w:val="both"/>
      <w:textAlignment w:val="auto"/>
    </w:pPr>
    <w:rPr>
      <w:rFonts w:ascii="Times New Roman" w:eastAsia="Times New Roman" w:hAnsi="Times New Roman" w:cs="Times New Roman"/>
      <w:i/>
      <w:sz w:val="24"/>
      <w:szCs w:val="24"/>
      <w:lang w:val="en-GB" w:eastAsia="en-GB"/>
    </w:rPr>
  </w:style>
  <w:style w:type="paragraph" w:customStyle="1" w:styleId="PargrafodaTese">
    <w:name w:val="Parágrafo_da_Tese"/>
    <w:basedOn w:val="Standard"/>
    <w:qFormat/>
    <w:rsid w:val="00A73985"/>
    <w:pPr>
      <w:autoSpaceDN/>
      <w:spacing w:after="0" w:line="360" w:lineRule="auto"/>
      <w:ind w:firstLine="851"/>
      <w:jc w:val="both"/>
      <w:textAlignment w:val="auto"/>
    </w:pPr>
    <w:rPr>
      <w:rFonts w:ascii="Arial" w:eastAsia="Arial" w:hAnsi="Arial" w:cs="Arial"/>
      <w:sz w:val="20"/>
      <w:szCs w:val="24"/>
      <w:lang w:eastAsia="pt-BR"/>
    </w:rPr>
  </w:style>
  <w:style w:type="paragraph" w:customStyle="1" w:styleId="TtuloFiguras">
    <w:name w:val="Título_Figuras"/>
    <w:basedOn w:val="Standard"/>
    <w:qFormat/>
    <w:rsid w:val="00A73985"/>
    <w:pPr>
      <w:autoSpaceDN/>
      <w:spacing w:before="120" w:after="120" w:line="480" w:lineRule="auto"/>
      <w:ind w:firstLine="567"/>
      <w:jc w:val="both"/>
      <w:textAlignment w:val="auto"/>
    </w:pPr>
    <w:rPr>
      <w:rFonts w:ascii="Arial" w:eastAsia="Arial" w:hAnsi="Arial" w:cs="Arial"/>
      <w:sz w:val="18"/>
      <w:szCs w:val="24"/>
      <w:lang w:eastAsia="pt-BR"/>
    </w:rPr>
  </w:style>
  <w:style w:type="paragraph" w:customStyle="1" w:styleId="GradeMdia21">
    <w:name w:val="Grade Média 21"/>
    <w:uiPriority w:val="1"/>
    <w:qFormat/>
    <w:rsid w:val="00A73985"/>
    <w:pPr>
      <w:widowControl/>
      <w:suppressAutoHyphens/>
      <w:autoSpaceDE/>
      <w:autoSpaceDN/>
      <w:jc w:val="both"/>
    </w:pPr>
    <w:rPr>
      <w:rFonts w:ascii="Times New Roman" w:eastAsia="Times New Roman" w:hAnsi="Times New Roman" w:cs="Times New Roman"/>
      <w:szCs w:val="24"/>
      <w:lang w:val="pt-BR" w:eastAsia="pt-BR"/>
    </w:rPr>
  </w:style>
  <w:style w:type="paragraph" w:customStyle="1" w:styleId="TtuloTabelas">
    <w:name w:val="Título_Tabelas"/>
    <w:basedOn w:val="Standard"/>
    <w:qFormat/>
    <w:rsid w:val="00A73985"/>
    <w:pPr>
      <w:autoSpaceDN/>
      <w:spacing w:before="120" w:after="120" w:line="240" w:lineRule="auto"/>
      <w:ind w:firstLine="567"/>
      <w:jc w:val="both"/>
      <w:textAlignment w:val="auto"/>
    </w:pPr>
    <w:rPr>
      <w:rFonts w:ascii="Arial" w:eastAsia="Arial" w:hAnsi="Arial" w:cs="Arial"/>
      <w:sz w:val="18"/>
      <w:szCs w:val="24"/>
      <w:lang w:eastAsia="pt-BR"/>
    </w:rPr>
  </w:style>
  <w:style w:type="paragraph" w:customStyle="1" w:styleId="PargrafoReferncias">
    <w:name w:val="Parágrafo_Referências"/>
    <w:basedOn w:val="PargrafodaTese"/>
    <w:qFormat/>
    <w:rsid w:val="00A73985"/>
    <w:pPr>
      <w:ind w:left="340" w:hanging="340"/>
    </w:pPr>
  </w:style>
  <w:style w:type="paragraph" w:customStyle="1" w:styleId="SombreamentoEscuro-nfase11">
    <w:name w:val="Sombreamento Escuro - Ênfase 11"/>
    <w:qFormat/>
    <w:rsid w:val="00A73985"/>
    <w:pPr>
      <w:widowControl/>
      <w:suppressAutoHyphens/>
      <w:autoSpaceDE/>
      <w:autoSpaceDN/>
    </w:pPr>
    <w:rPr>
      <w:rFonts w:ascii="Times New Roman" w:eastAsia="Times New Roman" w:hAnsi="Times New Roman" w:cs="Times New Roman"/>
      <w:sz w:val="24"/>
      <w:szCs w:val="24"/>
      <w:lang w:val="pt-BR" w:eastAsia="pt-BR"/>
    </w:rPr>
  </w:style>
  <w:style w:type="paragraph" w:customStyle="1" w:styleId="PargrafodaTeseSemIdentao">
    <w:name w:val="Parágrafo_da_Tese_Sem_Identação"/>
    <w:basedOn w:val="PargrafodaTese"/>
    <w:qFormat/>
    <w:rsid w:val="00A73985"/>
    <w:pPr>
      <w:ind w:firstLine="0"/>
    </w:pPr>
    <w:rPr>
      <w:rFonts w:ascii="Garamond" w:eastAsia="Garamond" w:hAnsi="Garamond" w:cs="Garamond"/>
    </w:rPr>
  </w:style>
  <w:style w:type="paragraph" w:customStyle="1" w:styleId="Texto">
    <w:name w:val="Texto"/>
    <w:basedOn w:val="Standard"/>
    <w:qFormat/>
    <w:rsid w:val="00A73985"/>
    <w:pPr>
      <w:autoSpaceDN/>
      <w:spacing w:after="0" w:line="360" w:lineRule="auto"/>
      <w:ind w:firstLine="567"/>
      <w:jc w:val="both"/>
      <w:textAlignment w:val="auto"/>
    </w:pPr>
    <w:rPr>
      <w:rFonts w:ascii="Times New Roman" w:hAnsi="Times New Roman" w:cs="Times New Roman"/>
      <w:sz w:val="23"/>
      <w:szCs w:val="24"/>
    </w:rPr>
  </w:style>
  <w:style w:type="numbering" w:customStyle="1" w:styleId="Semlista1">
    <w:name w:val="Sem lista1"/>
    <w:qFormat/>
    <w:rsid w:val="00A73985"/>
  </w:style>
  <w:style w:type="paragraph" w:customStyle="1" w:styleId="TextosemFormatao1">
    <w:name w:val="Texto sem Formatação1"/>
    <w:basedOn w:val="Normal"/>
    <w:rsid w:val="00A73985"/>
    <w:pPr>
      <w:widowControl/>
      <w:overflowPunct w:val="0"/>
      <w:adjustRightInd w:val="0"/>
      <w:textAlignment w:val="baseline"/>
    </w:pPr>
    <w:rPr>
      <w:rFonts w:ascii="Courier New" w:hAnsi="Courier New"/>
      <w:sz w:val="20"/>
      <w:szCs w:val="20"/>
      <w:lang w:eastAsia="pt-BR" w:bidi="ar-SA"/>
    </w:rPr>
  </w:style>
  <w:style w:type="character" w:customStyle="1" w:styleId="Typewriter">
    <w:name w:val="Typewriter"/>
    <w:rsid w:val="00A73985"/>
    <w:rPr>
      <w:rFonts w:ascii="Courier New" w:hAnsi="Courier New" w:cs="Courier New" w:hint="default"/>
      <w:sz w:val="20"/>
    </w:rPr>
  </w:style>
  <w:style w:type="character" w:customStyle="1" w:styleId="tlid-translation">
    <w:name w:val="tlid-translation"/>
    <w:basedOn w:val="Fontepargpadro"/>
    <w:rsid w:val="00A73985"/>
  </w:style>
  <w:style w:type="paragraph" w:customStyle="1" w:styleId="p">
    <w:name w:val="p"/>
    <w:basedOn w:val="Normal"/>
    <w:rsid w:val="00A73985"/>
    <w:pPr>
      <w:widowControl/>
      <w:autoSpaceDE/>
      <w:autoSpaceDN/>
      <w:spacing w:before="100" w:beforeAutospacing="1" w:after="100" w:afterAutospacing="1"/>
    </w:pPr>
    <w:rPr>
      <w:sz w:val="24"/>
      <w:szCs w:val="24"/>
      <w:lang w:eastAsia="pt-BR" w:bidi="ar-SA"/>
    </w:rPr>
  </w:style>
  <w:style w:type="paragraph" w:customStyle="1" w:styleId="TextosemFormatao2">
    <w:name w:val="Texto sem Formatação2"/>
    <w:basedOn w:val="Normal"/>
    <w:rsid w:val="00A73985"/>
    <w:pPr>
      <w:widowControl/>
      <w:overflowPunct w:val="0"/>
      <w:adjustRightInd w:val="0"/>
    </w:pPr>
    <w:rPr>
      <w:rFonts w:ascii="Courier New" w:hAnsi="Courier New"/>
      <w:sz w:val="20"/>
      <w:szCs w:val="20"/>
      <w:lang w:eastAsia="pt-BR" w:bidi="ar-SA"/>
    </w:rPr>
  </w:style>
  <w:style w:type="table" w:styleId="TabeladeGrade6Colorida">
    <w:name w:val="Grid Table 6 Colorful"/>
    <w:basedOn w:val="Tabelanormal"/>
    <w:uiPriority w:val="51"/>
    <w:rsid w:val="00A73985"/>
    <w:pPr>
      <w:widowControl/>
      <w:autoSpaceDE/>
      <w:autoSpaceDN/>
    </w:pPr>
    <w:rPr>
      <w:rFonts w:ascii="Times New Roman" w:eastAsia="Times New Roman" w:hAnsi="Times New Roman" w:cs="Times New Roman"/>
      <w:color w:val="000000" w:themeColor="text1"/>
      <w:sz w:val="20"/>
      <w:szCs w:val="20"/>
      <w:lang w:val="pt-BR"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
    <w:name w:val="Grid Table 4"/>
    <w:basedOn w:val="Tabelanormal"/>
    <w:uiPriority w:val="49"/>
    <w:rsid w:val="00A73985"/>
    <w:pPr>
      <w:widowControl/>
      <w:autoSpaceDE/>
      <w:autoSpaceDN/>
    </w:pPr>
    <w:rPr>
      <w:rFonts w:ascii="Times New Roman" w:eastAsia="Times New Roman" w:hAnsi="Times New Roman" w:cs="Times New Roman"/>
      <w:sz w:val="20"/>
      <w:szCs w:val="20"/>
      <w:lang w:val="pt-BR"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3">
    <w:name w:val="A3"/>
    <w:rsid w:val="0014607B"/>
    <w:rPr>
      <w:i/>
      <w:iCs/>
      <w:color w:val="000000"/>
    </w:rPr>
  </w:style>
  <w:style w:type="paragraph" w:customStyle="1" w:styleId="ListParagraph1">
    <w:name w:val="List Paragraph1"/>
    <w:basedOn w:val="Normal"/>
    <w:rsid w:val="0014607B"/>
    <w:pPr>
      <w:widowControl/>
      <w:autoSpaceDE/>
      <w:autoSpaceDN/>
      <w:spacing w:after="200" w:line="276" w:lineRule="auto"/>
      <w:ind w:left="720"/>
    </w:pPr>
    <w:rPr>
      <w:rFonts w:ascii="Calibri" w:eastAsia="Calibri" w:hAnsi="Calibri"/>
      <w:lang w:eastAsia="ar-SA" w:bidi="ar-SA"/>
    </w:rPr>
  </w:style>
  <w:style w:type="paragraph" w:customStyle="1" w:styleId="author">
    <w:name w:val="author"/>
    <w:basedOn w:val="Normal"/>
    <w:rsid w:val="00B605CA"/>
    <w:pPr>
      <w:widowControl/>
      <w:autoSpaceDE/>
      <w:autoSpaceDN/>
      <w:spacing w:before="100" w:beforeAutospacing="1" w:after="100" w:afterAutospacing="1"/>
    </w:pPr>
    <w:rPr>
      <w:sz w:val="24"/>
      <w:szCs w:val="24"/>
      <w:lang w:eastAsia="pt-BR" w:bidi="ar-SA"/>
    </w:rPr>
  </w:style>
  <w:style w:type="character" w:customStyle="1" w:styleId="author-name">
    <w:name w:val="author-name"/>
    <w:rsid w:val="00B605CA"/>
  </w:style>
  <w:style w:type="character" w:customStyle="1" w:styleId="Estilo1Char">
    <w:name w:val="Estilo1 Char"/>
    <w:rsid w:val="00B605CA"/>
    <w:rPr>
      <w:rFonts w:ascii="Times New Roman" w:eastAsia="Times New Roman" w:hAnsi="Times New Roman"/>
      <w:b/>
      <w:bCs/>
      <w:color w:val="000000"/>
      <w:sz w:val="24"/>
      <w:szCs w:val="24"/>
      <w:lang w:eastAsia="en-US"/>
    </w:rPr>
  </w:style>
  <w:style w:type="character" w:customStyle="1" w:styleId="Estilo2Char">
    <w:name w:val="Estilo2 Char"/>
    <w:basedOn w:val="Estilo1Char"/>
    <w:rsid w:val="00B605CA"/>
    <w:rPr>
      <w:rFonts w:ascii="Times New Roman" w:eastAsia="Times New Roman" w:hAnsi="Times New Roman"/>
      <w:b/>
      <w:bCs/>
      <w:color w:val="000000"/>
      <w:sz w:val="24"/>
      <w:szCs w:val="24"/>
      <w:lang w:eastAsia="en-US"/>
    </w:rPr>
  </w:style>
  <w:style w:type="paragraph" w:styleId="Textoembloco">
    <w:name w:val="Block Text"/>
    <w:basedOn w:val="Normal"/>
    <w:rsid w:val="00622325"/>
    <w:pPr>
      <w:widowControl/>
      <w:autoSpaceDE/>
      <w:autoSpaceDN/>
      <w:ind w:left="540" w:right="459"/>
      <w:jc w:val="both"/>
    </w:pPr>
    <w:rPr>
      <w:sz w:val="24"/>
      <w:szCs w:val="24"/>
      <w:lang w:eastAsia="pt-BR" w:bidi="ar-SA"/>
    </w:rPr>
  </w:style>
  <w:style w:type="character" w:customStyle="1" w:styleId="Pr-formataoHTMLChar1">
    <w:name w:val="Pré-formatação HTML Char1"/>
    <w:basedOn w:val="Fontepargpadro"/>
    <w:uiPriority w:val="99"/>
    <w:semiHidden/>
    <w:rsid w:val="00622325"/>
    <w:rPr>
      <w:rFonts w:ascii="Consolas" w:hAnsi="Consolas" w:cs="Consolas"/>
      <w:sz w:val="20"/>
      <w:szCs w:val="20"/>
    </w:rPr>
  </w:style>
  <w:style w:type="character" w:customStyle="1" w:styleId="MenoPendente3">
    <w:name w:val="Menção Pendente3"/>
    <w:basedOn w:val="Fontepargpadro"/>
    <w:uiPriority w:val="99"/>
    <w:semiHidden/>
    <w:unhideWhenUsed/>
    <w:rsid w:val="00622325"/>
    <w:rPr>
      <w:color w:val="605E5C"/>
      <w:shd w:val="clear" w:color="auto" w:fill="E1DFDD"/>
    </w:rPr>
  </w:style>
  <w:style w:type="character" w:customStyle="1" w:styleId="MenoPendente4">
    <w:name w:val="Menção Pendente4"/>
    <w:basedOn w:val="Fontepargpadro"/>
    <w:uiPriority w:val="99"/>
    <w:semiHidden/>
    <w:unhideWhenUsed/>
    <w:rsid w:val="00622325"/>
    <w:rPr>
      <w:color w:val="605E5C"/>
      <w:shd w:val="clear" w:color="auto" w:fill="E1DFDD"/>
    </w:rPr>
  </w:style>
  <w:style w:type="character" w:customStyle="1" w:styleId="MenoPendente5">
    <w:name w:val="Menção Pendente5"/>
    <w:basedOn w:val="Fontepargpadro"/>
    <w:uiPriority w:val="99"/>
    <w:semiHidden/>
    <w:unhideWhenUsed/>
    <w:rsid w:val="00622325"/>
    <w:rPr>
      <w:color w:val="605E5C"/>
      <w:shd w:val="clear" w:color="auto" w:fill="E1DFDD"/>
    </w:rPr>
  </w:style>
  <w:style w:type="character" w:customStyle="1" w:styleId="un">
    <w:name w:val="u_n"/>
    <w:basedOn w:val="Fontepargpadro"/>
    <w:rsid w:val="00622325"/>
  </w:style>
  <w:style w:type="character" w:customStyle="1" w:styleId="MenoPendente6">
    <w:name w:val="Menção Pendente6"/>
    <w:basedOn w:val="Fontepargpadro"/>
    <w:uiPriority w:val="99"/>
    <w:semiHidden/>
    <w:unhideWhenUsed/>
    <w:rsid w:val="00622325"/>
    <w:rPr>
      <w:color w:val="605E5C"/>
      <w:shd w:val="clear" w:color="auto" w:fill="E1DFDD"/>
    </w:rPr>
  </w:style>
  <w:style w:type="paragraph" w:customStyle="1" w:styleId="Pa8">
    <w:name w:val="Pa8"/>
    <w:basedOn w:val="Default"/>
    <w:next w:val="Default"/>
    <w:uiPriority w:val="99"/>
    <w:rsid w:val="00622325"/>
    <w:pPr>
      <w:spacing w:line="231" w:lineRule="atLeast"/>
    </w:pPr>
    <w:rPr>
      <w:rFonts w:ascii="Minion Pro" w:hAnsi="Minion Pro" w:cstheme="minorBidi"/>
      <w:color w:val="auto"/>
    </w:rPr>
  </w:style>
  <w:style w:type="character" w:customStyle="1" w:styleId="value">
    <w:name w:val="value"/>
    <w:basedOn w:val="Fontepargpadro"/>
    <w:rsid w:val="00622325"/>
  </w:style>
  <w:style w:type="paragraph" w:customStyle="1" w:styleId="corpodetexto0">
    <w:name w:val="corpo de texto"/>
    <w:basedOn w:val="Normal"/>
    <w:qFormat/>
    <w:rsid w:val="00567397"/>
    <w:pPr>
      <w:suppressAutoHyphens/>
      <w:autoSpaceDN/>
      <w:spacing w:line="360" w:lineRule="auto"/>
      <w:ind w:firstLine="709"/>
      <w:contextualSpacing/>
      <w:jc w:val="both"/>
    </w:pPr>
    <w:rPr>
      <w:rFonts w:ascii="Calibri" w:hAnsi="Calibri" w:cs="Calibri"/>
      <w:color w:val="000000"/>
      <w:spacing w:val="1"/>
      <w:lang w:eastAsia="zh-CN" w:bidi="ar-SA"/>
    </w:rPr>
  </w:style>
  <w:style w:type="character" w:customStyle="1" w:styleId="A8">
    <w:name w:val="A8"/>
    <w:uiPriority w:val="99"/>
    <w:rsid w:val="00567397"/>
    <w:rPr>
      <w:rFonts w:cs="Minion"/>
      <w:color w:val="000000"/>
      <w:sz w:val="14"/>
      <w:szCs w:val="14"/>
    </w:rPr>
  </w:style>
  <w:style w:type="paragraph" w:customStyle="1" w:styleId="referencias">
    <w:name w:val="referencias"/>
    <w:basedOn w:val="Normal"/>
    <w:link w:val="referenciasChar"/>
    <w:rsid w:val="002D10C3"/>
    <w:pPr>
      <w:keepLines/>
      <w:autoSpaceDE/>
      <w:autoSpaceDN/>
      <w:spacing w:after="120"/>
      <w:jc w:val="both"/>
    </w:pPr>
    <w:rPr>
      <w:sz w:val="24"/>
      <w:szCs w:val="20"/>
      <w:lang w:eastAsia="en-US" w:bidi="ar-SA"/>
    </w:rPr>
  </w:style>
  <w:style w:type="character" w:customStyle="1" w:styleId="referenciasChar">
    <w:name w:val="referencias Char"/>
    <w:link w:val="referencias"/>
    <w:rsid w:val="002D10C3"/>
    <w:rPr>
      <w:rFonts w:ascii="Times New Roman" w:eastAsia="Times New Roman" w:hAnsi="Times New Roman" w:cs="Times New Roman"/>
      <w:sz w:val="24"/>
      <w:szCs w:val="20"/>
      <w:lang w:val="pt-PT"/>
    </w:rPr>
  </w:style>
  <w:style w:type="paragraph" w:styleId="Recuodecorpodetexto">
    <w:name w:val="Body Text Indent"/>
    <w:basedOn w:val="Normal"/>
    <w:link w:val="RecuodecorpodetextoChar1"/>
    <w:unhideWhenUsed/>
    <w:rsid w:val="009E4AB1"/>
    <w:pPr>
      <w:spacing w:after="120"/>
      <w:ind w:left="283"/>
    </w:pPr>
  </w:style>
  <w:style w:type="character" w:customStyle="1" w:styleId="RecuodecorpodetextoChar1">
    <w:name w:val="Recuo de corpo de texto Char1"/>
    <w:basedOn w:val="Fontepargpadro"/>
    <w:link w:val="Recuodecorpodetexto"/>
    <w:uiPriority w:val="99"/>
    <w:semiHidden/>
    <w:rsid w:val="009E4AB1"/>
    <w:rPr>
      <w:rFonts w:ascii="Times New Roman" w:eastAsia="Times New Roman" w:hAnsi="Times New Roman" w:cs="Times New Roman"/>
      <w:lang w:val="pt-PT" w:eastAsia="pt-PT" w:bidi="pt-PT"/>
    </w:rPr>
  </w:style>
  <w:style w:type="character" w:customStyle="1" w:styleId="highlightedsearchterm">
    <w:name w:val="highlightedsearchterm"/>
    <w:rsid w:val="009E4AB1"/>
  </w:style>
  <w:style w:type="paragraph" w:customStyle="1" w:styleId="Pa7">
    <w:name w:val="Pa7"/>
    <w:basedOn w:val="Normal"/>
    <w:next w:val="Normal"/>
    <w:uiPriority w:val="99"/>
    <w:rsid w:val="009E4AB1"/>
    <w:pPr>
      <w:widowControl/>
      <w:adjustRightInd w:val="0"/>
      <w:spacing w:line="231" w:lineRule="atLeast"/>
    </w:pPr>
    <w:rPr>
      <w:rFonts w:ascii="Borgia Pro" w:eastAsiaTheme="minorHAnsi" w:hAnsi="Borgia Pro" w:cstheme="minorBidi"/>
      <w:sz w:val="24"/>
      <w:szCs w:val="24"/>
      <w:lang w:eastAsia="en-US" w:bidi="ar-SA"/>
    </w:rPr>
  </w:style>
  <w:style w:type="character" w:customStyle="1" w:styleId="A9">
    <w:name w:val="A9"/>
    <w:uiPriority w:val="99"/>
    <w:rsid w:val="009E4AB1"/>
    <w:rPr>
      <w:rFonts w:cs="Borgia Pro"/>
      <w:color w:val="000000"/>
      <w:sz w:val="13"/>
      <w:szCs w:val="13"/>
    </w:rPr>
  </w:style>
  <w:style w:type="character" w:customStyle="1" w:styleId="A01">
    <w:name w:val="A0+1"/>
    <w:uiPriority w:val="99"/>
    <w:rsid w:val="009E4AB1"/>
    <w:rPr>
      <w:color w:val="000000"/>
      <w:sz w:val="20"/>
      <w:szCs w:val="20"/>
    </w:rPr>
  </w:style>
  <w:style w:type="paragraph" w:customStyle="1" w:styleId="texto1">
    <w:name w:val="texto1"/>
    <w:basedOn w:val="Normal"/>
    <w:rsid w:val="009E4AB1"/>
    <w:pPr>
      <w:widowControl/>
      <w:autoSpaceDE/>
      <w:autoSpaceDN/>
      <w:spacing w:before="100" w:beforeAutospacing="1" w:after="100" w:afterAutospacing="1"/>
    </w:pPr>
    <w:rPr>
      <w:sz w:val="24"/>
      <w:szCs w:val="24"/>
      <w:lang w:eastAsia="pt-BR" w:bidi="ar-SA"/>
    </w:rPr>
  </w:style>
  <w:style w:type="character" w:customStyle="1" w:styleId="tgc">
    <w:name w:val="_tgc"/>
    <w:basedOn w:val="Fontepargpadro"/>
    <w:rsid w:val="009E4AB1"/>
  </w:style>
  <w:style w:type="character" w:customStyle="1" w:styleId="d8e">
    <w:name w:val="_d8e"/>
    <w:basedOn w:val="Fontepargpadro"/>
    <w:rsid w:val="009E4AB1"/>
  </w:style>
  <w:style w:type="character" w:customStyle="1" w:styleId="negrito">
    <w:name w:val="negrito"/>
    <w:basedOn w:val="Fontepargpadro"/>
    <w:rsid w:val="009E4AB1"/>
  </w:style>
  <w:style w:type="paragraph" w:customStyle="1" w:styleId="Pa133">
    <w:name w:val="Pa13+3"/>
    <w:basedOn w:val="Default"/>
    <w:next w:val="Default"/>
    <w:uiPriority w:val="99"/>
    <w:rsid w:val="009E4AB1"/>
    <w:pPr>
      <w:spacing w:line="201" w:lineRule="atLeast"/>
    </w:pPr>
    <w:rPr>
      <w:rFonts w:ascii="Futura Bk BT" w:hAnsi="Futura Bk BT" w:cstheme="minorBidi"/>
      <w:color w:val="auto"/>
    </w:rPr>
  </w:style>
  <w:style w:type="paragraph" w:customStyle="1" w:styleId="Pa113">
    <w:name w:val="Pa11+3"/>
    <w:basedOn w:val="Default"/>
    <w:next w:val="Default"/>
    <w:uiPriority w:val="99"/>
    <w:rsid w:val="009E4AB1"/>
    <w:pPr>
      <w:spacing w:line="201" w:lineRule="atLeast"/>
    </w:pPr>
    <w:rPr>
      <w:rFonts w:ascii="Futura Bk BT" w:hAnsi="Futura Bk BT" w:cstheme="minorBidi"/>
      <w:color w:val="auto"/>
    </w:rPr>
  </w:style>
  <w:style w:type="character" w:customStyle="1" w:styleId="A73">
    <w:name w:val="A7+3"/>
    <w:uiPriority w:val="99"/>
    <w:rsid w:val="009E4AB1"/>
    <w:rPr>
      <w:color w:val="000000"/>
      <w:sz w:val="11"/>
      <w:szCs w:val="11"/>
    </w:rPr>
  </w:style>
  <w:style w:type="paragraph" w:customStyle="1" w:styleId="Pa193">
    <w:name w:val="Pa19+3"/>
    <w:basedOn w:val="Default"/>
    <w:next w:val="Default"/>
    <w:uiPriority w:val="99"/>
    <w:rsid w:val="009E4AB1"/>
    <w:pPr>
      <w:spacing w:line="201" w:lineRule="atLeast"/>
    </w:pPr>
    <w:rPr>
      <w:color w:val="auto"/>
    </w:rPr>
  </w:style>
  <w:style w:type="character" w:customStyle="1" w:styleId="A34">
    <w:name w:val="A3+4"/>
    <w:uiPriority w:val="99"/>
    <w:rsid w:val="009E4AB1"/>
    <w:rPr>
      <w:color w:val="000000"/>
      <w:sz w:val="11"/>
      <w:szCs w:val="11"/>
    </w:rPr>
  </w:style>
  <w:style w:type="paragraph" w:customStyle="1" w:styleId="Pa253">
    <w:name w:val="Pa25+3"/>
    <w:basedOn w:val="Default"/>
    <w:next w:val="Default"/>
    <w:uiPriority w:val="99"/>
    <w:rsid w:val="009E4AB1"/>
    <w:pPr>
      <w:spacing w:line="201" w:lineRule="atLeast"/>
    </w:pPr>
    <w:rPr>
      <w:color w:val="auto"/>
    </w:rPr>
  </w:style>
  <w:style w:type="character" w:customStyle="1" w:styleId="A93">
    <w:name w:val="A9+3"/>
    <w:uiPriority w:val="99"/>
    <w:rsid w:val="009E4AB1"/>
    <w:rPr>
      <w:color w:val="000000"/>
      <w:sz w:val="11"/>
      <w:szCs w:val="11"/>
      <w:u w:val="single"/>
    </w:rPr>
  </w:style>
  <w:style w:type="paragraph" w:customStyle="1" w:styleId="Pa111">
    <w:name w:val="Pa11+1"/>
    <w:basedOn w:val="Default"/>
    <w:next w:val="Default"/>
    <w:uiPriority w:val="99"/>
    <w:rsid w:val="009E4AB1"/>
    <w:pPr>
      <w:spacing w:line="201" w:lineRule="atLeast"/>
    </w:pPr>
    <w:rPr>
      <w:color w:val="auto"/>
    </w:rPr>
  </w:style>
  <w:style w:type="paragraph" w:customStyle="1" w:styleId="Pa131">
    <w:name w:val="Pa13+1"/>
    <w:basedOn w:val="Default"/>
    <w:next w:val="Default"/>
    <w:uiPriority w:val="99"/>
    <w:rsid w:val="009E4AB1"/>
    <w:pPr>
      <w:spacing w:line="201" w:lineRule="atLeast"/>
    </w:pPr>
    <w:rPr>
      <w:color w:val="auto"/>
    </w:rPr>
  </w:style>
  <w:style w:type="paragraph" w:customStyle="1" w:styleId="Pa4">
    <w:name w:val="Pa4"/>
    <w:basedOn w:val="Default"/>
    <w:next w:val="Default"/>
    <w:uiPriority w:val="99"/>
    <w:rsid w:val="009E4AB1"/>
    <w:pPr>
      <w:spacing w:line="201" w:lineRule="atLeast"/>
    </w:pPr>
    <w:rPr>
      <w:color w:val="auto"/>
    </w:rPr>
  </w:style>
  <w:style w:type="paragraph" w:customStyle="1" w:styleId="Pa69">
    <w:name w:val="Pa69"/>
    <w:basedOn w:val="Default"/>
    <w:next w:val="Default"/>
    <w:uiPriority w:val="99"/>
    <w:rsid w:val="009E4AB1"/>
    <w:pPr>
      <w:spacing w:line="201" w:lineRule="atLeast"/>
    </w:pPr>
    <w:rPr>
      <w:color w:val="auto"/>
    </w:rPr>
  </w:style>
  <w:style w:type="character" w:customStyle="1" w:styleId="A32">
    <w:name w:val="A3+2"/>
    <w:uiPriority w:val="99"/>
    <w:rsid w:val="009E4AB1"/>
    <w:rPr>
      <w:color w:val="000000"/>
      <w:sz w:val="11"/>
      <w:szCs w:val="11"/>
    </w:rPr>
  </w:style>
  <w:style w:type="character" w:customStyle="1" w:styleId="A33">
    <w:name w:val="A3+3"/>
    <w:uiPriority w:val="99"/>
    <w:rsid w:val="009E4AB1"/>
    <w:rPr>
      <w:color w:val="000000"/>
      <w:sz w:val="11"/>
      <w:szCs w:val="11"/>
    </w:rPr>
  </w:style>
  <w:style w:type="paragraph" w:customStyle="1" w:styleId="Pa3">
    <w:name w:val="Pa3"/>
    <w:basedOn w:val="Default"/>
    <w:next w:val="Default"/>
    <w:uiPriority w:val="99"/>
    <w:rsid w:val="009E4AB1"/>
    <w:pPr>
      <w:spacing w:line="201" w:lineRule="atLeast"/>
    </w:pPr>
    <w:rPr>
      <w:rFonts w:ascii="Verdana" w:hAnsi="Verdana" w:cstheme="minorBidi"/>
      <w:color w:val="auto"/>
    </w:rPr>
  </w:style>
  <w:style w:type="paragraph" w:customStyle="1" w:styleId="Pa77">
    <w:name w:val="Pa77"/>
    <w:basedOn w:val="Default"/>
    <w:next w:val="Default"/>
    <w:uiPriority w:val="99"/>
    <w:rsid w:val="009E4AB1"/>
    <w:pPr>
      <w:spacing w:line="181" w:lineRule="atLeast"/>
    </w:pPr>
    <w:rPr>
      <w:color w:val="auto"/>
    </w:rPr>
  </w:style>
  <w:style w:type="character" w:customStyle="1" w:styleId="style5">
    <w:name w:val="style5"/>
    <w:basedOn w:val="Fontepargpadro"/>
    <w:rsid w:val="009E4AB1"/>
  </w:style>
  <w:style w:type="character" w:customStyle="1" w:styleId="style3">
    <w:name w:val="style3"/>
    <w:basedOn w:val="Fontepargpadro"/>
    <w:rsid w:val="009E4AB1"/>
  </w:style>
  <w:style w:type="character" w:customStyle="1" w:styleId="style4">
    <w:name w:val="style4"/>
    <w:basedOn w:val="Fontepargpadro"/>
    <w:rsid w:val="009E4AB1"/>
  </w:style>
  <w:style w:type="character" w:customStyle="1" w:styleId="style1">
    <w:name w:val="style1"/>
    <w:basedOn w:val="Fontepargpadro"/>
    <w:rsid w:val="009E4AB1"/>
  </w:style>
  <w:style w:type="paragraph" w:customStyle="1" w:styleId="Pa427">
    <w:name w:val="Pa42+7"/>
    <w:basedOn w:val="Default"/>
    <w:next w:val="Default"/>
    <w:uiPriority w:val="99"/>
    <w:rsid w:val="009E4AB1"/>
    <w:pPr>
      <w:spacing w:line="171" w:lineRule="atLeast"/>
    </w:pPr>
    <w:rPr>
      <w:rFonts w:ascii="ZapfEllipt BT" w:hAnsi="ZapfEllipt BT" w:cstheme="minorBidi"/>
      <w:color w:val="auto"/>
    </w:rPr>
  </w:style>
  <w:style w:type="paragraph" w:customStyle="1" w:styleId="Pa103">
    <w:name w:val="Pa103"/>
    <w:basedOn w:val="Default"/>
    <w:next w:val="Default"/>
    <w:uiPriority w:val="99"/>
    <w:rsid w:val="009E4AB1"/>
    <w:pPr>
      <w:spacing w:line="171" w:lineRule="atLeast"/>
    </w:pPr>
    <w:rPr>
      <w:rFonts w:ascii="ZapfEllipt BT" w:hAnsi="ZapfEllipt BT" w:cstheme="minorBidi"/>
      <w:color w:val="auto"/>
    </w:rPr>
  </w:style>
  <w:style w:type="character" w:customStyle="1" w:styleId="TextodenotaderodapChar1">
    <w:name w:val="Texto de nota de rodapé Char1"/>
    <w:basedOn w:val="Fontepargpadro"/>
    <w:uiPriority w:val="99"/>
    <w:semiHidden/>
    <w:rsid w:val="009E4AB1"/>
    <w:rPr>
      <w:sz w:val="20"/>
      <w:szCs w:val="20"/>
    </w:rPr>
  </w:style>
  <w:style w:type="paragraph" w:customStyle="1" w:styleId="Pa12">
    <w:name w:val="Pa12"/>
    <w:basedOn w:val="Default"/>
    <w:next w:val="Default"/>
    <w:uiPriority w:val="99"/>
    <w:rsid w:val="009E4AB1"/>
    <w:pPr>
      <w:spacing w:line="201" w:lineRule="atLeast"/>
    </w:pPr>
    <w:rPr>
      <w:color w:val="auto"/>
    </w:rPr>
  </w:style>
  <w:style w:type="paragraph" w:customStyle="1" w:styleId="Pa10">
    <w:name w:val="Pa10"/>
    <w:basedOn w:val="Default"/>
    <w:next w:val="Default"/>
    <w:uiPriority w:val="99"/>
    <w:rsid w:val="009E4AB1"/>
    <w:pPr>
      <w:spacing w:line="211" w:lineRule="atLeast"/>
    </w:pPr>
    <w:rPr>
      <w:rFonts w:ascii="Minion Pro Med" w:hAnsi="Minion Pro Med" w:cstheme="minorBidi"/>
      <w:color w:val="auto"/>
    </w:rPr>
  </w:style>
  <w:style w:type="character" w:customStyle="1" w:styleId="fn">
    <w:name w:val="fn"/>
    <w:basedOn w:val="Fontepargpadro"/>
    <w:rsid w:val="009E4AB1"/>
  </w:style>
  <w:style w:type="character" w:customStyle="1" w:styleId="Subttulo1">
    <w:name w:val="Subtítulo1"/>
    <w:basedOn w:val="Fontepargpadro"/>
    <w:rsid w:val="009E4AB1"/>
  </w:style>
  <w:style w:type="character" w:customStyle="1" w:styleId="a0">
    <w:name w:val="a"/>
    <w:basedOn w:val="Fontepargpadro"/>
    <w:rsid w:val="009E4AB1"/>
  </w:style>
  <w:style w:type="character" w:customStyle="1" w:styleId="l6">
    <w:name w:val="l6"/>
    <w:basedOn w:val="Fontepargpadro"/>
    <w:rsid w:val="009E4AB1"/>
  </w:style>
  <w:style w:type="paragraph" w:customStyle="1" w:styleId="NOTAS">
    <w:name w:val=".NOTAS"/>
    <w:basedOn w:val="Textodenotaderodap"/>
    <w:qFormat/>
    <w:rsid w:val="009E4AB1"/>
    <w:pPr>
      <w:jc w:val="both"/>
    </w:pPr>
    <w:rPr>
      <w:rFonts w:ascii="Century Schoolbook" w:eastAsia="Calibri" w:hAnsi="Century Schoolbook" w:cs="Times New Roman"/>
      <w:sz w:val="18"/>
      <w:szCs w:val="18"/>
    </w:rPr>
  </w:style>
  <w:style w:type="table" w:customStyle="1" w:styleId="TabeladeGrade7Colorida-nfase31">
    <w:name w:val="Tabela de Grade 7 Colorida - Ênfase 31"/>
    <w:basedOn w:val="Tabelanormal"/>
    <w:uiPriority w:val="52"/>
    <w:rsid w:val="009E4AB1"/>
    <w:pPr>
      <w:widowControl/>
      <w:autoSpaceDE/>
      <w:autoSpaceDN/>
    </w:pPr>
    <w:rPr>
      <w:rFonts w:ascii="Times New Roman" w:eastAsia="Calibri" w:hAnsi="Times New Roman" w:cs="Times New Roman"/>
      <w:color w:val="76923C" w:themeColor="accent3" w:themeShade="BF"/>
      <w:sz w:val="20"/>
      <w:szCs w:val="20"/>
      <w:lang w:val="pt-BR"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adroA">
    <w:name w:val="Padrão A"/>
    <w:rsid w:val="009E4AB1"/>
    <w:pPr>
      <w:widowControl/>
      <w:pBdr>
        <w:top w:val="nil"/>
        <w:left w:val="nil"/>
        <w:bottom w:val="nil"/>
        <w:right w:val="nil"/>
        <w:between w:val="nil"/>
        <w:bar w:val="nil"/>
      </w:pBdr>
      <w:autoSpaceDE/>
      <w:autoSpaceDN/>
    </w:pPr>
    <w:rPr>
      <w:rFonts w:ascii="Helvetica" w:eastAsia="Arial Unicode MS" w:hAnsi="Helvetica" w:cs="Arial Unicode MS"/>
      <w:color w:val="000000"/>
      <w:u w:color="000000"/>
      <w:bdr w:val="nil"/>
    </w:rPr>
  </w:style>
  <w:style w:type="character" w:customStyle="1" w:styleId="il">
    <w:name w:val="il"/>
    <w:basedOn w:val="Fontepargpadro"/>
    <w:rsid w:val="004D299B"/>
  </w:style>
  <w:style w:type="character" w:customStyle="1" w:styleId="A10">
    <w:name w:val="A10"/>
    <w:uiPriority w:val="99"/>
    <w:rsid w:val="004D299B"/>
    <w:rPr>
      <w:color w:val="000000"/>
      <w:sz w:val="12"/>
      <w:szCs w:val="12"/>
    </w:rPr>
  </w:style>
  <w:style w:type="paragraph" w:customStyle="1" w:styleId="Pa0">
    <w:name w:val="Pa0"/>
    <w:basedOn w:val="Default"/>
    <w:next w:val="Default"/>
    <w:uiPriority w:val="99"/>
    <w:rsid w:val="004D299B"/>
    <w:pPr>
      <w:spacing w:line="269" w:lineRule="atLeast"/>
    </w:pPr>
    <w:rPr>
      <w:rFonts w:ascii="Frutiger LT Pro" w:hAnsi="Frutiger LT Pro" w:cstheme="minorBidi"/>
      <w:color w:val="auto"/>
    </w:rPr>
  </w:style>
  <w:style w:type="paragraph" w:styleId="Corpodetexto3">
    <w:name w:val="Body Text 3"/>
    <w:basedOn w:val="Normal"/>
    <w:link w:val="Corpodetexto3Char"/>
    <w:rsid w:val="00394E10"/>
    <w:pPr>
      <w:widowControl/>
      <w:autoSpaceDE/>
      <w:autoSpaceDN/>
      <w:spacing w:after="120"/>
    </w:pPr>
    <w:rPr>
      <w:sz w:val="16"/>
      <w:szCs w:val="16"/>
      <w:lang w:eastAsia="pt-BR" w:bidi="ar-SA"/>
    </w:rPr>
  </w:style>
  <w:style w:type="character" w:customStyle="1" w:styleId="Corpodetexto3Char">
    <w:name w:val="Corpo de texto 3 Char"/>
    <w:basedOn w:val="Fontepargpadro"/>
    <w:link w:val="Corpodetexto3"/>
    <w:rsid w:val="00394E10"/>
    <w:rPr>
      <w:rFonts w:ascii="Times New Roman" w:eastAsia="Times New Roman" w:hAnsi="Times New Roman" w:cs="Times New Roman"/>
      <w:sz w:val="16"/>
      <w:szCs w:val="16"/>
      <w:lang w:val="pt-BR" w:eastAsia="pt-BR"/>
    </w:rPr>
  </w:style>
  <w:style w:type="paragraph" w:styleId="Corpodetexto2">
    <w:name w:val="Body Text 2"/>
    <w:basedOn w:val="Normal"/>
    <w:link w:val="Corpodetexto2Char"/>
    <w:rsid w:val="00394E10"/>
    <w:pPr>
      <w:widowControl/>
      <w:autoSpaceDE/>
      <w:autoSpaceDN/>
      <w:spacing w:after="120" w:line="480" w:lineRule="auto"/>
    </w:pPr>
    <w:rPr>
      <w:sz w:val="20"/>
      <w:szCs w:val="20"/>
      <w:lang w:eastAsia="pt-BR" w:bidi="ar-SA"/>
    </w:rPr>
  </w:style>
  <w:style w:type="character" w:customStyle="1" w:styleId="Corpodetexto2Char">
    <w:name w:val="Corpo de texto 2 Char"/>
    <w:basedOn w:val="Fontepargpadro"/>
    <w:link w:val="Corpodetexto2"/>
    <w:rsid w:val="00394E10"/>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unhideWhenUsed/>
    <w:rsid w:val="00394E10"/>
    <w:pPr>
      <w:widowControl/>
      <w:autoSpaceDE/>
      <w:autoSpaceDN/>
      <w:spacing w:after="120"/>
      <w:ind w:left="283"/>
    </w:pPr>
    <w:rPr>
      <w:sz w:val="16"/>
      <w:szCs w:val="16"/>
      <w:lang w:eastAsia="pt-BR" w:bidi="ar-SA"/>
    </w:rPr>
  </w:style>
  <w:style w:type="character" w:customStyle="1" w:styleId="Recuodecorpodetexto3Char">
    <w:name w:val="Recuo de corpo de texto 3 Char"/>
    <w:basedOn w:val="Fontepargpadro"/>
    <w:link w:val="Recuodecorpodetexto3"/>
    <w:uiPriority w:val="99"/>
    <w:rsid w:val="00394E10"/>
    <w:rPr>
      <w:rFonts w:ascii="Times New Roman" w:eastAsia="Times New Roman" w:hAnsi="Times New Roman" w:cs="Times New Roman"/>
      <w:sz w:val="16"/>
      <w:szCs w:val="16"/>
      <w:lang w:val="pt-BR" w:eastAsia="pt-BR"/>
    </w:rPr>
  </w:style>
  <w:style w:type="paragraph" w:customStyle="1" w:styleId="xmsonormal">
    <w:name w:val="x_msonormal"/>
    <w:basedOn w:val="Normal"/>
    <w:rsid w:val="00394E10"/>
    <w:pPr>
      <w:widowControl/>
      <w:autoSpaceDE/>
      <w:autoSpaceDN/>
      <w:spacing w:before="100" w:beforeAutospacing="1" w:after="100" w:afterAutospacing="1"/>
    </w:pPr>
    <w:rPr>
      <w:sz w:val="24"/>
      <w:szCs w:val="24"/>
      <w:lang w:eastAsia="pt-BR" w:bidi="ar-SA"/>
    </w:rPr>
  </w:style>
  <w:style w:type="character" w:customStyle="1" w:styleId="st">
    <w:name w:val="st"/>
    <w:basedOn w:val="Fontepargpadro"/>
    <w:rsid w:val="00394E10"/>
  </w:style>
  <w:style w:type="character" w:customStyle="1" w:styleId="italic">
    <w:name w:val="italic"/>
    <w:basedOn w:val="Fontepargpadro"/>
    <w:rsid w:val="00750AA2"/>
  </w:style>
  <w:style w:type="character" w:customStyle="1" w:styleId="ffa">
    <w:name w:val="ffa"/>
    <w:basedOn w:val="Fontepargpadro"/>
    <w:rsid w:val="00750AA2"/>
  </w:style>
  <w:style w:type="character" w:customStyle="1" w:styleId="ff13">
    <w:name w:val="ff13"/>
    <w:basedOn w:val="Fontepargpadro"/>
    <w:rsid w:val="00750AA2"/>
  </w:style>
  <w:style w:type="character" w:customStyle="1" w:styleId="tk">
    <w:name w:val="tk"/>
    <w:basedOn w:val="Fontepargpadro"/>
    <w:rsid w:val="00750AA2"/>
  </w:style>
  <w:style w:type="character" w:customStyle="1" w:styleId="tp">
    <w:name w:val="tp"/>
    <w:basedOn w:val="Fontepargpadro"/>
    <w:rsid w:val="00750AA2"/>
  </w:style>
  <w:style w:type="character" w:customStyle="1" w:styleId="tf">
    <w:name w:val="tf"/>
    <w:basedOn w:val="Fontepargpadro"/>
    <w:rsid w:val="00750AA2"/>
  </w:style>
  <w:style w:type="character" w:customStyle="1" w:styleId="tga">
    <w:name w:val="tga"/>
    <w:basedOn w:val="Fontepargpadro"/>
    <w:rsid w:val="00750AA2"/>
  </w:style>
  <w:style w:type="character" w:customStyle="1" w:styleId="tea">
    <w:name w:val="tea"/>
    <w:basedOn w:val="Fontepargpadro"/>
    <w:rsid w:val="00750AA2"/>
  </w:style>
  <w:style w:type="character" w:customStyle="1" w:styleId="ta">
    <w:name w:val="ta"/>
    <w:basedOn w:val="Fontepargpadro"/>
    <w:rsid w:val="00750AA2"/>
  </w:style>
  <w:style w:type="character" w:customStyle="1" w:styleId="tn">
    <w:name w:val="tn"/>
    <w:basedOn w:val="Fontepargpadro"/>
    <w:rsid w:val="00750AA2"/>
  </w:style>
  <w:style w:type="character" w:customStyle="1" w:styleId="cl">
    <w:name w:val="cl"/>
    <w:basedOn w:val="Fontepargpadro"/>
    <w:rsid w:val="00750AA2"/>
  </w:style>
  <w:style w:type="character" w:customStyle="1" w:styleId="cn">
    <w:name w:val="cn"/>
    <w:basedOn w:val="Fontepargpadro"/>
    <w:rsid w:val="00750AA2"/>
  </w:style>
  <w:style w:type="character" w:customStyle="1" w:styleId="cy">
    <w:name w:val="cy"/>
    <w:basedOn w:val="Fontepargpadro"/>
    <w:rsid w:val="00750AA2"/>
  </w:style>
  <w:style w:type="character" w:customStyle="1" w:styleId="lc">
    <w:name w:val="lc"/>
    <w:basedOn w:val="Fontepargpadro"/>
    <w:rsid w:val="00750AA2"/>
  </w:style>
  <w:style w:type="paragraph" w:customStyle="1" w:styleId="nova-e-listitem">
    <w:name w:val="nova-e-list__item"/>
    <w:basedOn w:val="Normal"/>
    <w:rsid w:val="00351A59"/>
    <w:pPr>
      <w:widowControl/>
      <w:autoSpaceDE/>
      <w:autoSpaceDN/>
      <w:spacing w:before="100" w:beforeAutospacing="1" w:after="100" w:afterAutospacing="1"/>
    </w:pPr>
    <w:rPr>
      <w:sz w:val="24"/>
      <w:szCs w:val="24"/>
      <w:lang w:eastAsia="pt-BR" w:bidi="ar-SA"/>
    </w:rPr>
  </w:style>
  <w:style w:type="table" w:styleId="SimplesTabela2">
    <w:name w:val="Plain Table 2"/>
    <w:basedOn w:val="Tabelanormal"/>
    <w:uiPriority w:val="42"/>
    <w:rsid w:val="00351A59"/>
    <w:pPr>
      <w:widowControl/>
      <w:autoSpaceDE/>
      <w:autoSpaceDN/>
    </w:pPr>
    <w:rPr>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Lista1Clara-nfase51">
    <w:name w:val="Tabela de Lista 1 Clara - Ênfase 51"/>
    <w:basedOn w:val="Tabelanormal"/>
    <w:uiPriority w:val="46"/>
    <w:rsid w:val="00FE35E4"/>
    <w:pPr>
      <w:widowControl/>
      <w:autoSpaceDE/>
      <w:autoSpaceDN/>
    </w:pPr>
    <w:rPr>
      <w:lang w:val="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comgrade3">
    <w:name w:val="Tabela com grade3"/>
    <w:basedOn w:val="Tabelanormal"/>
    <w:next w:val="Tabelacomgrade"/>
    <w:uiPriority w:val="39"/>
    <w:rsid w:val="00FB13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B13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FB133A"/>
    <w:pPr>
      <w:spacing w:line="241" w:lineRule="atLeast"/>
    </w:pPr>
    <w:rPr>
      <w:rFonts w:ascii="Myriad Pro" w:hAnsi="Myriad Pro" w:cstheme="minorBidi"/>
      <w:color w:val="auto"/>
    </w:rPr>
  </w:style>
  <w:style w:type="character" w:styleId="TextodoEspaoReservado">
    <w:name w:val="Placeholder Text"/>
    <w:basedOn w:val="Fontepargpadro"/>
    <w:uiPriority w:val="99"/>
    <w:semiHidden/>
    <w:rsid w:val="00FB133A"/>
    <w:rPr>
      <w:color w:val="808080"/>
    </w:rPr>
  </w:style>
  <w:style w:type="character" w:customStyle="1" w:styleId="orcid">
    <w:name w:val="orcid"/>
    <w:basedOn w:val="Fontepargpadro"/>
    <w:rsid w:val="00FB133A"/>
  </w:style>
  <w:style w:type="character" w:styleId="MenoPendente">
    <w:name w:val="Unresolved Mention"/>
    <w:basedOn w:val="Fontepargpadro"/>
    <w:uiPriority w:val="99"/>
    <w:semiHidden/>
    <w:unhideWhenUsed/>
    <w:rsid w:val="008E2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1260">
      <w:bodyDiv w:val="1"/>
      <w:marLeft w:val="0"/>
      <w:marRight w:val="0"/>
      <w:marTop w:val="0"/>
      <w:marBottom w:val="0"/>
      <w:divBdr>
        <w:top w:val="none" w:sz="0" w:space="0" w:color="auto"/>
        <w:left w:val="none" w:sz="0" w:space="0" w:color="auto"/>
        <w:bottom w:val="none" w:sz="0" w:space="0" w:color="auto"/>
        <w:right w:val="none" w:sz="0" w:space="0" w:color="auto"/>
      </w:divBdr>
      <w:divsChild>
        <w:div w:id="1014258711">
          <w:marLeft w:val="0"/>
          <w:marRight w:val="0"/>
          <w:marTop w:val="0"/>
          <w:marBottom w:val="0"/>
          <w:divBdr>
            <w:top w:val="none" w:sz="0" w:space="0" w:color="auto"/>
            <w:left w:val="none" w:sz="0" w:space="0" w:color="auto"/>
            <w:bottom w:val="none" w:sz="0" w:space="0" w:color="auto"/>
            <w:right w:val="none" w:sz="0" w:space="0" w:color="auto"/>
          </w:divBdr>
          <w:divsChild>
            <w:div w:id="1918049190">
              <w:marLeft w:val="0"/>
              <w:marRight w:val="0"/>
              <w:marTop w:val="0"/>
              <w:marBottom w:val="0"/>
              <w:divBdr>
                <w:top w:val="none" w:sz="0" w:space="0" w:color="auto"/>
                <w:left w:val="none" w:sz="0" w:space="0" w:color="auto"/>
                <w:bottom w:val="none" w:sz="0" w:space="0" w:color="auto"/>
                <w:right w:val="none" w:sz="0" w:space="0" w:color="auto"/>
              </w:divBdr>
              <w:divsChild>
                <w:div w:id="1307932753">
                  <w:marLeft w:val="0"/>
                  <w:marRight w:val="0"/>
                  <w:marTop w:val="0"/>
                  <w:marBottom w:val="0"/>
                  <w:divBdr>
                    <w:top w:val="none" w:sz="0" w:space="0" w:color="auto"/>
                    <w:left w:val="none" w:sz="0" w:space="0" w:color="auto"/>
                    <w:bottom w:val="none" w:sz="0" w:space="0" w:color="auto"/>
                    <w:right w:val="none" w:sz="0" w:space="0" w:color="auto"/>
                  </w:divBdr>
                  <w:divsChild>
                    <w:div w:id="894436411">
                      <w:marLeft w:val="0"/>
                      <w:marRight w:val="0"/>
                      <w:marTop w:val="0"/>
                      <w:marBottom w:val="0"/>
                      <w:divBdr>
                        <w:top w:val="none" w:sz="0" w:space="0" w:color="auto"/>
                        <w:left w:val="none" w:sz="0" w:space="0" w:color="auto"/>
                        <w:bottom w:val="none" w:sz="0" w:space="0" w:color="auto"/>
                        <w:right w:val="none" w:sz="0" w:space="0" w:color="auto"/>
                      </w:divBdr>
                      <w:divsChild>
                        <w:div w:id="520629272">
                          <w:marLeft w:val="0"/>
                          <w:marRight w:val="0"/>
                          <w:marTop w:val="0"/>
                          <w:marBottom w:val="0"/>
                          <w:divBdr>
                            <w:top w:val="none" w:sz="0" w:space="0" w:color="auto"/>
                            <w:left w:val="none" w:sz="0" w:space="0" w:color="auto"/>
                            <w:bottom w:val="none" w:sz="0" w:space="0" w:color="auto"/>
                            <w:right w:val="none" w:sz="0" w:space="0" w:color="auto"/>
                          </w:divBdr>
                          <w:divsChild>
                            <w:div w:id="356472452">
                              <w:marLeft w:val="0"/>
                              <w:marRight w:val="0"/>
                              <w:marTop w:val="0"/>
                              <w:marBottom w:val="0"/>
                              <w:divBdr>
                                <w:top w:val="none" w:sz="0" w:space="0" w:color="auto"/>
                                <w:left w:val="none" w:sz="0" w:space="0" w:color="auto"/>
                                <w:bottom w:val="none" w:sz="0" w:space="0" w:color="auto"/>
                                <w:right w:val="none" w:sz="0" w:space="0" w:color="auto"/>
                              </w:divBdr>
                              <w:divsChild>
                                <w:div w:id="70544132">
                                  <w:marLeft w:val="0"/>
                                  <w:marRight w:val="0"/>
                                  <w:marTop w:val="0"/>
                                  <w:marBottom w:val="0"/>
                                  <w:divBdr>
                                    <w:top w:val="none" w:sz="0" w:space="0" w:color="auto"/>
                                    <w:left w:val="none" w:sz="0" w:space="0" w:color="auto"/>
                                    <w:bottom w:val="none" w:sz="0" w:space="0" w:color="auto"/>
                                    <w:right w:val="none" w:sz="0" w:space="0" w:color="auto"/>
                                  </w:divBdr>
                                  <w:divsChild>
                                    <w:div w:id="1329019341">
                                      <w:marLeft w:val="0"/>
                                      <w:marRight w:val="0"/>
                                      <w:marTop w:val="0"/>
                                      <w:marBottom w:val="0"/>
                                      <w:divBdr>
                                        <w:top w:val="none" w:sz="0" w:space="0" w:color="auto"/>
                                        <w:left w:val="none" w:sz="0" w:space="0" w:color="auto"/>
                                        <w:bottom w:val="none" w:sz="0" w:space="0" w:color="auto"/>
                                        <w:right w:val="none" w:sz="0" w:space="0" w:color="auto"/>
                                      </w:divBdr>
                                      <w:divsChild>
                                        <w:div w:id="1879122835">
                                          <w:marLeft w:val="0"/>
                                          <w:marRight w:val="0"/>
                                          <w:marTop w:val="0"/>
                                          <w:marBottom w:val="0"/>
                                          <w:divBdr>
                                            <w:top w:val="none" w:sz="0" w:space="0" w:color="auto"/>
                                            <w:left w:val="none" w:sz="0" w:space="0" w:color="auto"/>
                                            <w:bottom w:val="none" w:sz="0" w:space="0" w:color="auto"/>
                                            <w:right w:val="none" w:sz="0" w:space="0" w:color="auto"/>
                                          </w:divBdr>
                                          <w:divsChild>
                                            <w:div w:id="241112111">
                                              <w:marLeft w:val="0"/>
                                              <w:marRight w:val="0"/>
                                              <w:marTop w:val="0"/>
                                              <w:marBottom w:val="0"/>
                                              <w:divBdr>
                                                <w:top w:val="none" w:sz="0" w:space="0" w:color="auto"/>
                                                <w:left w:val="none" w:sz="0" w:space="0" w:color="auto"/>
                                                <w:bottom w:val="none" w:sz="0" w:space="0" w:color="auto"/>
                                                <w:right w:val="none" w:sz="0" w:space="0" w:color="auto"/>
                                              </w:divBdr>
                                              <w:divsChild>
                                                <w:div w:id="1368141888">
                                                  <w:marLeft w:val="0"/>
                                                  <w:marRight w:val="0"/>
                                                  <w:marTop w:val="0"/>
                                                  <w:marBottom w:val="0"/>
                                                  <w:divBdr>
                                                    <w:top w:val="none" w:sz="0" w:space="0" w:color="auto"/>
                                                    <w:left w:val="none" w:sz="0" w:space="0" w:color="auto"/>
                                                    <w:bottom w:val="none" w:sz="0" w:space="0" w:color="auto"/>
                                                    <w:right w:val="none" w:sz="0" w:space="0" w:color="auto"/>
                                                  </w:divBdr>
                                                  <w:divsChild>
                                                    <w:div w:id="700864420">
                                                      <w:marLeft w:val="0"/>
                                                      <w:marRight w:val="0"/>
                                                      <w:marTop w:val="0"/>
                                                      <w:marBottom w:val="0"/>
                                                      <w:divBdr>
                                                        <w:top w:val="none" w:sz="0" w:space="0" w:color="auto"/>
                                                        <w:left w:val="none" w:sz="0" w:space="0" w:color="auto"/>
                                                        <w:bottom w:val="none" w:sz="0" w:space="0" w:color="auto"/>
                                                        <w:right w:val="none" w:sz="0" w:space="0" w:color="auto"/>
                                                      </w:divBdr>
                                                      <w:divsChild>
                                                        <w:div w:id="926160064">
                                                          <w:marLeft w:val="0"/>
                                                          <w:marRight w:val="0"/>
                                                          <w:marTop w:val="0"/>
                                                          <w:marBottom w:val="0"/>
                                                          <w:divBdr>
                                                            <w:top w:val="none" w:sz="0" w:space="0" w:color="auto"/>
                                                            <w:left w:val="none" w:sz="0" w:space="0" w:color="auto"/>
                                                            <w:bottom w:val="none" w:sz="0" w:space="0" w:color="auto"/>
                                                            <w:right w:val="none" w:sz="0" w:space="0" w:color="auto"/>
                                                          </w:divBdr>
                                                          <w:divsChild>
                                                            <w:div w:id="8996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058491">
      <w:bodyDiv w:val="1"/>
      <w:marLeft w:val="0"/>
      <w:marRight w:val="0"/>
      <w:marTop w:val="0"/>
      <w:marBottom w:val="0"/>
      <w:divBdr>
        <w:top w:val="none" w:sz="0" w:space="0" w:color="auto"/>
        <w:left w:val="none" w:sz="0" w:space="0" w:color="auto"/>
        <w:bottom w:val="none" w:sz="0" w:space="0" w:color="auto"/>
        <w:right w:val="none" w:sz="0" w:space="0" w:color="auto"/>
      </w:divBdr>
      <w:divsChild>
        <w:div w:id="1092511722">
          <w:marLeft w:val="0"/>
          <w:marRight w:val="0"/>
          <w:marTop w:val="0"/>
          <w:marBottom w:val="0"/>
          <w:divBdr>
            <w:top w:val="none" w:sz="0" w:space="0" w:color="auto"/>
            <w:left w:val="none" w:sz="0" w:space="0" w:color="auto"/>
            <w:bottom w:val="none" w:sz="0" w:space="0" w:color="auto"/>
            <w:right w:val="none" w:sz="0" w:space="0" w:color="auto"/>
          </w:divBdr>
          <w:divsChild>
            <w:div w:id="929511700">
              <w:marLeft w:val="0"/>
              <w:marRight w:val="0"/>
              <w:marTop w:val="0"/>
              <w:marBottom w:val="0"/>
              <w:divBdr>
                <w:top w:val="none" w:sz="0" w:space="0" w:color="auto"/>
                <w:left w:val="none" w:sz="0" w:space="0" w:color="auto"/>
                <w:bottom w:val="none" w:sz="0" w:space="0" w:color="auto"/>
                <w:right w:val="none" w:sz="0" w:space="0" w:color="auto"/>
              </w:divBdr>
              <w:divsChild>
                <w:div w:id="1496728182">
                  <w:marLeft w:val="0"/>
                  <w:marRight w:val="0"/>
                  <w:marTop w:val="0"/>
                  <w:marBottom w:val="0"/>
                  <w:divBdr>
                    <w:top w:val="none" w:sz="0" w:space="0" w:color="auto"/>
                    <w:left w:val="none" w:sz="0" w:space="0" w:color="auto"/>
                    <w:bottom w:val="none" w:sz="0" w:space="0" w:color="auto"/>
                    <w:right w:val="none" w:sz="0" w:space="0" w:color="auto"/>
                  </w:divBdr>
                  <w:divsChild>
                    <w:div w:id="1962760284">
                      <w:marLeft w:val="0"/>
                      <w:marRight w:val="0"/>
                      <w:marTop w:val="0"/>
                      <w:marBottom w:val="0"/>
                      <w:divBdr>
                        <w:top w:val="none" w:sz="0" w:space="0" w:color="auto"/>
                        <w:left w:val="none" w:sz="0" w:space="0" w:color="auto"/>
                        <w:bottom w:val="none" w:sz="0" w:space="0" w:color="auto"/>
                        <w:right w:val="none" w:sz="0" w:space="0" w:color="auto"/>
                      </w:divBdr>
                      <w:divsChild>
                        <w:div w:id="1595702327">
                          <w:marLeft w:val="0"/>
                          <w:marRight w:val="0"/>
                          <w:marTop w:val="0"/>
                          <w:marBottom w:val="0"/>
                          <w:divBdr>
                            <w:top w:val="none" w:sz="0" w:space="0" w:color="auto"/>
                            <w:left w:val="none" w:sz="0" w:space="0" w:color="auto"/>
                            <w:bottom w:val="none" w:sz="0" w:space="0" w:color="auto"/>
                            <w:right w:val="none" w:sz="0" w:space="0" w:color="auto"/>
                          </w:divBdr>
                          <w:divsChild>
                            <w:div w:id="428356390">
                              <w:marLeft w:val="0"/>
                              <w:marRight w:val="0"/>
                              <w:marTop w:val="0"/>
                              <w:marBottom w:val="0"/>
                              <w:divBdr>
                                <w:top w:val="none" w:sz="0" w:space="0" w:color="auto"/>
                                <w:left w:val="none" w:sz="0" w:space="0" w:color="auto"/>
                                <w:bottom w:val="none" w:sz="0" w:space="0" w:color="auto"/>
                                <w:right w:val="none" w:sz="0" w:space="0" w:color="auto"/>
                              </w:divBdr>
                              <w:divsChild>
                                <w:div w:id="1963029649">
                                  <w:marLeft w:val="0"/>
                                  <w:marRight w:val="0"/>
                                  <w:marTop w:val="0"/>
                                  <w:marBottom w:val="0"/>
                                  <w:divBdr>
                                    <w:top w:val="none" w:sz="0" w:space="0" w:color="auto"/>
                                    <w:left w:val="none" w:sz="0" w:space="0" w:color="auto"/>
                                    <w:bottom w:val="none" w:sz="0" w:space="0" w:color="auto"/>
                                    <w:right w:val="none" w:sz="0" w:space="0" w:color="auto"/>
                                  </w:divBdr>
                                  <w:divsChild>
                                    <w:div w:id="572592155">
                                      <w:marLeft w:val="0"/>
                                      <w:marRight w:val="0"/>
                                      <w:marTop w:val="0"/>
                                      <w:marBottom w:val="0"/>
                                      <w:divBdr>
                                        <w:top w:val="none" w:sz="0" w:space="0" w:color="auto"/>
                                        <w:left w:val="none" w:sz="0" w:space="0" w:color="auto"/>
                                        <w:bottom w:val="none" w:sz="0" w:space="0" w:color="auto"/>
                                        <w:right w:val="none" w:sz="0" w:space="0" w:color="auto"/>
                                      </w:divBdr>
                                      <w:divsChild>
                                        <w:div w:id="200288997">
                                          <w:marLeft w:val="0"/>
                                          <w:marRight w:val="0"/>
                                          <w:marTop w:val="0"/>
                                          <w:marBottom w:val="0"/>
                                          <w:divBdr>
                                            <w:top w:val="none" w:sz="0" w:space="0" w:color="auto"/>
                                            <w:left w:val="none" w:sz="0" w:space="0" w:color="auto"/>
                                            <w:bottom w:val="none" w:sz="0" w:space="0" w:color="auto"/>
                                            <w:right w:val="none" w:sz="0" w:space="0" w:color="auto"/>
                                          </w:divBdr>
                                          <w:divsChild>
                                            <w:div w:id="159397241">
                                              <w:marLeft w:val="0"/>
                                              <w:marRight w:val="0"/>
                                              <w:marTop w:val="0"/>
                                              <w:marBottom w:val="0"/>
                                              <w:divBdr>
                                                <w:top w:val="none" w:sz="0" w:space="0" w:color="auto"/>
                                                <w:left w:val="none" w:sz="0" w:space="0" w:color="auto"/>
                                                <w:bottom w:val="none" w:sz="0" w:space="0" w:color="auto"/>
                                                <w:right w:val="none" w:sz="0" w:space="0" w:color="auto"/>
                                              </w:divBdr>
                                              <w:divsChild>
                                                <w:div w:id="1470393315">
                                                  <w:marLeft w:val="0"/>
                                                  <w:marRight w:val="0"/>
                                                  <w:marTop w:val="0"/>
                                                  <w:marBottom w:val="0"/>
                                                  <w:divBdr>
                                                    <w:top w:val="none" w:sz="0" w:space="0" w:color="auto"/>
                                                    <w:left w:val="none" w:sz="0" w:space="0" w:color="auto"/>
                                                    <w:bottom w:val="none" w:sz="0" w:space="0" w:color="auto"/>
                                                    <w:right w:val="none" w:sz="0" w:space="0" w:color="auto"/>
                                                  </w:divBdr>
                                                  <w:divsChild>
                                                    <w:div w:id="117334378">
                                                      <w:marLeft w:val="0"/>
                                                      <w:marRight w:val="0"/>
                                                      <w:marTop w:val="0"/>
                                                      <w:marBottom w:val="0"/>
                                                      <w:divBdr>
                                                        <w:top w:val="none" w:sz="0" w:space="0" w:color="auto"/>
                                                        <w:left w:val="none" w:sz="0" w:space="0" w:color="auto"/>
                                                        <w:bottom w:val="none" w:sz="0" w:space="0" w:color="auto"/>
                                                        <w:right w:val="none" w:sz="0" w:space="0" w:color="auto"/>
                                                      </w:divBdr>
                                                      <w:divsChild>
                                                        <w:div w:id="1602227661">
                                                          <w:marLeft w:val="0"/>
                                                          <w:marRight w:val="0"/>
                                                          <w:marTop w:val="0"/>
                                                          <w:marBottom w:val="0"/>
                                                          <w:divBdr>
                                                            <w:top w:val="none" w:sz="0" w:space="0" w:color="auto"/>
                                                            <w:left w:val="none" w:sz="0" w:space="0" w:color="auto"/>
                                                            <w:bottom w:val="none" w:sz="0" w:space="0" w:color="auto"/>
                                                            <w:right w:val="none" w:sz="0" w:space="0" w:color="auto"/>
                                                          </w:divBdr>
                                                          <w:divsChild>
                                                            <w:div w:id="15087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800215">
      <w:bodyDiv w:val="1"/>
      <w:marLeft w:val="0"/>
      <w:marRight w:val="0"/>
      <w:marTop w:val="0"/>
      <w:marBottom w:val="0"/>
      <w:divBdr>
        <w:top w:val="none" w:sz="0" w:space="0" w:color="auto"/>
        <w:left w:val="none" w:sz="0" w:space="0" w:color="auto"/>
        <w:bottom w:val="none" w:sz="0" w:space="0" w:color="auto"/>
        <w:right w:val="none" w:sz="0" w:space="0" w:color="auto"/>
      </w:divBdr>
      <w:divsChild>
        <w:div w:id="1717779362">
          <w:marLeft w:val="0"/>
          <w:marRight w:val="0"/>
          <w:marTop w:val="0"/>
          <w:marBottom w:val="0"/>
          <w:divBdr>
            <w:top w:val="none" w:sz="0" w:space="0" w:color="auto"/>
            <w:left w:val="none" w:sz="0" w:space="0" w:color="auto"/>
            <w:bottom w:val="none" w:sz="0" w:space="0" w:color="auto"/>
            <w:right w:val="none" w:sz="0" w:space="0" w:color="auto"/>
          </w:divBdr>
          <w:divsChild>
            <w:div w:id="1204250100">
              <w:marLeft w:val="0"/>
              <w:marRight w:val="0"/>
              <w:marTop w:val="0"/>
              <w:marBottom w:val="0"/>
              <w:divBdr>
                <w:top w:val="none" w:sz="0" w:space="0" w:color="auto"/>
                <w:left w:val="none" w:sz="0" w:space="0" w:color="auto"/>
                <w:bottom w:val="none" w:sz="0" w:space="0" w:color="auto"/>
                <w:right w:val="none" w:sz="0" w:space="0" w:color="auto"/>
              </w:divBdr>
              <w:divsChild>
                <w:div w:id="231279662">
                  <w:marLeft w:val="0"/>
                  <w:marRight w:val="0"/>
                  <w:marTop w:val="0"/>
                  <w:marBottom w:val="0"/>
                  <w:divBdr>
                    <w:top w:val="none" w:sz="0" w:space="0" w:color="auto"/>
                    <w:left w:val="none" w:sz="0" w:space="0" w:color="auto"/>
                    <w:bottom w:val="none" w:sz="0" w:space="0" w:color="auto"/>
                    <w:right w:val="none" w:sz="0" w:space="0" w:color="auto"/>
                  </w:divBdr>
                  <w:divsChild>
                    <w:div w:id="857738301">
                      <w:marLeft w:val="0"/>
                      <w:marRight w:val="0"/>
                      <w:marTop w:val="0"/>
                      <w:marBottom w:val="0"/>
                      <w:divBdr>
                        <w:top w:val="none" w:sz="0" w:space="0" w:color="auto"/>
                        <w:left w:val="none" w:sz="0" w:space="0" w:color="auto"/>
                        <w:bottom w:val="none" w:sz="0" w:space="0" w:color="auto"/>
                        <w:right w:val="none" w:sz="0" w:space="0" w:color="auto"/>
                      </w:divBdr>
                      <w:divsChild>
                        <w:div w:id="2069377255">
                          <w:marLeft w:val="0"/>
                          <w:marRight w:val="0"/>
                          <w:marTop w:val="0"/>
                          <w:marBottom w:val="0"/>
                          <w:divBdr>
                            <w:top w:val="none" w:sz="0" w:space="0" w:color="auto"/>
                            <w:left w:val="none" w:sz="0" w:space="0" w:color="auto"/>
                            <w:bottom w:val="none" w:sz="0" w:space="0" w:color="auto"/>
                            <w:right w:val="none" w:sz="0" w:space="0" w:color="auto"/>
                          </w:divBdr>
                          <w:divsChild>
                            <w:div w:id="611321699">
                              <w:marLeft w:val="0"/>
                              <w:marRight w:val="0"/>
                              <w:marTop w:val="0"/>
                              <w:marBottom w:val="0"/>
                              <w:divBdr>
                                <w:top w:val="none" w:sz="0" w:space="0" w:color="auto"/>
                                <w:left w:val="none" w:sz="0" w:space="0" w:color="auto"/>
                                <w:bottom w:val="none" w:sz="0" w:space="0" w:color="auto"/>
                                <w:right w:val="none" w:sz="0" w:space="0" w:color="auto"/>
                              </w:divBdr>
                              <w:divsChild>
                                <w:div w:id="2025285907">
                                  <w:marLeft w:val="0"/>
                                  <w:marRight w:val="0"/>
                                  <w:marTop w:val="0"/>
                                  <w:marBottom w:val="0"/>
                                  <w:divBdr>
                                    <w:top w:val="none" w:sz="0" w:space="0" w:color="auto"/>
                                    <w:left w:val="none" w:sz="0" w:space="0" w:color="auto"/>
                                    <w:bottom w:val="none" w:sz="0" w:space="0" w:color="auto"/>
                                    <w:right w:val="none" w:sz="0" w:space="0" w:color="auto"/>
                                  </w:divBdr>
                                  <w:divsChild>
                                    <w:div w:id="1174611954">
                                      <w:marLeft w:val="0"/>
                                      <w:marRight w:val="0"/>
                                      <w:marTop w:val="0"/>
                                      <w:marBottom w:val="0"/>
                                      <w:divBdr>
                                        <w:top w:val="none" w:sz="0" w:space="0" w:color="auto"/>
                                        <w:left w:val="none" w:sz="0" w:space="0" w:color="auto"/>
                                        <w:bottom w:val="none" w:sz="0" w:space="0" w:color="auto"/>
                                        <w:right w:val="none" w:sz="0" w:space="0" w:color="auto"/>
                                      </w:divBdr>
                                      <w:divsChild>
                                        <w:div w:id="605618872">
                                          <w:marLeft w:val="0"/>
                                          <w:marRight w:val="0"/>
                                          <w:marTop w:val="0"/>
                                          <w:marBottom w:val="0"/>
                                          <w:divBdr>
                                            <w:top w:val="none" w:sz="0" w:space="0" w:color="auto"/>
                                            <w:left w:val="none" w:sz="0" w:space="0" w:color="auto"/>
                                            <w:bottom w:val="none" w:sz="0" w:space="0" w:color="auto"/>
                                            <w:right w:val="none" w:sz="0" w:space="0" w:color="auto"/>
                                          </w:divBdr>
                                          <w:divsChild>
                                            <w:div w:id="833646481">
                                              <w:marLeft w:val="0"/>
                                              <w:marRight w:val="0"/>
                                              <w:marTop w:val="0"/>
                                              <w:marBottom w:val="0"/>
                                              <w:divBdr>
                                                <w:top w:val="none" w:sz="0" w:space="0" w:color="auto"/>
                                                <w:left w:val="none" w:sz="0" w:space="0" w:color="auto"/>
                                                <w:bottom w:val="none" w:sz="0" w:space="0" w:color="auto"/>
                                                <w:right w:val="none" w:sz="0" w:space="0" w:color="auto"/>
                                              </w:divBdr>
                                              <w:divsChild>
                                                <w:div w:id="389041225">
                                                  <w:marLeft w:val="0"/>
                                                  <w:marRight w:val="0"/>
                                                  <w:marTop w:val="0"/>
                                                  <w:marBottom w:val="0"/>
                                                  <w:divBdr>
                                                    <w:top w:val="none" w:sz="0" w:space="0" w:color="auto"/>
                                                    <w:left w:val="none" w:sz="0" w:space="0" w:color="auto"/>
                                                    <w:bottom w:val="none" w:sz="0" w:space="0" w:color="auto"/>
                                                    <w:right w:val="none" w:sz="0" w:space="0" w:color="auto"/>
                                                  </w:divBdr>
                                                  <w:divsChild>
                                                    <w:div w:id="1493326488">
                                                      <w:marLeft w:val="0"/>
                                                      <w:marRight w:val="0"/>
                                                      <w:marTop w:val="0"/>
                                                      <w:marBottom w:val="0"/>
                                                      <w:divBdr>
                                                        <w:top w:val="none" w:sz="0" w:space="0" w:color="auto"/>
                                                        <w:left w:val="none" w:sz="0" w:space="0" w:color="auto"/>
                                                        <w:bottom w:val="none" w:sz="0" w:space="0" w:color="auto"/>
                                                        <w:right w:val="none" w:sz="0" w:space="0" w:color="auto"/>
                                                      </w:divBdr>
                                                      <w:divsChild>
                                                        <w:div w:id="525678932">
                                                          <w:marLeft w:val="0"/>
                                                          <w:marRight w:val="0"/>
                                                          <w:marTop w:val="0"/>
                                                          <w:marBottom w:val="0"/>
                                                          <w:divBdr>
                                                            <w:top w:val="none" w:sz="0" w:space="0" w:color="auto"/>
                                                            <w:left w:val="none" w:sz="0" w:space="0" w:color="auto"/>
                                                            <w:bottom w:val="none" w:sz="0" w:space="0" w:color="auto"/>
                                                            <w:right w:val="none" w:sz="0" w:space="0" w:color="auto"/>
                                                          </w:divBdr>
                                                          <w:divsChild>
                                                            <w:div w:id="840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4004847">
      <w:bodyDiv w:val="1"/>
      <w:marLeft w:val="0"/>
      <w:marRight w:val="0"/>
      <w:marTop w:val="0"/>
      <w:marBottom w:val="0"/>
      <w:divBdr>
        <w:top w:val="none" w:sz="0" w:space="0" w:color="auto"/>
        <w:left w:val="none" w:sz="0" w:space="0" w:color="auto"/>
        <w:bottom w:val="none" w:sz="0" w:space="0" w:color="auto"/>
        <w:right w:val="none" w:sz="0" w:space="0" w:color="auto"/>
      </w:divBdr>
      <w:divsChild>
        <w:div w:id="210382914">
          <w:marLeft w:val="0"/>
          <w:marRight w:val="0"/>
          <w:marTop w:val="0"/>
          <w:marBottom w:val="0"/>
          <w:divBdr>
            <w:top w:val="none" w:sz="0" w:space="0" w:color="auto"/>
            <w:left w:val="none" w:sz="0" w:space="0" w:color="auto"/>
            <w:bottom w:val="none" w:sz="0" w:space="0" w:color="auto"/>
            <w:right w:val="none" w:sz="0" w:space="0" w:color="auto"/>
          </w:divBdr>
          <w:divsChild>
            <w:div w:id="1931085508">
              <w:marLeft w:val="0"/>
              <w:marRight w:val="0"/>
              <w:marTop w:val="0"/>
              <w:marBottom w:val="0"/>
              <w:divBdr>
                <w:top w:val="none" w:sz="0" w:space="0" w:color="auto"/>
                <w:left w:val="none" w:sz="0" w:space="0" w:color="auto"/>
                <w:bottom w:val="none" w:sz="0" w:space="0" w:color="auto"/>
                <w:right w:val="none" w:sz="0" w:space="0" w:color="auto"/>
              </w:divBdr>
              <w:divsChild>
                <w:div w:id="1104615896">
                  <w:marLeft w:val="0"/>
                  <w:marRight w:val="0"/>
                  <w:marTop w:val="0"/>
                  <w:marBottom w:val="0"/>
                  <w:divBdr>
                    <w:top w:val="none" w:sz="0" w:space="0" w:color="auto"/>
                    <w:left w:val="none" w:sz="0" w:space="0" w:color="auto"/>
                    <w:bottom w:val="none" w:sz="0" w:space="0" w:color="auto"/>
                    <w:right w:val="none" w:sz="0" w:space="0" w:color="auto"/>
                  </w:divBdr>
                  <w:divsChild>
                    <w:div w:id="1496260211">
                      <w:marLeft w:val="0"/>
                      <w:marRight w:val="0"/>
                      <w:marTop w:val="0"/>
                      <w:marBottom w:val="0"/>
                      <w:divBdr>
                        <w:top w:val="none" w:sz="0" w:space="0" w:color="auto"/>
                        <w:left w:val="none" w:sz="0" w:space="0" w:color="auto"/>
                        <w:bottom w:val="none" w:sz="0" w:space="0" w:color="auto"/>
                        <w:right w:val="none" w:sz="0" w:space="0" w:color="auto"/>
                      </w:divBdr>
                      <w:divsChild>
                        <w:div w:id="890775347">
                          <w:marLeft w:val="0"/>
                          <w:marRight w:val="0"/>
                          <w:marTop w:val="0"/>
                          <w:marBottom w:val="0"/>
                          <w:divBdr>
                            <w:top w:val="none" w:sz="0" w:space="0" w:color="auto"/>
                            <w:left w:val="none" w:sz="0" w:space="0" w:color="auto"/>
                            <w:bottom w:val="none" w:sz="0" w:space="0" w:color="auto"/>
                            <w:right w:val="none" w:sz="0" w:space="0" w:color="auto"/>
                          </w:divBdr>
                          <w:divsChild>
                            <w:div w:id="1852256397">
                              <w:marLeft w:val="0"/>
                              <w:marRight w:val="0"/>
                              <w:marTop w:val="0"/>
                              <w:marBottom w:val="0"/>
                              <w:divBdr>
                                <w:top w:val="none" w:sz="0" w:space="0" w:color="auto"/>
                                <w:left w:val="none" w:sz="0" w:space="0" w:color="auto"/>
                                <w:bottom w:val="none" w:sz="0" w:space="0" w:color="auto"/>
                                <w:right w:val="none" w:sz="0" w:space="0" w:color="auto"/>
                              </w:divBdr>
                              <w:divsChild>
                                <w:div w:id="85539483">
                                  <w:marLeft w:val="0"/>
                                  <w:marRight w:val="0"/>
                                  <w:marTop w:val="0"/>
                                  <w:marBottom w:val="0"/>
                                  <w:divBdr>
                                    <w:top w:val="none" w:sz="0" w:space="0" w:color="auto"/>
                                    <w:left w:val="none" w:sz="0" w:space="0" w:color="auto"/>
                                    <w:bottom w:val="none" w:sz="0" w:space="0" w:color="auto"/>
                                    <w:right w:val="none" w:sz="0" w:space="0" w:color="auto"/>
                                  </w:divBdr>
                                  <w:divsChild>
                                    <w:div w:id="1499344793">
                                      <w:marLeft w:val="0"/>
                                      <w:marRight w:val="0"/>
                                      <w:marTop w:val="0"/>
                                      <w:marBottom w:val="0"/>
                                      <w:divBdr>
                                        <w:top w:val="none" w:sz="0" w:space="0" w:color="auto"/>
                                        <w:left w:val="none" w:sz="0" w:space="0" w:color="auto"/>
                                        <w:bottom w:val="none" w:sz="0" w:space="0" w:color="auto"/>
                                        <w:right w:val="none" w:sz="0" w:space="0" w:color="auto"/>
                                      </w:divBdr>
                                      <w:divsChild>
                                        <w:div w:id="1921526089">
                                          <w:marLeft w:val="0"/>
                                          <w:marRight w:val="0"/>
                                          <w:marTop w:val="0"/>
                                          <w:marBottom w:val="0"/>
                                          <w:divBdr>
                                            <w:top w:val="none" w:sz="0" w:space="0" w:color="auto"/>
                                            <w:left w:val="none" w:sz="0" w:space="0" w:color="auto"/>
                                            <w:bottom w:val="none" w:sz="0" w:space="0" w:color="auto"/>
                                            <w:right w:val="none" w:sz="0" w:space="0" w:color="auto"/>
                                          </w:divBdr>
                                          <w:divsChild>
                                            <w:div w:id="1319725496">
                                              <w:marLeft w:val="0"/>
                                              <w:marRight w:val="0"/>
                                              <w:marTop w:val="0"/>
                                              <w:marBottom w:val="0"/>
                                              <w:divBdr>
                                                <w:top w:val="none" w:sz="0" w:space="0" w:color="auto"/>
                                                <w:left w:val="none" w:sz="0" w:space="0" w:color="auto"/>
                                                <w:bottom w:val="none" w:sz="0" w:space="0" w:color="auto"/>
                                                <w:right w:val="none" w:sz="0" w:space="0" w:color="auto"/>
                                              </w:divBdr>
                                              <w:divsChild>
                                                <w:div w:id="330137000">
                                                  <w:marLeft w:val="0"/>
                                                  <w:marRight w:val="0"/>
                                                  <w:marTop w:val="0"/>
                                                  <w:marBottom w:val="0"/>
                                                  <w:divBdr>
                                                    <w:top w:val="none" w:sz="0" w:space="0" w:color="auto"/>
                                                    <w:left w:val="none" w:sz="0" w:space="0" w:color="auto"/>
                                                    <w:bottom w:val="none" w:sz="0" w:space="0" w:color="auto"/>
                                                    <w:right w:val="none" w:sz="0" w:space="0" w:color="auto"/>
                                                  </w:divBdr>
                                                  <w:divsChild>
                                                    <w:div w:id="217133230">
                                                      <w:marLeft w:val="0"/>
                                                      <w:marRight w:val="0"/>
                                                      <w:marTop w:val="0"/>
                                                      <w:marBottom w:val="0"/>
                                                      <w:divBdr>
                                                        <w:top w:val="none" w:sz="0" w:space="0" w:color="auto"/>
                                                        <w:left w:val="none" w:sz="0" w:space="0" w:color="auto"/>
                                                        <w:bottom w:val="none" w:sz="0" w:space="0" w:color="auto"/>
                                                        <w:right w:val="none" w:sz="0" w:space="0" w:color="auto"/>
                                                      </w:divBdr>
                                                      <w:divsChild>
                                                        <w:div w:id="260184066">
                                                          <w:marLeft w:val="0"/>
                                                          <w:marRight w:val="0"/>
                                                          <w:marTop w:val="0"/>
                                                          <w:marBottom w:val="0"/>
                                                          <w:divBdr>
                                                            <w:top w:val="none" w:sz="0" w:space="0" w:color="auto"/>
                                                            <w:left w:val="none" w:sz="0" w:space="0" w:color="auto"/>
                                                            <w:bottom w:val="none" w:sz="0" w:space="0" w:color="auto"/>
                                                            <w:right w:val="none" w:sz="0" w:space="0" w:color="auto"/>
                                                          </w:divBdr>
                                                          <w:divsChild>
                                                            <w:div w:id="795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2053534">
      <w:bodyDiv w:val="1"/>
      <w:marLeft w:val="0"/>
      <w:marRight w:val="0"/>
      <w:marTop w:val="0"/>
      <w:marBottom w:val="0"/>
      <w:divBdr>
        <w:top w:val="none" w:sz="0" w:space="0" w:color="auto"/>
        <w:left w:val="none" w:sz="0" w:space="0" w:color="auto"/>
        <w:bottom w:val="none" w:sz="0" w:space="0" w:color="auto"/>
        <w:right w:val="none" w:sz="0" w:space="0" w:color="auto"/>
      </w:divBdr>
      <w:divsChild>
        <w:div w:id="164636560">
          <w:marLeft w:val="0"/>
          <w:marRight w:val="0"/>
          <w:marTop w:val="0"/>
          <w:marBottom w:val="0"/>
          <w:divBdr>
            <w:top w:val="none" w:sz="0" w:space="0" w:color="auto"/>
            <w:left w:val="none" w:sz="0" w:space="0" w:color="auto"/>
            <w:bottom w:val="none" w:sz="0" w:space="0" w:color="auto"/>
            <w:right w:val="none" w:sz="0" w:space="0" w:color="auto"/>
          </w:divBdr>
          <w:divsChild>
            <w:div w:id="1242060042">
              <w:marLeft w:val="0"/>
              <w:marRight w:val="0"/>
              <w:marTop w:val="0"/>
              <w:marBottom w:val="0"/>
              <w:divBdr>
                <w:top w:val="none" w:sz="0" w:space="0" w:color="auto"/>
                <w:left w:val="none" w:sz="0" w:space="0" w:color="auto"/>
                <w:bottom w:val="none" w:sz="0" w:space="0" w:color="auto"/>
                <w:right w:val="none" w:sz="0" w:space="0" w:color="auto"/>
              </w:divBdr>
              <w:divsChild>
                <w:div w:id="53822290">
                  <w:marLeft w:val="0"/>
                  <w:marRight w:val="0"/>
                  <w:marTop w:val="0"/>
                  <w:marBottom w:val="0"/>
                  <w:divBdr>
                    <w:top w:val="none" w:sz="0" w:space="0" w:color="auto"/>
                    <w:left w:val="none" w:sz="0" w:space="0" w:color="auto"/>
                    <w:bottom w:val="none" w:sz="0" w:space="0" w:color="auto"/>
                    <w:right w:val="none" w:sz="0" w:space="0" w:color="auto"/>
                  </w:divBdr>
                  <w:divsChild>
                    <w:div w:id="590896428">
                      <w:marLeft w:val="0"/>
                      <w:marRight w:val="0"/>
                      <w:marTop w:val="0"/>
                      <w:marBottom w:val="0"/>
                      <w:divBdr>
                        <w:top w:val="none" w:sz="0" w:space="0" w:color="auto"/>
                        <w:left w:val="none" w:sz="0" w:space="0" w:color="auto"/>
                        <w:bottom w:val="none" w:sz="0" w:space="0" w:color="auto"/>
                        <w:right w:val="none" w:sz="0" w:space="0" w:color="auto"/>
                      </w:divBdr>
                      <w:divsChild>
                        <w:div w:id="652755657">
                          <w:marLeft w:val="0"/>
                          <w:marRight w:val="0"/>
                          <w:marTop w:val="0"/>
                          <w:marBottom w:val="0"/>
                          <w:divBdr>
                            <w:top w:val="none" w:sz="0" w:space="0" w:color="auto"/>
                            <w:left w:val="none" w:sz="0" w:space="0" w:color="auto"/>
                            <w:bottom w:val="none" w:sz="0" w:space="0" w:color="auto"/>
                            <w:right w:val="none" w:sz="0" w:space="0" w:color="auto"/>
                          </w:divBdr>
                          <w:divsChild>
                            <w:div w:id="902955036">
                              <w:marLeft w:val="0"/>
                              <w:marRight w:val="0"/>
                              <w:marTop w:val="0"/>
                              <w:marBottom w:val="0"/>
                              <w:divBdr>
                                <w:top w:val="none" w:sz="0" w:space="0" w:color="auto"/>
                                <w:left w:val="none" w:sz="0" w:space="0" w:color="auto"/>
                                <w:bottom w:val="none" w:sz="0" w:space="0" w:color="auto"/>
                                <w:right w:val="none" w:sz="0" w:space="0" w:color="auto"/>
                              </w:divBdr>
                              <w:divsChild>
                                <w:div w:id="292372382">
                                  <w:marLeft w:val="0"/>
                                  <w:marRight w:val="0"/>
                                  <w:marTop w:val="0"/>
                                  <w:marBottom w:val="0"/>
                                  <w:divBdr>
                                    <w:top w:val="none" w:sz="0" w:space="0" w:color="auto"/>
                                    <w:left w:val="none" w:sz="0" w:space="0" w:color="auto"/>
                                    <w:bottom w:val="none" w:sz="0" w:space="0" w:color="auto"/>
                                    <w:right w:val="none" w:sz="0" w:space="0" w:color="auto"/>
                                  </w:divBdr>
                                  <w:divsChild>
                                    <w:div w:id="915014733">
                                      <w:marLeft w:val="0"/>
                                      <w:marRight w:val="0"/>
                                      <w:marTop w:val="0"/>
                                      <w:marBottom w:val="0"/>
                                      <w:divBdr>
                                        <w:top w:val="none" w:sz="0" w:space="0" w:color="auto"/>
                                        <w:left w:val="none" w:sz="0" w:space="0" w:color="auto"/>
                                        <w:bottom w:val="none" w:sz="0" w:space="0" w:color="auto"/>
                                        <w:right w:val="none" w:sz="0" w:space="0" w:color="auto"/>
                                      </w:divBdr>
                                      <w:divsChild>
                                        <w:div w:id="640308148">
                                          <w:marLeft w:val="0"/>
                                          <w:marRight w:val="0"/>
                                          <w:marTop w:val="0"/>
                                          <w:marBottom w:val="0"/>
                                          <w:divBdr>
                                            <w:top w:val="none" w:sz="0" w:space="0" w:color="auto"/>
                                            <w:left w:val="none" w:sz="0" w:space="0" w:color="auto"/>
                                            <w:bottom w:val="none" w:sz="0" w:space="0" w:color="auto"/>
                                            <w:right w:val="none" w:sz="0" w:space="0" w:color="auto"/>
                                          </w:divBdr>
                                          <w:divsChild>
                                            <w:div w:id="440078261">
                                              <w:marLeft w:val="0"/>
                                              <w:marRight w:val="0"/>
                                              <w:marTop w:val="0"/>
                                              <w:marBottom w:val="0"/>
                                              <w:divBdr>
                                                <w:top w:val="none" w:sz="0" w:space="0" w:color="auto"/>
                                                <w:left w:val="none" w:sz="0" w:space="0" w:color="auto"/>
                                                <w:bottom w:val="none" w:sz="0" w:space="0" w:color="auto"/>
                                                <w:right w:val="none" w:sz="0" w:space="0" w:color="auto"/>
                                              </w:divBdr>
                                              <w:divsChild>
                                                <w:div w:id="539051937">
                                                  <w:marLeft w:val="0"/>
                                                  <w:marRight w:val="0"/>
                                                  <w:marTop w:val="0"/>
                                                  <w:marBottom w:val="0"/>
                                                  <w:divBdr>
                                                    <w:top w:val="none" w:sz="0" w:space="0" w:color="auto"/>
                                                    <w:left w:val="none" w:sz="0" w:space="0" w:color="auto"/>
                                                    <w:bottom w:val="none" w:sz="0" w:space="0" w:color="auto"/>
                                                    <w:right w:val="none" w:sz="0" w:space="0" w:color="auto"/>
                                                  </w:divBdr>
                                                  <w:divsChild>
                                                    <w:div w:id="917901774">
                                                      <w:marLeft w:val="0"/>
                                                      <w:marRight w:val="0"/>
                                                      <w:marTop w:val="0"/>
                                                      <w:marBottom w:val="0"/>
                                                      <w:divBdr>
                                                        <w:top w:val="none" w:sz="0" w:space="0" w:color="auto"/>
                                                        <w:left w:val="none" w:sz="0" w:space="0" w:color="auto"/>
                                                        <w:bottom w:val="none" w:sz="0" w:space="0" w:color="auto"/>
                                                        <w:right w:val="none" w:sz="0" w:space="0" w:color="auto"/>
                                                      </w:divBdr>
                                                      <w:divsChild>
                                                        <w:div w:id="1737046882">
                                                          <w:marLeft w:val="0"/>
                                                          <w:marRight w:val="0"/>
                                                          <w:marTop w:val="0"/>
                                                          <w:marBottom w:val="0"/>
                                                          <w:divBdr>
                                                            <w:top w:val="none" w:sz="0" w:space="0" w:color="auto"/>
                                                            <w:left w:val="none" w:sz="0" w:space="0" w:color="auto"/>
                                                            <w:bottom w:val="none" w:sz="0" w:space="0" w:color="auto"/>
                                                            <w:right w:val="none" w:sz="0" w:space="0" w:color="auto"/>
                                                          </w:divBdr>
                                                          <w:divsChild>
                                                            <w:div w:id="8560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284825">
      <w:bodyDiv w:val="1"/>
      <w:marLeft w:val="0"/>
      <w:marRight w:val="0"/>
      <w:marTop w:val="0"/>
      <w:marBottom w:val="0"/>
      <w:divBdr>
        <w:top w:val="none" w:sz="0" w:space="0" w:color="auto"/>
        <w:left w:val="none" w:sz="0" w:space="0" w:color="auto"/>
        <w:bottom w:val="none" w:sz="0" w:space="0" w:color="auto"/>
        <w:right w:val="none" w:sz="0" w:space="0" w:color="auto"/>
      </w:divBdr>
      <w:divsChild>
        <w:div w:id="1079600001">
          <w:marLeft w:val="0"/>
          <w:marRight w:val="0"/>
          <w:marTop w:val="0"/>
          <w:marBottom w:val="0"/>
          <w:divBdr>
            <w:top w:val="none" w:sz="0" w:space="0" w:color="auto"/>
            <w:left w:val="none" w:sz="0" w:space="0" w:color="auto"/>
            <w:bottom w:val="none" w:sz="0" w:space="0" w:color="auto"/>
            <w:right w:val="none" w:sz="0" w:space="0" w:color="auto"/>
          </w:divBdr>
          <w:divsChild>
            <w:div w:id="1689914160">
              <w:marLeft w:val="0"/>
              <w:marRight w:val="0"/>
              <w:marTop w:val="0"/>
              <w:marBottom w:val="0"/>
              <w:divBdr>
                <w:top w:val="none" w:sz="0" w:space="0" w:color="auto"/>
                <w:left w:val="none" w:sz="0" w:space="0" w:color="auto"/>
                <w:bottom w:val="none" w:sz="0" w:space="0" w:color="auto"/>
                <w:right w:val="none" w:sz="0" w:space="0" w:color="auto"/>
              </w:divBdr>
              <w:divsChild>
                <w:div w:id="854541693">
                  <w:marLeft w:val="0"/>
                  <w:marRight w:val="0"/>
                  <w:marTop w:val="0"/>
                  <w:marBottom w:val="0"/>
                  <w:divBdr>
                    <w:top w:val="none" w:sz="0" w:space="0" w:color="auto"/>
                    <w:left w:val="none" w:sz="0" w:space="0" w:color="auto"/>
                    <w:bottom w:val="none" w:sz="0" w:space="0" w:color="auto"/>
                    <w:right w:val="none" w:sz="0" w:space="0" w:color="auto"/>
                  </w:divBdr>
                  <w:divsChild>
                    <w:div w:id="883255071">
                      <w:marLeft w:val="0"/>
                      <w:marRight w:val="0"/>
                      <w:marTop w:val="0"/>
                      <w:marBottom w:val="0"/>
                      <w:divBdr>
                        <w:top w:val="none" w:sz="0" w:space="0" w:color="auto"/>
                        <w:left w:val="none" w:sz="0" w:space="0" w:color="auto"/>
                        <w:bottom w:val="none" w:sz="0" w:space="0" w:color="auto"/>
                        <w:right w:val="none" w:sz="0" w:space="0" w:color="auto"/>
                      </w:divBdr>
                      <w:divsChild>
                        <w:div w:id="263807021">
                          <w:marLeft w:val="0"/>
                          <w:marRight w:val="0"/>
                          <w:marTop w:val="0"/>
                          <w:marBottom w:val="0"/>
                          <w:divBdr>
                            <w:top w:val="none" w:sz="0" w:space="0" w:color="auto"/>
                            <w:left w:val="none" w:sz="0" w:space="0" w:color="auto"/>
                            <w:bottom w:val="none" w:sz="0" w:space="0" w:color="auto"/>
                            <w:right w:val="none" w:sz="0" w:space="0" w:color="auto"/>
                          </w:divBdr>
                          <w:divsChild>
                            <w:div w:id="352153611">
                              <w:marLeft w:val="0"/>
                              <w:marRight w:val="0"/>
                              <w:marTop w:val="0"/>
                              <w:marBottom w:val="0"/>
                              <w:divBdr>
                                <w:top w:val="none" w:sz="0" w:space="0" w:color="auto"/>
                                <w:left w:val="none" w:sz="0" w:space="0" w:color="auto"/>
                                <w:bottom w:val="none" w:sz="0" w:space="0" w:color="auto"/>
                                <w:right w:val="none" w:sz="0" w:space="0" w:color="auto"/>
                              </w:divBdr>
                              <w:divsChild>
                                <w:div w:id="1876654496">
                                  <w:marLeft w:val="0"/>
                                  <w:marRight w:val="0"/>
                                  <w:marTop w:val="0"/>
                                  <w:marBottom w:val="0"/>
                                  <w:divBdr>
                                    <w:top w:val="none" w:sz="0" w:space="0" w:color="auto"/>
                                    <w:left w:val="none" w:sz="0" w:space="0" w:color="auto"/>
                                    <w:bottom w:val="none" w:sz="0" w:space="0" w:color="auto"/>
                                    <w:right w:val="none" w:sz="0" w:space="0" w:color="auto"/>
                                  </w:divBdr>
                                  <w:divsChild>
                                    <w:div w:id="285353286">
                                      <w:marLeft w:val="0"/>
                                      <w:marRight w:val="0"/>
                                      <w:marTop w:val="0"/>
                                      <w:marBottom w:val="0"/>
                                      <w:divBdr>
                                        <w:top w:val="none" w:sz="0" w:space="0" w:color="auto"/>
                                        <w:left w:val="none" w:sz="0" w:space="0" w:color="auto"/>
                                        <w:bottom w:val="none" w:sz="0" w:space="0" w:color="auto"/>
                                        <w:right w:val="none" w:sz="0" w:space="0" w:color="auto"/>
                                      </w:divBdr>
                                      <w:divsChild>
                                        <w:div w:id="2134060182">
                                          <w:marLeft w:val="0"/>
                                          <w:marRight w:val="0"/>
                                          <w:marTop w:val="0"/>
                                          <w:marBottom w:val="0"/>
                                          <w:divBdr>
                                            <w:top w:val="none" w:sz="0" w:space="0" w:color="auto"/>
                                            <w:left w:val="none" w:sz="0" w:space="0" w:color="auto"/>
                                            <w:bottom w:val="none" w:sz="0" w:space="0" w:color="auto"/>
                                            <w:right w:val="none" w:sz="0" w:space="0" w:color="auto"/>
                                          </w:divBdr>
                                          <w:divsChild>
                                            <w:div w:id="1704595087">
                                              <w:marLeft w:val="0"/>
                                              <w:marRight w:val="0"/>
                                              <w:marTop w:val="0"/>
                                              <w:marBottom w:val="0"/>
                                              <w:divBdr>
                                                <w:top w:val="none" w:sz="0" w:space="0" w:color="auto"/>
                                                <w:left w:val="none" w:sz="0" w:space="0" w:color="auto"/>
                                                <w:bottom w:val="none" w:sz="0" w:space="0" w:color="auto"/>
                                                <w:right w:val="none" w:sz="0" w:space="0" w:color="auto"/>
                                              </w:divBdr>
                                              <w:divsChild>
                                                <w:div w:id="824855757">
                                                  <w:marLeft w:val="0"/>
                                                  <w:marRight w:val="0"/>
                                                  <w:marTop w:val="0"/>
                                                  <w:marBottom w:val="0"/>
                                                  <w:divBdr>
                                                    <w:top w:val="none" w:sz="0" w:space="0" w:color="auto"/>
                                                    <w:left w:val="none" w:sz="0" w:space="0" w:color="auto"/>
                                                    <w:bottom w:val="none" w:sz="0" w:space="0" w:color="auto"/>
                                                    <w:right w:val="none" w:sz="0" w:space="0" w:color="auto"/>
                                                  </w:divBdr>
                                                  <w:divsChild>
                                                    <w:div w:id="2085518663">
                                                      <w:marLeft w:val="0"/>
                                                      <w:marRight w:val="0"/>
                                                      <w:marTop w:val="0"/>
                                                      <w:marBottom w:val="0"/>
                                                      <w:divBdr>
                                                        <w:top w:val="none" w:sz="0" w:space="0" w:color="auto"/>
                                                        <w:left w:val="none" w:sz="0" w:space="0" w:color="auto"/>
                                                        <w:bottom w:val="none" w:sz="0" w:space="0" w:color="auto"/>
                                                        <w:right w:val="none" w:sz="0" w:space="0" w:color="auto"/>
                                                      </w:divBdr>
                                                      <w:divsChild>
                                                        <w:div w:id="2067871694">
                                                          <w:marLeft w:val="0"/>
                                                          <w:marRight w:val="0"/>
                                                          <w:marTop w:val="0"/>
                                                          <w:marBottom w:val="0"/>
                                                          <w:divBdr>
                                                            <w:top w:val="none" w:sz="0" w:space="0" w:color="auto"/>
                                                            <w:left w:val="none" w:sz="0" w:space="0" w:color="auto"/>
                                                            <w:bottom w:val="none" w:sz="0" w:space="0" w:color="auto"/>
                                                            <w:right w:val="none" w:sz="0" w:space="0" w:color="auto"/>
                                                          </w:divBdr>
                                                          <w:divsChild>
                                                            <w:div w:id="4210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533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0711-37A8-430A-A1FB-992431C2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7790</Words>
  <Characters>42069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2024-02-07T13:03:00Z</dcterms:created>
  <dcterms:modified xsi:type="dcterms:W3CDTF">2024-02-07T13:21:00Z</dcterms:modified>
</cp:coreProperties>
</file>