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04" w:rsidRPr="00281DAA" w:rsidRDefault="00E46B04" w:rsidP="00E46B04">
      <w:pPr>
        <w:spacing w:line="480" w:lineRule="auto"/>
        <w:jc w:val="both"/>
      </w:pPr>
      <w:bookmarkStart w:id="0" w:name="_GoBack"/>
      <w:bookmarkEnd w:id="0"/>
      <w:r>
        <w:rPr>
          <w:b/>
        </w:rPr>
        <w:t>Figura 2</w:t>
      </w:r>
      <w:r w:rsidRPr="00281DAA">
        <w:rPr>
          <w:b/>
        </w:rPr>
        <w:t xml:space="preserve">. </w:t>
      </w:r>
      <w:r w:rsidRPr="00281DAA">
        <w:t xml:space="preserve">Possibilidade de uso da </w:t>
      </w:r>
      <w:r>
        <w:t>água da</w:t>
      </w:r>
      <w:r w:rsidRPr="00281DAA">
        <w:t xml:space="preserve"> chuva escolhidas pelos moradores </w:t>
      </w:r>
      <w:proofErr w:type="gramStart"/>
      <w:r w:rsidRPr="00281DAA">
        <w:t>dos conjunto</w:t>
      </w:r>
      <w:proofErr w:type="gramEnd"/>
      <w:r w:rsidRPr="00281DAA">
        <w:t xml:space="preserve"> Gleba 1, Jardim Tropical e Residencial Jardim Universitário, Região Metropolitana de Belém.</w:t>
      </w:r>
    </w:p>
    <w:p w:rsidR="00E46B04" w:rsidRPr="00281DAA" w:rsidRDefault="00E46B04" w:rsidP="00E46B04">
      <w:pPr>
        <w:spacing w:line="480" w:lineRule="auto"/>
        <w:jc w:val="both"/>
      </w:pPr>
    </w:p>
    <w:p w:rsidR="00E46B04" w:rsidRPr="00281DAA" w:rsidRDefault="00E46B04" w:rsidP="00E46B04">
      <w:pPr>
        <w:pStyle w:val="Legenda"/>
        <w:keepNext/>
        <w:spacing w:after="0" w:line="480" w:lineRule="auto"/>
        <w:rPr>
          <w:sz w:val="24"/>
          <w:szCs w:val="24"/>
        </w:rPr>
      </w:pPr>
      <w:r w:rsidRPr="00281DAA">
        <w:rPr>
          <w:noProof/>
          <w:sz w:val="24"/>
          <w:szCs w:val="24"/>
        </w:rPr>
        <w:drawing>
          <wp:inline distT="0" distB="0" distL="0" distR="0" wp14:anchorId="2554218F" wp14:editId="27983EA5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6DF2" w:rsidRDefault="00DE6DF2"/>
    <w:sectPr w:rsidR="00DE6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04"/>
    <w:rsid w:val="00B72D2C"/>
    <w:rsid w:val="00DE6DF2"/>
    <w:rsid w:val="00E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E46B04"/>
    <w:pPr>
      <w:spacing w:after="200"/>
    </w:pPr>
    <w:rPr>
      <w:b/>
      <w:bCs/>
      <w:color w:val="4472C4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D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D2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E46B04"/>
    <w:pPr>
      <w:spacing w:after="200"/>
    </w:pPr>
    <w:rPr>
      <w:b/>
      <w:bCs/>
      <w:color w:val="4472C4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D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D2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spPr>
            <a:pattFill prst="pct5">
              <a:fgClr>
                <a:schemeClr val="bg1">
                  <a:lumMod val="85000"/>
                </a:schemeClr>
              </a:fgClr>
              <a:bgClr>
                <a:schemeClr val="bg1">
                  <a:lumMod val="85000"/>
                </a:schemeClr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74,4 %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35-4419-8BF6-4BAA2B7DBB8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73,7 %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35-4419-8BF6-4BAA2B7DBB8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35-4419-8BF6-4BAA2B7DBB8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51,2 %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35-4419-8BF6-4BAA2B7DBB8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43,1 %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35-4419-8BF6-4BAA2B7DBB8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42,5 %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35-4419-8BF6-4BAA2B7DBB8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23,1 %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35-4419-8BF6-4BAA2B7DBB8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Plan1!$A$2:$A$8</c:f>
              <c:strCache>
                <c:ptCount val="7"/>
                <c:pt idx="0">
                  <c:v>Jardim</c:v>
                </c:pt>
                <c:pt idx="1">
                  <c:v>Lavagem externa</c:v>
                </c:pt>
                <c:pt idx="2">
                  <c:v>Lavagem de carro</c:v>
                </c:pt>
                <c:pt idx="3">
                  <c:v>Tomar banho</c:v>
                </c:pt>
                <c:pt idx="4">
                  <c:v>Lavar roupa</c:v>
                </c:pt>
                <c:pt idx="5">
                  <c:v>Lavar louca</c:v>
                </c:pt>
                <c:pt idx="6">
                  <c:v>Beber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74.400000000000006</c:v>
                </c:pt>
                <c:pt idx="1">
                  <c:v>73.7</c:v>
                </c:pt>
                <c:pt idx="2">
                  <c:v>70</c:v>
                </c:pt>
                <c:pt idx="3">
                  <c:v>51.2</c:v>
                </c:pt>
                <c:pt idx="4">
                  <c:v>43.1</c:v>
                </c:pt>
                <c:pt idx="5">
                  <c:v>42.5</c:v>
                </c:pt>
                <c:pt idx="6">
                  <c:v>23.1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035-4419-8BF6-4BAA2B7DB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570496"/>
        <c:axId val="196580480"/>
      </c:barChart>
      <c:catAx>
        <c:axId val="1965704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96580480"/>
        <c:crosses val="autoZero"/>
        <c:auto val="1"/>
        <c:lblAlgn val="ctr"/>
        <c:lblOffset val="100"/>
        <c:noMultiLvlLbl val="0"/>
      </c:catAx>
      <c:valAx>
        <c:axId val="196580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6570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Silva</dc:creator>
  <cp:lastModifiedBy>Ana de Nazare</cp:lastModifiedBy>
  <cp:revision>2</cp:revision>
  <dcterms:created xsi:type="dcterms:W3CDTF">2020-01-10T16:07:00Z</dcterms:created>
  <dcterms:modified xsi:type="dcterms:W3CDTF">2020-01-10T16:07:00Z</dcterms:modified>
</cp:coreProperties>
</file>