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C67" w:rsidRPr="00C00F54" w:rsidRDefault="00557125" w:rsidP="00A02FF7">
      <w:pPr>
        <w:autoSpaceDE w:val="0"/>
        <w:autoSpaceDN w:val="0"/>
        <w:adjustRightInd w:val="0"/>
        <w:spacing w:after="0" w:line="240" w:lineRule="auto"/>
        <w:jc w:val="right"/>
        <w:rPr>
          <w:rFonts w:ascii="Times New Roman" w:hAnsi="Times New Roman" w:cs="Times New Roman"/>
          <w:b/>
          <w:bCs/>
          <w:color w:val="000000" w:themeColor="text1"/>
          <w:sz w:val="32"/>
          <w:szCs w:val="32"/>
        </w:rPr>
      </w:pPr>
      <w:bookmarkStart w:id="0" w:name="_GoBack"/>
      <w:bookmarkEnd w:id="0"/>
      <w:r w:rsidRPr="00C00F54">
        <w:rPr>
          <w:rFonts w:ascii="Times New Roman" w:hAnsi="Times New Roman" w:cs="Times New Roman"/>
          <w:b/>
          <w:bCs/>
          <w:color w:val="000000" w:themeColor="text1"/>
          <w:sz w:val="32"/>
          <w:szCs w:val="32"/>
        </w:rPr>
        <w:t xml:space="preserve">A </w:t>
      </w:r>
      <w:r w:rsidR="00F21C0B" w:rsidRPr="00C00F54">
        <w:rPr>
          <w:rFonts w:ascii="Times New Roman" w:hAnsi="Times New Roman" w:cs="Times New Roman"/>
          <w:b/>
          <w:bCs/>
          <w:color w:val="000000" w:themeColor="text1"/>
          <w:sz w:val="32"/>
          <w:szCs w:val="32"/>
        </w:rPr>
        <w:t>p</w:t>
      </w:r>
      <w:r w:rsidRPr="00C00F54">
        <w:rPr>
          <w:rFonts w:ascii="Times New Roman" w:hAnsi="Times New Roman" w:cs="Times New Roman"/>
          <w:b/>
          <w:bCs/>
          <w:color w:val="000000" w:themeColor="text1"/>
          <w:sz w:val="32"/>
          <w:szCs w:val="32"/>
        </w:rPr>
        <w:t xml:space="preserve">oética do </w:t>
      </w:r>
      <w:r w:rsidR="00F21C0B" w:rsidRPr="00C00F54">
        <w:rPr>
          <w:rFonts w:ascii="Times New Roman" w:hAnsi="Times New Roman" w:cs="Times New Roman"/>
          <w:b/>
          <w:bCs/>
          <w:color w:val="000000" w:themeColor="text1"/>
          <w:sz w:val="32"/>
          <w:szCs w:val="32"/>
        </w:rPr>
        <w:t>o</w:t>
      </w:r>
      <w:r w:rsidRPr="00C00F54">
        <w:rPr>
          <w:rFonts w:ascii="Times New Roman" w:hAnsi="Times New Roman" w:cs="Times New Roman"/>
          <w:b/>
          <w:bCs/>
          <w:color w:val="000000" w:themeColor="text1"/>
          <w:sz w:val="32"/>
          <w:szCs w:val="32"/>
        </w:rPr>
        <w:t xml:space="preserve">utro em </w:t>
      </w:r>
      <w:r w:rsidRPr="00C00F54">
        <w:rPr>
          <w:rFonts w:ascii="Times New Roman" w:hAnsi="Times New Roman" w:cs="Times New Roman"/>
          <w:b/>
          <w:bCs/>
          <w:i/>
          <w:color w:val="000000" w:themeColor="text1"/>
          <w:sz w:val="32"/>
          <w:szCs w:val="32"/>
        </w:rPr>
        <w:t xml:space="preserve">Niketche: </w:t>
      </w:r>
      <w:r w:rsidR="00F21C0B" w:rsidRPr="00C00F54">
        <w:rPr>
          <w:rFonts w:ascii="Times New Roman" w:hAnsi="Times New Roman" w:cs="Times New Roman"/>
          <w:b/>
          <w:bCs/>
          <w:color w:val="000000" w:themeColor="text1"/>
          <w:sz w:val="32"/>
          <w:szCs w:val="32"/>
        </w:rPr>
        <w:t>f</w:t>
      </w:r>
      <w:r w:rsidR="003E1C66" w:rsidRPr="00C00F54">
        <w:rPr>
          <w:rFonts w:ascii="Times New Roman" w:hAnsi="Times New Roman" w:cs="Times New Roman"/>
          <w:b/>
          <w:bCs/>
          <w:color w:val="000000" w:themeColor="text1"/>
          <w:sz w:val="32"/>
          <w:szCs w:val="32"/>
        </w:rPr>
        <w:t>iguras de alter</w:t>
      </w:r>
      <w:r w:rsidR="00F21C0B" w:rsidRPr="00C00F54">
        <w:rPr>
          <w:rFonts w:ascii="Times New Roman" w:hAnsi="Times New Roman" w:cs="Times New Roman"/>
          <w:b/>
          <w:bCs/>
          <w:color w:val="000000" w:themeColor="text1"/>
          <w:sz w:val="32"/>
          <w:szCs w:val="32"/>
        </w:rPr>
        <w:t>idade na literatura moçambicana</w:t>
      </w:r>
    </w:p>
    <w:p w:rsidR="00401C67" w:rsidRPr="00C00F54" w:rsidRDefault="00401C67" w:rsidP="00A02FF7">
      <w:pPr>
        <w:autoSpaceDE w:val="0"/>
        <w:autoSpaceDN w:val="0"/>
        <w:adjustRightInd w:val="0"/>
        <w:spacing w:after="0" w:line="240" w:lineRule="auto"/>
        <w:jc w:val="right"/>
        <w:rPr>
          <w:rFonts w:ascii="Times New Roman" w:hAnsi="Times New Roman" w:cs="Times New Roman"/>
          <w:bCs/>
          <w:color w:val="000000" w:themeColor="text1"/>
          <w:sz w:val="24"/>
          <w:szCs w:val="24"/>
        </w:rPr>
      </w:pPr>
    </w:p>
    <w:p w:rsidR="00401C67" w:rsidRPr="00C00F54" w:rsidRDefault="00557125" w:rsidP="00A02FF7">
      <w:pPr>
        <w:autoSpaceDE w:val="0"/>
        <w:autoSpaceDN w:val="0"/>
        <w:adjustRightInd w:val="0"/>
        <w:spacing w:after="0" w:line="240" w:lineRule="auto"/>
        <w:jc w:val="right"/>
        <w:rPr>
          <w:rFonts w:ascii="Times New Roman" w:hAnsi="Times New Roman" w:cs="Times New Roman"/>
          <w:b/>
          <w:bCs/>
          <w:i/>
          <w:color w:val="000000" w:themeColor="text1"/>
          <w:sz w:val="24"/>
          <w:szCs w:val="24"/>
          <w:lang w:val="en-US"/>
        </w:rPr>
      </w:pPr>
      <w:r w:rsidRPr="00C00F54">
        <w:rPr>
          <w:rFonts w:ascii="Times New Roman" w:hAnsi="Times New Roman" w:cs="Times New Roman"/>
          <w:b/>
          <w:bCs/>
          <w:i/>
          <w:color w:val="000000" w:themeColor="text1"/>
          <w:sz w:val="24"/>
          <w:szCs w:val="24"/>
          <w:lang w:val="en-US"/>
        </w:rPr>
        <w:t xml:space="preserve">The </w:t>
      </w:r>
      <w:r w:rsidR="00F21C0B" w:rsidRPr="00C00F54">
        <w:rPr>
          <w:rFonts w:ascii="Times New Roman" w:hAnsi="Times New Roman" w:cs="Times New Roman"/>
          <w:b/>
          <w:bCs/>
          <w:i/>
          <w:color w:val="000000" w:themeColor="text1"/>
          <w:sz w:val="24"/>
          <w:szCs w:val="24"/>
          <w:lang w:val="en-US"/>
        </w:rPr>
        <w:t>p</w:t>
      </w:r>
      <w:r w:rsidRPr="00C00F54">
        <w:rPr>
          <w:rFonts w:ascii="Times New Roman" w:hAnsi="Times New Roman" w:cs="Times New Roman"/>
          <w:b/>
          <w:bCs/>
          <w:i/>
          <w:color w:val="000000" w:themeColor="text1"/>
          <w:sz w:val="24"/>
          <w:szCs w:val="24"/>
          <w:lang w:val="en-US"/>
        </w:rPr>
        <w:t xml:space="preserve">oetics of </w:t>
      </w:r>
      <w:r w:rsidR="00F21C0B" w:rsidRPr="00C00F54">
        <w:rPr>
          <w:rFonts w:ascii="Times New Roman" w:hAnsi="Times New Roman" w:cs="Times New Roman"/>
          <w:b/>
          <w:bCs/>
          <w:i/>
          <w:color w:val="000000" w:themeColor="text1"/>
          <w:sz w:val="24"/>
          <w:szCs w:val="24"/>
          <w:lang w:val="en-US"/>
        </w:rPr>
        <w:t>the o</w:t>
      </w:r>
      <w:r w:rsidRPr="00C00F54">
        <w:rPr>
          <w:rFonts w:ascii="Times New Roman" w:hAnsi="Times New Roman" w:cs="Times New Roman"/>
          <w:b/>
          <w:bCs/>
          <w:i/>
          <w:color w:val="000000" w:themeColor="text1"/>
          <w:sz w:val="24"/>
          <w:szCs w:val="24"/>
          <w:lang w:val="en-US"/>
        </w:rPr>
        <w:t xml:space="preserve">ther in </w:t>
      </w:r>
      <w:r w:rsidR="00F21C0B" w:rsidRPr="00C00F54">
        <w:rPr>
          <w:rFonts w:ascii="Times New Roman" w:hAnsi="Times New Roman" w:cs="Times New Roman"/>
          <w:b/>
          <w:bCs/>
          <w:i/>
          <w:color w:val="000000" w:themeColor="text1"/>
          <w:sz w:val="24"/>
          <w:szCs w:val="24"/>
          <w:lang w:val="en-US"/>
        </w:rPr>
        <w:t>“</w:t>
      </w:r>
      <w:r w:rsidRPr="00C00F54">
        <w:rPr>
          <w:rFonts w:ascii="Times New Roman" w:hAnsi="Times New Roman" w:cs="Times New Roman"/>
          <w:b/>
          <w:bCs/>
          <w:i/>
          <w:color w:val="000000" w:themeColor="text1"/>
          <w:sz w:val="24"/>
          <w:szCs w:val="24"/>
          <w:lang w:val="en-US"/>
        </w:rPr>
        <w:t>Niketche</w:t>
      </w:r>
      <w:r w:rsidR="00F21C0B" w:rsidRPr="00C00F54">
        <w:rPr>
          <w:rFonts w:ascii="Times New Roman" w:hAnsi="Times New Roman" w:cs="Times New Roman"/>
          <w:b/>
          <w:bCs/>
          <w:i/>
          <w:color w:val="000000" w:themeColor="text1"/>
          <w:sz w:val="24"/>
          <w:szCs w:val="24"/>
          <w:lang w:val="en-US"/>
        </w:rPr>
        <w:t>”</w:t>
      </w:r>
      <w:r w:rsidRPr="00C00F54">
        <w:rPr>
          <w:rFonts w:ascii="Times New Roman" w:hAnsi="Times New Roman" w:cs="Times New Roman"/>
          <w:b/>
          <w:bCs/>
          <w:i/>
          <w:color w:val="000000" w:themeColor="text1"/>
          <w:sz w:val="24"/>
          <w:szCs w:val="24"/>
          <w:lang w:val="en-US"/>
        </w:rPr>
        <w:t xml:space="preserve">: </w:t>
      </w:r>
      <w:r w:rsidR="00F21C0B" w:rsidRPr="00C00F54">
        <w:rPr>
          <w:rFonts w:ascii="Times New Roman" w:hAnsi="Times New Roman" w:cs="Times New Roman"/>
          <w:b/>
          <w:bCs/>
          <w:i/>
          <w:color w:val="000000" w:themeColor="text1"/>
          <w:sz w:val="24"/>
          <w:szCs w:val="24"/>
          <w:lang w:val="en-US"/>
        </w:rPr>
        <w:t>f</w:t>
      </w:r>
      <w:r w:rsidR="00C00F54">
        <w:rPr>
          <w:rFonts w:ascii="Times New Roman" w:hAnsi="Times New Roman" w:cs="Times New Roman"/>
          <w:b/>
          <w:bCs/>
          <w:i/>
          <w:color w:val="000000" w:themeColor="text1"/>
          <w:sz w:val="24"/>
          <w:szCs w:val="24"/>
          <w:lang w:val="en-US"/>
        </w:rPr>
        <w:t>igures of</w:t>
      </w:r>
      <w:r w:rsidRPr="00C00F54">
        <w:rPr>
          <w:rFonts w:ascii="Times New Roman" w:hAnsi="Times New Roman" w:cs="Times New Roman"/>
          <w:b/>
          <w:bCs/>
          <w:i/>
          <w:color w:val="000000" w:themeColor="text1"/>
          <w:sz w:val="24"/>
          <w:szCs w:val="24"/>
          <w:lang w:val="en-US"/>
        </w:rPr>
        <w:t xml:space="preserve"> </w:t>
      </w:r>
      <w:r w:rsidR="00F21C0B" w:rsidRPr="00C00F54">
        <w:rPr>
          <w:rFonts w:ascii="Times New Roman" w:hAnsi="Times New Roman" w:cs="Times New Roman"/>
          <w:b/>
          <w:bCs/>
          <w:i/>
          <w:color w:val="000000" w:themeColor="text1"/>
          <w:sz w:val="24"/>
          <w:szCs w:val="24"/>
          <w:lang w:val="en-US"/>
        </w:rPr>
        <w:t xml:space="preserve">otherness </w:t>
      </w:r>
      <w:r w:rsidRPr="00C00F54">
        <w:rPr>
          <w:rFonts w:ascii="Times New Roman" w:hAnsi="Times New Roman" w:cs="Times New Roman"/>
          <w:b/>
          <w:bCs/>
          <w:i/>
          <w:color w:val="000000" w:themeColor="text1"/>
          <w:sz w:val="24"/>
          <w:szCs w:val="24"/>
          <w:lang w:val="en-US"/>
        </w:rPr>
        <w:t>in the literature of Mozambique</w:t>
      </w:r>
    </w:p>
    <w:p w:rsidR="00557125" w:rsidRPr="00F21C0B" w:rsidRDefault="00557125" w:rsidP="00A02FF7">
      <w:pPr>
        <w:autoSpaceDE w:val="0"/>
        <w:autoSpaceDN w:val="0"/>
        <w:adjustRightInd w:val="0"/>
        <w:spacing w:after="0" w:line="240" w:lineRule="auto"/>
        <w:jc w:val="right"/>
        <w:rPr>
          <w:rFonts w:ascii="Times New Roman" w:hAnsi="Times New Roman" w:cs="Times New Roman"/>
          <w:bCs/>
          <w:sz w:val="28"/>
          <w:szCs w:val="28"/>
          <w:lang w:val="en-US"/>
        </w:rPr>
      </w:pPr>
    </w:p>
    <w:p w:rsidR="00594BD2" w:rsidRPr="00F21C0B" w:rsidRDefault="00594BD2" w:rsidP="00594BD2">
      <w:pPr>
        <w:autoSpaceDE w:val="0"/>
        <w:autoSpaceDN w:val="0"/>
        <w:adjustRightInd w:val="0"/>
        <w:spacing w:after="0" w:line="240" w:lineRule="auto"/>
        <w:jc w:val="right"/>
        <w:rPr>
          <w:rFonts w:ascii="Times New Roman" w:hAnsi="Times New Roman" w:cs="Times New Roman"/>
          <w:sz w:val="24"/>
          <w:szCs w:val="24"/>
        </w:rPr>
      </w:pPr>
      <w:r w:rsidRPr="00F21C0B">
        <w:rPr>
          <w:rFonts w:ascii="Times New Roman" w:hAnsi="Times New Roman" w:cs="Times New Roman"/>
          <w:sz w:val="24"/>
          <w:szCs w:val="24"/>
        </w:rPr>
        <w:t>Maiane Pires</w:t>
      </w:r>
      <w:r>
        <w:rPr>
          <w:rFonts w:ascii="Times New Roman" w:hAnsi="Times New Roman" w:cs="Times New Roman"/>
          <w:sz w:val="24"/>
          <w:szCs w:val="24"/>
        </w:rPr>
        <w:t xml:space="preserve"> </w:t>
      </w:r>
      <w:r w:rsidRPr="00C00F54">
        <w:rPr>
          <w:rFonts w:ascii="Times New Roman" w:hAnsi="Times New Roman" w:cs="Times New Roman"/>
          <w:color w:val="000000" w:themeColor="text1"/>
          <w:sz w:val="24"/>
          <w:szCs w:val="24"/>
        </w:rPr>
        <w:t>TIGRE</w:t>
      </w:r>
      <w:r w:rsidRPr="00F21C0B">
        <w:rPr>
          <w:rStyle w:val="Refdenotaderodap"/>
          <w:rFonts w:ascii="Times New Roman" w:hAnsi="Times New Roman" w:cs="Times New Roman"/>
          <w:sz w:val="24"/>
          <w:szCs w:val="24"/>
        </w:rPr>
        <w:footnoteReference w:customMarkFollows="1" w:id="1"/>
        <w:t>*</w:t>
      </w:r>
      <w:r w:rsidRPr="00F21C0B">
        <w:rPr>
          <w:rFonts w:ascii="Times New Roman" w:hAnsi="Times New Roman" w:cs="Times New Roman"/>
          <w:sz w:val="24"/>
          <w:szCs w:val="24"/>
        </w:rPr>
        <w:t xml:space="preserve"> </w:t>
      </w:r>
    </w:p>
    <w:p w:rsidR="00594BD2" w:rsidRPr="00F21C0B" w:rsidRDefault="00594BD2" w:rsidP="00594BD2">
      <w:pPr>
        <w:autoSpaceDE w:val="0"/>
        <w:autoSpaceDN w:val="0"/>
        <w:adjustRightInd w:val="0"/>
        <w:spacing w:after="0" w:line="240" w:lineRule="auto"/>
        <w:jc w:val="right"/>
        <w:rPr>
          <w:rFonts w:ascii="Times New Roman" w:hAnsi="Times New Roman" w:cs="Times New Roman"/>
          <w:sz w:val="24"/>
          <w:szCs w:val="24"/>
        </w:rPr>
      </w:pPr>
      <w:r w:rsidRPr="00F21C0B">
        <w:rPr>
          <w:rFonts w:ascii="Times New Roman" w:hAnsi="Times New Roman" w:cs="Times New Roman"/>
          <w:sz w:val="24"/>
          <w:szCs w:val="24"/>
        </w:rPr>
        <w:t>Universidade Estadual de Santa Cruz (UESC)</w:t>
      </w:r>
    </w:p>
    <w:p w:rsidR="00594BD2" w:rsidRPr="00F21C0B" w:rsidRDefault="00594BD2" w:rsidP="00594BD2">
      <w:pPr>
        <w:autoSpaceDE w:val="0"/>
        <w:autoSpaceDN w:val="0"/>
        <w:adjustRightInd w:val="0"/>
        <w:spacing w:after="0" w:line="240" w:lineRule="auto"/>
        <w:jc w:val="right"/>
        <w:rPr>
          <w:rFonts w:ascii="Times New Roman" w:hAnsi="Times New Roman" w:cs="Times New Roman"/>
          <w:sz w:val="24"/>
          <w:szCs w:val="24"/>
        </w:rPr>
      </w:pPr>
    </w:p>
    <w:p w:rsidR="00594BD2" w:rsidRPr="00F21C0B" w:rsidRDefault="00594BD2" w:rsidP="00594BD2">
      <w:pPr>
        <w:autoSpaceDE w:val="0"/>
        <w:autoSpaceDN w:val="0"/>
        <w:adjustRightInd w:val="0"/>
        <w:spacing w:after="0" w:line="240" w:lineRule="auto"/>
        <w:jc w:val="right"/>
        <w:rPr>
          <w:rFonts w:ascii="Times New Roman" w:hAnsi="Times New Roman" w:cs="Times New Roman"/>
          <w:strike/>
          <w:sz w:val="24"/>
          <w:szCs w:val="24"/>
          <w:highlight w:val="yellow"/>
        </w:rPr>
      </w:pPr>
      <w:r w:rsidRPr="00314256">
        <w:rPr>
          <w:rFonts w:ascii="Times New Roman" w:hAnsi="Times New Roman" w:cs="Times New Roman"/>
          <w:sz w:val="24"/>
          <w:szCs w:val="24"/>
        </w:rPr>
        <w:t xml:space="preserve">Isaías Francisco de </w:t>
      </w:r>
      <w:r w:rsidRPr="00314256">
        <w:rPr>
          <w:rFonts w:ascii="Times New Roman" w:hAnsi="Times New Roman" w:cs="Times New Roman"/>
          <w:color w:val="000000" w:themeColor="text1"/>
          <w:sz w:val="24"/>
          <w:szCs w:val="24"/>
        </w:rPr>
        <w:t>CARVALHO</w:t>
      </w:r>
      <w:r w:rsidRPr="00314256">
        <w:rPr>
          <w:rStyle w:val="Refdenotaderodap"/>
          <w:rFonts w:ascii="Times New Roman" w:hAnsi="Times New Roman" w:cs="Times New Roman"/>
          <w:strike/>
          <w:sz w:val="24"/>
          <w:szCs w:val="24"/>
        </w:rPr>
        <w:footnoteReference w:customMarkFollows="1" w:id="2"/>
        <w:sym w:font="Symbol" w:char="F02A"/>
      </w:r>
      <w:r w:rsidRPr="00314256">
        <w:rPr>
          <w:rStyle w:val="Refdenotaderodap"/>
          <w:rFonts w:ascii="Times New Roman" w:hAnsi="Times New Roman" w:cs="Times New Roman"/>
          <w:strike/>
          <w:sz w:val="24"/>
          <w:szCs w:val="24"/>
        </w:rPr>
        <w:sym w:font="Symbol" w:char="F02A"/>
      </w:r>
      <w:r>
        <w:rPr>
          <w:rStyle w:val="Refdenotaderodap"/>
          <w:rFonts w:ascii="Times New Roman" w:hAnsi="Times New Roman" w:cs="Times New Roman"/>
          <w:strike/>
          <w:sz w:val="24"/>
          <w:szCs w:val="24"/>
        </w:rPr>
        <w:t xml:space="preserve"> </w:t>
      </w:r>
    </w:p>
    <w:p w:rsidR="00594BD2" w:rsidRPr="00F21C0B" w:rsidRDefault="00594BD2" w:rsidP="00594BD2">
      <w:pPr>
        <w:autoSpaceDE w:val="0"/>
        <w:autoSpaceDN w:val="0"/>
        <w:adjustRightInd w:val="0"/>
        <w:spacing w:after="0" w:line="240" w:lineRule="auto"/>
        <w:jc w:val="right"/>
        <w:rPr>
          <w:rFonts w:ascii="Times New Roman" w:hAnsi="Times New Roman" w:cs="Times New Roman"/>
          <w:strike/>
          <w:sz w:val="24"/>
          <w:szCs w:val="24"/>
        </w:rPr>
      </w:pPr>
      <w:r w:rsidRPr="00F21C0B">
        <w:rPr>
          <w:rFonts w:ascii="Times New Roman" w:hAnsi="Times New Roman" w:cs="Times New Roman"/>
          <w:sz w:val="24"/>
          <w:szCs w:val="24"/>
        </w:rPr>
        <w:t>Universidade Estadual de Santa Cruz (UESC)</w:t>
      </w:r>
    </w:p>
    <w:p w:rsidR="00401C67" w:rsidRPr="00F21C0B" w:rsidRDefault="00401C67" w:rsidP="00A02FF7">
      <w:pPr>
        <w:autoSpaceDE w:val="0"/>
        <w:autoSpaceDN w:val="0"/>
        <w:adjustRightInd w:val="0"/>
        <w:spacing w:after="0" w:line="240" w:lineRule="auto"/>
        <w:ind w:left="3540"/>
        <w:rPr>
          <w:rFonts w:ascii="Times New Roman" w:hAnsi="Times New Roman" w:cs="Times New Roman"/>
          <w:sz w:val="24"/>
          <w:szCs w:val="24"/>
        </w:rPr>
      </w:pPr>
    </w:p>
    <w:p w:rsidR="00401C67" w:rsidRPr="00F21C0B" w:rsidRDefault="00401C67" w:rsidP="00A02FF7">
      <w:pPr>
        <w:autoSpaceDE w:val="0"/>
        <w:autoSpaceDN w:val="0"/>
        <w:adjustRightInd w:val="0"/>
        <w:spacing w:after="0" w:line="240" w:lineRule="auto"/>
        <w:ind w:left="3540"/>
        <w:rPr>
          <w:rFonts w:ascii="Times New Roman" w:hAnsi="Times New Roman" w:cs="Times New Roman"/>
          <w:bCs/>
          <w:i/>
          <w:sz w:val="20"/>
          <w:szCs w:val="20"/>
        </w:rPr>
      </w:pPr>
    </w:p>
    <w:p w:rsidR="00401C67" w:rsidRPr="00F21C0B" w:rsidRDefault="00E54D06" w:rsidP="00A02FF7">
      <w:pPr>
        <w:autoSpaceDE w:val="0"/>
        <w:autoSpaceDN w:val="0"/>
        <w:adjustRightInd w:val="0"/>
        <w:spacing w:after="0" w:line="240" w:lineRule="auto"/>
        <w:jc w:val="both"/>
        <w:rPr>
          <w:rFonts w:ascii="Times New Roman" w:hAnsi="Times New Roman" w:cs="Times New Roman"/>
          <w:color w:val="000000" w:themeColor="text1"/>
          <w:shd w:val="clear" w:color="auto" w:fill="FFFFFF"/>
        </w:rPr>
      </w:pPr>
      <w:r w:rsidRPr="00F21C0B">
        <w:rPr>
          <w:rFonts w:ascii="Times New Roman" w:hAnsi="Times New Roman" w:cs="Times New Roman"/>
          <w:b/>
        </w:rPr>
        <w:t>RESUMO:</w:t>
      </w:r>
      <w:r w:rsidR="00CB0307" w:rsidRPr="00F21C0B">
        <w:rPr>
          <w:rFonts w:ascii="Times New Roman" w:hAnsi="Times New Roman" w:cs="Times New Roman"/>
          <w:b/>
        </w:rPr>
        <w:t xml:space="preserve"> </w:t>
      </w:r>
      <w:r w:rsidR="00401C67" w:rsidRPr="00F21C0B">
        <w:rPr>
          <w:rFonts w:ascii="Times New Roman" w:hAnsi="Times New Roman" w:cs="Times New Roman"/>
        </w:rPr>
        <w:t xml:space="preserve">Analisa-se a condição da mulher negra moçambicana, no contexto da literatura pós-colonial, a partir da obra </w:t>
      </w:r>
      <w:r w:rsidR="00401C67" w:rsidRPr="00F21C0B">
        <w:rPr>
          <w:rFonts w:ascii="Times New Roman" w:hAnsi="Times New Roman" w:cs="Times New Roman"/>
          <w:i/>
        </w:rPr>
        <w:t>Niketche</w:t>
      </w:r>
      <w:r w:rsidR="00401C67" w:rsidRPr="00F21C0B">
        <w:rPr>
          <w:rFonts w:ascii="Times New Roman" w:hAnsi="Times New Roman" w:cs="Times New Roman"/>
        </w:rPr>
        <w:t xml:space="preserve">: </w:t>
      </w:r>
      <w:r w:rsidR="00401C67" w:rsidRPr="00C00F54">
        <w:rPr>
          <w:rFonts w:ascii="Times New Roman" w:hAnsi="Times New Roman" w:cs="Times New Roman"/>
          <w:i/>
          <w:color w:val="000000" w:themeColor="text1"/>
        </w:rPr>
        <w:t>uma história de poligamia</w:t>
      </w:r>
      <w:r w:rsidR="00401C67" w:rsidRPr="00F21C0B">
        <w:rPr>
          <w:rFonts w:ascii="Times New Roman" w:hAnsi="Times New Roman" w:cs="Times New Roman"/>
        </w:rPr>
        <w:t xml:space="preserve"> (2004), enfocando-se as figuras de alteridade presentes na narrativa. O ponto fulcral da análise </w:t>
      </w:r>
      <w:r w:rsidR="003E1C66" w:rsidRPr="00F21C0B">
        <w:rPr>
          <w:rFonts w:ascii="Times New Roman" w:hAnsi="Times New Roman" w:cs="Times New Roman"/>
        </w:rPr>
        <w:t>reside no estudo da poética do o</w:t>
      </w:r>
      <w:r w:rsidR="00401C67" w:rsidRPr="00F21C0B">
        <w:rPr>
          <w:rFonts w:ascii="Times New Roman" w:hAnsi="Times New Roman" w:cs="Times New Roman"/>
        </w:rPr>
        <w:t xml:space="preserve">utro, afirmando-se a importância de se narrar a si mesmo ao suplantar o não-dizer do feminino negro. </w:t>
      </w:r>
      <w:r w:rsidR="00211E21" w:rsidRPr="00F21C0B">
        <w:rPr>
          <w:rFonts w:ascii="Times New Roman" w:hAnsi="Times New Roman" w:cs="Times New Roman"/>
        </w:rPr>
        <w:t xml:space="preserve">Graças à proeminência dos estudos pós-coloniais, esse </w:t>
      </w:r>
      <w:r w:rsidR="00211E21" w:rsidRPr="00F21C0B">
        <w:rPr>
          <w:rFonts w:ascii="Times New Roman" w:hAnsi="Times New Roman" w:cs="Times New Roman"/>
          <w:i/>
        </w:rPr>
        <w:t xml:space="preserve">Outro </w:t>
      </w:r>
      <w:r w:rsidR="00211E21" w:rsidRPr="00F21C0B">
        <w:rPr>
          <w:rFonts w:ascii="Times New Roman" w:hAnsi="Times New Roman" w:cs="Times New Roman"/>
        </w:rPr>
        <w:t xml:space="preserve">permanece em suspenso, ocupando um espaço </w:t>
      </w:r>
      <w:r w:rsidR="00211E21" w:rsidRPr="009B027B">
        <w:rPr>
          <w:rFonts w:ascii="Times New Roman" w:hAnsi="Times New Roman" w:cs="Times New Roman"/>
          <w:color w:val="000000" w:themeColor="text1"/>
        </w:rPr>
        <w:t>intervalar</w:t>
      </w:r>
      <w:r w:rsidR="00DB7AAF" w:rsidRPr="009B027B">
        <w:rPr>
          <w:rFonts w:ascii="Times New Roman" w:hAnsi="Times New Roman" w:cs="Times New Roman"/>
          <w:color w:val="000000" w:themeColor="text1"/>
        </w:rPr>
        <w:t>,</w:t>
      </w:r>
      <w:r w:rsidR="00211E21" w:rsidRPr="00F21C0B">
        <w:rPr>
          <w:rFonts w:ascii="Times New Roman" w:hAnsi="Times New Roman" w:cs="Times New Roman"/>
        </w:rPr>
        <w:t xml:space="preserve"> e passa a questionar a história única narrada sobre si. </w:t>
      </w:r>
      <w:r w:rsidR="00401C67" w:rsidRPr="00F21C0B">
        <w:rPr>
          <w:rStyle w:val="apple-converted-space"/>
          <w:rFonts w:ascii="Times New Roman" w:hAnsi="Times New Roman" w:cs="Times New Roman"/>
          <w:color w:val="000000" w:themeColor="text1"/>
          <w:shd w:val="clear" w:color="auto" w:fill="FFFFFF"/>
        </w:rPr>
        <w:t>A personagem Rami, velha imagem outrizada, se desconstrói na medida em que uma nova imagem de mulher, parcialmente autorizada, é (re</w:t>
      </w:r>
      <w:r w:rsidR="00401C67" w:rsidRPr="00F21C0B">
        <w:rPr>
          <w:rStyle w:val="apple-converted-space"/>
          <w:rFonts w:ascii="Times New Roman" w:hAnsi="Times New Roman" w:cs="Times New Roman"/>
          <w:shd w:val="clear" w:color="auto" w:fill="FFFFFF"/>
        </w:rPr>
        <w:t>)c</w:t>
      </w:r>
      <w:r w:rsidR="00401C67" w:rsidRPr="00F21C0B">
        <w:rPr>
          <w:rStyle w:val="apple-converted-space"/>
          <w:rFonts w:ascii="Times New Roman" w:hAnsi="Times New Roman" w:cs="Times New Roman"/>
          <w:color w:val="000000" w:themeColor="text1"/>
          <w:shd w:val="clear" w:color="auto" w:fill="FFFFFF"/>
        </w:rPr>
        <w:t>onstruída.</w:t>
      </w:r>
      <w:r w:rsidR="00401C67" w:rsidRPr="00F21C0B">
        <w:rPr>
          <w:rFonts w:ascii="Times New Roman" w:hAnsi="Times New Roman" w:cs="Times New Roman"/>
        </w:rPr>
        <w:t xml:space="preserve"> Trata-se de uma investigação de cunho bibliográfico, fundamentada nos estudos culturais e pós-coloniais.</w:t>
      </w:r>
    </w:p>
    <w:p w:rsidR="00401C67" w:rsidRPr="00F21C0B" w:rsidRDefault="00401C67" w:rsidP="00A02FF7">
      <w:pPr>
        <w:autoSpaceDE w:val="0"/>
        <w:autoSpaceDN w:val="0"/>
        <w:adjustRightInd w:val="0"/>
        <w:spacing w:after="0" w:line="240" w:lineRule="auto"/>
        <w:rPr>
          <w:rFonts w:ascii="Times New Roman" w:hAnsi="Times New Roman" w:cs="Times New Roman"/>
        </w:rPr>
      </w:pPr>
    </w:p>
    <w:p w:rsidR="00401C67" w:rsidRPr="00F21C0B" w:rsidRDefault="00E54D06" w:rsidP="00A02FF7">
      <w:pPr>
        <w:autoSpaceDE w:val="0"/>
        <w:autoSpaceDN w:val="0"/>
        <w:adjustRightInd w:val="0"/>
        <w:spacing w:after="0" w:line="240" w:lineRule="auto"/>
        <w:rPr>
          <w:rFonts w:ascii="Times New Roman" w:hAnsi="Times New Roman" w:cs="Times New Roman"/>
          <w:lang w:val="en-US"/>
        </w:rPr>
      </w:pPr>
      <w:r w:rsidRPr="00F21C0B">
        <w:rPr>
          <w:rFonts w:ascii="Times New Roman" w:hAnsi="Times New Roman" w:cs="Times New Roman"/>
          <w:b/>
        </w:rPr>
        <w:t>PALAVRAS-CHAVE</w:t>
      </w:r>
      <w:r w:rsidR="00401C67" w:rsidRPr="00F21C0B">
        <w:rPr>
          <w:rFonts w:ascii="Times New Roman" w:hAnsi="Times New Roman" w:cs="Times New Roman"/>
          <w:b/>
        </w:rPr>
        <w:t>:</w:t>
      </w:r>
      <w:r w:rsidR="00401C67" w:rsidRPr="00F21C0B">
        <w:rPr>
          <w:rFonts w:ascii="Times New Roman" w:hAnsi="Times New Roman" w:cs="Times New Roman"/>
        </w:rPr>
        <w:t xml:space="preserve"> Mulher Negra. Alteridade. </w:t>
      </w:r>
      <w:r w:rsidR="00401C67" w:rsidRPr="00F21C0B">
        <w:rPr>
          <w:rFonts w:ascii="Times New Roman" w:hAnsi="Times New Roman" w:cs="Times New Roman"/>
          <w:lang w:val="en-US"/>
        </w:rPr>
        <w:t xml:space="preserve">Pós-colonial. </w:t>
      </w:r>
    </w:p>
    <w:p w:rsidR="00401C67" w:rsidRPr="00F21C0B" w:rsidRDefault="00401C67" w:rsidP="00A02FF7">
      <w:pPr>
        <w:autoSpaceDE w:val="0"/>
        <w:autoSpaceDN w:val="0"/>
        <w:adjustRightInd w:val="0"/>
        <w:spacing w:after="0" w:line="240" w:lineRule="auto"/>
        <w:jc w:val="center"/>
        <w:rPr>
          <w:rFonts w:ascii="Times New Roman" w:hAnsi="Times New Roman" w:cs="Times New Roman"/>
          <w:b/>
          <w:bCs/>
          <w:sz w:val="24"/>
          <w:szCs w:val="24"/>
          <w:lang w:val="en-US"/>
        </w:rPr>
      </w:pPr>
    </w:p>
    <w:p w:rsidR="00E340B0" w:rsidRPr="00F21C0B" w:rsidRDefault="00E340B0" w:rsidP="00A02FF7">
      <w:pPr>
        <w:autoSpaceDE w:val="0"/>
        <w:autoSpaceDN w:val="0"/>
        <w:adjustRightInd w:val="0"/>
        <w:spacing w:after="0" w:line="240" w:lineRule="auto"/>
        <w:ind w:left="3540"/>
        <w:jc w:val="right"/>
        <w:rPr>
          <w:rFonts w:ascii="Times New Roman" w:hAnsi="Times New Roman" w:cs="Times New Roman"/>
          <w:bCs/>
          <w:color w:val="0070C0"/>
          <w:sz w:val="20"/>
          <w:szCs w:val="20"/>
          <w:lang w:val="en-US"/>
        </w:rPr>
      </w:pPr>
    </w:p>
    <w:p w:rsidR="00C911B9" w:rsidRPr="009B027B" w:rsidRDefault="00C911B9" w:rsidP="00A02FF7">
      <w:pPr>
        <w:autoSpaceDE w:val="0"/>
        <w:autoSpaceDN w:val="0"/>
        <w:adjustRightInd w:val="0"/>
        <w:spacing w:after="0" w:line="240" w:lineRule="auto"/>
        <w:jc w:val="both"/>
        <w:rPr>
          <w:rFonts w:ascii="Times New Roman" w:hAnsi="Times New Roman" w:cs="Times New Roman"/>
          <w:color w:val="000000" w:themeColor="text1"/>
          <w:lang w:val="en-US"/>
        </w:rPr>
      </w:pPr>
      <w:r w:rsidRPr="00F21C0B">
        <w:rPr>
          <w:rFonts w:ascii="Times New Roman" w:hAnsi="Times New Roman" w:cs="Times New Roman"/>
          <w:b/>
          <w:lang w:val="en-US"/>
        </w:rPr>
        <w:t>ABSTRACT:</w:t>
      </w:r>
      <w:r w:rsidR="00CB0307" w:rsidRPr="00F21C0B">
        <w:rPr>
          <w:rFonts w:ascii="Times New Roman" w:hAnsi="Times New Roman" w:cs="Times New Roman"/>
          <w:b/>
          <w:lang w:val="en-US"/>
        </w:rPr>
        <w:t xml:space="preserve"> </w:t>
      </w:r>
      <w:r w:rsidRPr="00F21C0B">
        <w:rPr>
          <w:rFonts w:ascii="Times New Roman" w:hAnsi="Times New Roman" w:cs="Times New Roman"/>
          <w:lang w:val="en-US"/>
        </w:rPr>
        <w:t>The condition of the black woman in the context of Mozambican postcolonial literature</w:t>
      </w:r>
      <w:r w:rsidRPr="00C00F54">
        <w:rPr>
          <w:rFonts w:ascii="Times New Roman" w:hAnsi="Times New Roman" w:cs="Times New Roman"/>
          <w:color w:val="000000" w:themeColor="text1"/>
          <w:lang w:val="en-US"/>
        </w:rPr>
        <w:t xml:space="preserve">, from the work </w:t>
      </w:r>
      <w:r w:rsidR="00DB7AAF" w:rsidRPr="00C00F54">
        <w:rPr>
          <w:rFonts w:ascii="Times New Roman" w:hAnsi="Times New Roman" w:cs="Times New Roman"/>
          <w:color w:val="000000" w:themeColor="text1"/>
          <w:lang w:val="en-US"/>
        </w:rPr>
        <w:t>“</w:t>
      </w:r>
      <w:r w:rsidRPr="00C00F54">
        <w:rPr>
          <w:rFonts w:ascii="Times New Roman" w:hAnsi="Times New Roman" w:cs="Times New Roman"/>
          <w:color w:val="000000" w:themeColor="text1"/>
          <w:lang w:val="en-US"/>
        </w:rPr>
        <w:t xml:space="preserve">Niketche: a </w:t>
      </w:r>
      <w:r w:rsidR="00DB7AAF" w:rsidRPr="00C00F54">
        <w:rPr>
          <w:rFonts w:ascii="Times New Roman" w:hAnsi="Times New Roman" w:cs="Times New Roman"/>
          <w:color w:val="000000" w:themeColor="text1"/>
          <w:lang w:val="en-US"/>
        </w:rPr>
        <w:t xml:space="preserve">story </w:t>
      </w:r>
      <w:r w:rsidRPr="00C00F54">
        <w:rPr>
          <w:rFonts w:ascii="Times New Roman" w:hAnsi="Times New Roman" w:cs="Times New Roman"/>
          <w:color w:val="000000" w:themeColor="text1"/>
          <w:lang w:val="en-US"/>
        </w:rPr>
        <w:t>of polygamy</w:t>
      </w:r>
      <w:r w:rsidR="00DB7AAF" w:rsidRPr="00C00F54">
        <w:rPr>
          <w:rFonts w:ascii="Times New Roman" w:hAnsi="Times New Roman" w:cs="Times New Roman"/>
          <w:color w:val="000000" w:themeColor="text1"/>
          <w:lang w:val="en-US"/>
        </w:rPr>
        <w:t>”</w:t>
      </w:r>
      <w:r w:rsidRPr="00C00F54">
        <w:rPr>
          <w:rFonts w:ascii="Times New Roman" w:hAnsi="Times New Roman" w:cs="Times New Roman"/>
          <w:color w:val="000000" w:themeColor="text1"/>
          <w:lang w:val="en-US"/>
        </w:rPr>
        <w:t xml:space="preserve"> (2004), focusing on the figures of </w:t>
      </w:r>
      <w:r w:rsidR="00DB7AAF" w:rsidRPr="00C00F54">
        <w:rPr>
          <w:rFonts w:ascii="Times New Roman" w:hAnsi="Times New Roman" w:cs="Times New Roman"/>
          <w:color w:val="000000" w:themeColor="text1"/>
          <w:lang w:val="en-US"/>
        </w:rPr>
        <w:t>otherness</w:t>
      </w:r>
      <w:r w:rsidR="00DB7AAF">
        <w:rPr>
          <w:rFonts w:ascii="Times New Roman" w:hAnsi="Times New Roman" w:cs="Times New Roman"/>
          <w:color w:val="0070C0"/>
          <w:lang w:val="en-US"/>
        </w:rPr>
        <w:t xml:space="preserve"> </w:t>
      </w:r>
      <w:r w:rsidRPr="00F21C0B">
        <w:rPr>
          <w:rFonts w:ascii="Times New Roman" w:hAnsi="Times New Roman" w:cs="Times New Roman"/>
          <w:lang w:val="en-US"/>
        </w:rPr>
        <w:t xml:space="preserve">present in the narrative. The focal point of the analysis lies in the study of </w:t>
      </w:r>
      <w:r w:rsidR="00DB7AAF" w:rsidRPr="00C00F54">
        <w:rPr>
          <w:rFonts w:ascii="Times New Roman" w:hAnsi="Times New Roman" w:cs="Times New Roman"/>
          <w:color w:val="000000" w:themeColor="text1"/>
          <w:lang w:val="en-US"/>
        </w:rPr>
        <w:t>the</w:t>
      </w:r>
      <w:r w:rsidR="00DB7AAF">
        <w:rPr>
          <w:rFonts w:ascii="Times New Roman" w:hAnsi="Times New Roman" w:cs="Times New Roman"/>
          <w:color w:val="0070C0"/>
          <w:lang w:val="en-US"/>
        </w:rPr>
        <w:t xml:space="preserve"> </w:t>
      </w:r>
      <w:r w:rsidRPr="00F21C0B">
        <w:rPr>
          <w:rFonts w:ascii="Times New Roman" w:hAnsi="Times New Roman" w:cs="Times New Roman"/>
          <w:lang w:val="en-US"/>
        </w:rPr>
        <w:t xml:space="preserve">poetics </w:t>
      </w:r>
      <w:r w:rsidR="00DB7AAF" w:rsidRPr="00C00F54">
        <w:rPr>
          <w:rFonts w:ascii="Times New Roman" w:hAnsi="Times New Roman" w:cs="Times New Roman"/>
          <w:color w:val="000000" w:themeColor="text1"/>
          <w:lang w:val="en-US"/>
        </w:rPr>
        <w:t xml:space="preserve">of </w:t>
      </w:r>
      <w:r w:rsidRPr="00C00F54">
        <w:rPr>
          <w:rFonts w:ascii="Times New Roman" w:hAnsi="Times New Roman" w:cs="Times New Roman"/>
          <w:color w:val="000000" w:themeColor="text1"/>
          <w:lang w:val="en-US"/>
        </w:rPr>
        <w:t>t</w:t>
      </w:r>
      <w:r w:rsidRPr="00F21C0B">
        <w:rPr>
          <w:rFonts w:ascii="Times New Roman" w:hAnsi="Times New Roman" w:cs="Times New Roman"/>
          <w:lang w:val="en-US"/>
        </w:rPr>
        <w:t xml:space="preserve">he other, the </w:t>
      </w:r>
      <w:r w:rsidRPr="00C00F54">
        <w:rPr>
          <w:rFonts w:ascii="Times New Roman" w:hAnsi="Times New Roman" w:cs="Times New Roman"/>
          <w:color w:val="000000" w:themeColor="text1"/>
          <w:lang w:val="en-US"/>
        </w:rPr>
        <w:t xml:space="preserve">importance of narrating </w:t>
      </w:r>
      <w:r w:rsidR="00DB7AAF" w:rsidRPr="00C00F54">
        <w:rPr>
          <w:rFonts w:ascii="Times New Roman" w:hAnsi="Times New Roman" w:cs="Times New Roman"/>
          <w:color w:val="000000" w:themeColor="text1"/>
          <w:lang w:val="en-US"/>
        </w:rPr>
        <w:t>oneself</w:t>
      </w:r>
      <w:r w:rsidR="00DB7AAF">
        <w:rPr>
          <w:rFonts w:ascii="Times New Roman" w:hAnsi="Times New Roman" w:cs="Times New Roman"/>
          <w:color w:val="0070C0"/>
          <w:lang w:val="en-US"/>
        </w:rPr>
        <w:t xml:space="preserve"> </w:t>
      </w:r>
      <w:r w:rsidRPr="00F21C0B">
        <w:rPr>
          <w:rFonts w:ascii="Times New Roman" w:hAnsi="Times New Roman" w:cs="Times New Roman"/>
          <w:lang w:val="en-US"/>
        </w:rPr>
        <w:t xml:space="preserve">to overcome </w:t>
      </w:r>
      <w:r w:rsidRPr="009B027B">
        <w:rPr>
          <w:rFonts w:ascii="Times New Roman" w:hAnsi="Times New Roman" w:cs="Times New Roman"/>
          <w:color w:val="000000" w:themeColor="text1"/>
          <w:lang w:val="en-US"/>
        </w:rPr>
        <w:t xml:space="preserve">the </w:t>
      </w:r>
      <w:r w:rsidR="00DB7AAF" w:rsidRPr="009B027B">
        <w:rPr>
          <w:rFonts w:ascii="Times New Roman" w:hAnsi="Times New Roman" w:cs="Times New Roman"/>
          <w:color w:val="000000" w:themeColor="text1"/>
          <w:lang w:val="en-US"/>
        </w:rPr>
        <w:t xml:space="preserve">silencing of </w:t>
      </w:r>
      <w:r w:rsidRPr="009B027B">
        <w:rPr>
          <w:rFonts w:ascii="Times New Roman" w:hAnsi="Times New Roman" w:cs="Times New Roman"/>
          <w:color w:val="000000" w:themeColor="text1"/>
          <w:lang w:val="en-US"/>
        </w:rPr>
        <w:t xml:space="preserve">the black </w:t>
      </w:r>
      <w:r w:rsidR="00DB7AAF" w:rsidRPr="009B027B">
        <w:rPr>
          <w:rFonts w:ascii="Times New Roman" w:hAnsi="Times New Roman" w:cs="Times New Roman"/>
          <w:color w:val="000000" w:themeColor="text1"/>
          <w:lang w:val="en-US"/>
        </w:rPr>
        <w:t>woman</w:t>
      </w:r>
      <w:r w:rsidR="00DB7AAF">
        <w:rPr>
          <w:rFonts w:ascii="Times New Roman" w:hAnsi="Times New Roman" w:cs="Times New Roman"/>
          <w:color w:val="0070C0"/>
          <w:lang w:val="en-US"/>
        </w:rPr>
        <w:t>.</w:t>
      </w:r>
      <w:r w:rsidRPr="00F21C0B">
        <w:rPr>
          <w:rFonts w:ascii="Times New Roman" w:hAnsi="Times New Roman" w:cs="Times New Roman"/>
          <w:lang w:val="en-US"/>
        </w:rPr>
        <w:t xml:space="preserve"> Due to the prominence of postcolonial studies, </w:t>
      </w:r>
      <w:r w:rsidRPr="009B027B">
        <w:rPr>
          <w:rFonts w:ascii="Times New Roman" w:hAnsi="Times New Roman" w:cs="Times New Roman"/>
          <w:color w:val="000000" w:themeColor="text1"/>
          <w:lang w:val="en-US"/>
        </w:rPr>
        <w:t xml:space="preserve">this </w:t>
      </w:r>
      <w:r w:rsidR="00DB7AAF" w:rsidRPr="009B027B">
        <w:rPr>
          <w:rFonts w:ascii="Times New Roman" w:hAnsi="Times New Roman" w:cs="Times New Roman"/>
          <w:i/>
          <w:color w:val="000000" w:themeColor="text1"/>
          <w:lang w:val="en-US"/>
        </w:rPr>
        <w:t xml:space="preserve">Other </w:t>
      </w:r>
      <w:r w:rsidRPr="009B027B">
        <w:rPr>
          <w:rFonts w:ascii="Times New Roman" w:hAnsi="Times New Roman" w:cs="Times New Roman"/>
          <w:color w:val="000000" w:themeColor="text1"/>
          <w:lang w:val="en-US"/>
        </w:rPr>
        <w:t>remains on hold, occupying an "in-between" space</w:t>
      </w:r>
      <w:r w:rsidR="00DB7AAF" w:rsidRPr="009B027B">
        <w:rPr>
          <w:rFonts w:ascii="Times New Roman" w:hAnsi="Times New Roman" w:cs="Times New Roman"/>
          <w:color w:val="000000" w:themeColor="text1"/>
          <w:lang w:val="en-US"/>
        </w:rPr>
        <w:t>,</w:t>
      </w:r>
      <w:r w:rsidRPr="009B027B">
        <w:rPr>
          <w:rFonts w:ascii="Times New Roman" w:hAnsi="Times New Roman" w:cs="Times New Roman"/>
          <w:color w:val="000000" w:themeColor="text1"/>
          <w:lang w:val="en-US"/>
        </w:rPr>
        <w:t xml:space="preserve"> and </w:t>
      </w:r>
      <w:r w:rsidR="00DB7AAF" w:rsidRPr="009B027B">
        <w:rPr>
          <w:rFonts w:ascii="Times New Roman" w:hAnsi="Times New Roman" w:cs="Times New Roman"/>
          <w:color w:val="000000" w:themeColor="text1"/>
          <w:lang w:val="en-US"/>
        </w:rPr>
        <w:t xml:space="preserve">starts </w:t>
      </w:r>
      <w:r w:rsidRPr="009B027B">
        <w:rPr>
          <w:rFonts w:ascii="Times New Roman" w:hAnsi="Times New Roman" w:cs="Times New Roman"/>
          <w:color w:val="000000" w:themeColor="text1"/>
          <w:lang w:val="en-US"/>
        </w:rPr>
        <w:t xml:space="preserve">to question the </w:t>
      </w:r>
      <w:r w:rsidR="00DB7AAF" w:rsidRPr="009B027B">
        <w:rPr>
          <w:rFonts w:ascii="Times New Roman" w:hAnsi="Times New Roman" w:cs="Times New Roman"/>
          <w:color w:val="000000" w:themeColor="text1"/>
          <w:lang w:val="en-US"/>
        </w:rPr>
        <w:t xml:space="preserve">telling of a single </w:t>
      </w:r>
      <w:r w:rsidR="009B027B" w:rsidRPr="009B027B">
        <w:rPr>
          <w:rFonts w:ascii="Times New Roman" w:hAnsi="Times New Roman" w:cs="Times New Roman"/>
          <w:color w:val="000000" w:themeColor="text1"/>
          <w:lang w:val="en-US"/>
        </w:rPr>
        <w:t xml:space="preserve">story. </w:t>
      </w:r>
      <w:r w:rsidRPr="009B027B">
        <w:rPr>
          <w:rFonts w:ascii="Times New Roman" w:hAnsi="Times New Roman" w:cs="Times New Roman"/>
          <w:color w:val="000000" w:themeColor="text1"/>
          <w:lang w:val="en-US"/>
        </w:rPr>
        <w:t>Rami,</w:t>
      </w:r>
      <w:r w:rsidR="00DB7AAF" w:rsidRPr="009B027B">
        <w:rPr>
          <w:rFonts w:ascii="Times New Roman" w:hAnsi="Times New Roman" w:cs="Times New Roman"/>
          <w:color w:val="000000" w:themeColor="text1"/>
          <w:lang w:val="en-US"/>
        </w:rPr>
        <w:t xml:space="preserve"> the character that represents the old othered </w:t>
      </w:r>
      <w:r w:rsidR="003724F1" w:rsidRPr="009B027B">
        <w:rPr>
          <w:rFonts w:ascii="Times New Roman" w:hAnsi="Times New Roman" w:cs="Times New Roman"/>
          <w:color w:val="000000" w:themeColor="text1"/>
          <w:lang w:val="en-US"/>
        </w:rPr>
        <w:t>image</w:t>
      </w:r>
      <w:r w:rsidR="00DB7AAF" w:rsidRPr="009B027B">
        <w:rPr>
          <w:rFonts w:ascii="Times New Roman" w:hAnsi="Times New Roman" w:cs="Times New Roman"/>
          <w:color w:val="000000" w:themeColor="text1"/>
          <w:lang w:val="en-US"/>
        </w:rPr>
        <w:t xml:space="preserve">, </w:t>
      </w:r>
      <w:r w:rsidRPr="009B027B">
        <w:rPr>
          <w:rFonts w:ascii="Times New Roman" w:hAnsi="Times New Roman" w:cs="Times New Roman"/>
          <w:color w:val="000000" w:themeColor="text1"/>
          <w:lang w:val="en-US"/>
        </w:rPr>
        <w:t xml:space="preserve">deconstructs </w:t>
      </w:r>
      <w:r w:rsidR="003724F1" w:rsidRPr="009B027B">
        <w:rPr>
          <w:rFonts w:ascii="Times New Roman" w:hAnsi="Times New Roman" w:cs="Times New Roman"/>
          <w:color w:val="000000" w:themeColor="text1"/>
          <w:lang w:val="en-US"/>
        </w:rPr>
        <w:t xml:space="preserve">herself </w:t>
      </w:r>
      <w:r w:rsidRPr="009B027B">
        <w:rPr>
          <w:rFonts w:ascii="Times New Roman" w:hAnsi="Times New Roman" w:cs="Times New Roman"/>
          <w:color w:val="000000" w:themeColor="text1"/>
          <w:lang w:val="en-US"/>
        </w:rPr>
        <w:t xml:space="preserve">to the extent that a new image of woman, partially </w:t>
      </w:r>
      <w:r w:rsidR="003724F1" w:rsidRPr="009B027B">
        <w:rPr>
          <w:rFonts w:ascii="Times New Roman" w:hAnsi="Times New Roman" w:cs="Times New Roman"/>
          <w:color w:val="000000" w:themeColor="text1"/>
          <w:lang w:val="en-US"/>
        </w:rPr>
        <w:t>empowered</w:t>
      </w:r>
      <w:r w:rsidRPr="009B027B">
        <w:rPr>
          <w:rFonts w:ascii="Times New Roman" w:hAnsi="Times New Roman" w:cs="Times New Roman"/>
          <w:color w:val="000000" w:themeColor="text1"/>
          <w:lang w:val="en-US"/>
        </w:rPr>
        <w:t xml:space="preserve">, is (re)built. It is an investigation of bibliographical nature, </w:t>
      </w:r>
      <w:r w:rsidR="003724F1" w:rsidRPr="009B027B">
        <w:rPr>
          <w:rFonts w:ascii="Times New Roman" w:hAnsi="Times New Roman" w:cs="Times New Roman"/>
          <w:color w:val="000000" w:themeColor="text1"/>
          <w:lang w:val="en-US"/>
        </w:rPr>
        <w:t xml:space="preserve">based </w:t>
      </w:r>
      <w:r w:rsidRPr="009B027B">
        <w:rPr>
          <w:rFonts w:ascii="Times New Roman" w:hAnsi="Times New Roman" w:cs="Times New Roman"/>
          <w:color w:val="000000" w:themeColor="text1"/>
          <w:lang w:val="en-US"/>
        </w:rPr>
        <w:t>on cultural and postcolonial studies.</w:t>
      </w:r>
    </w:p>
    <w:p w:rsidR="00C911B9" w:rsidRPr="00F21C0B" w:rsidRDefault="00C911B9" w:rsidP="00A02FF7">
      <w:pPr>
        <w:autoSpaceDE w:val="0"/>
        <w:autoSpaceDN w:val="0"/>
        <w:adjustRightInd w:val="0"/>
        <w:spacing w:after="0" w:line="240" w:lineRule="auto"/>
        <w:jc w:val="both"/>
        <w:rPr>
          <w:rFonts w:ascii="Times New Roman" w:hAnsi="Times New Roman" w:cs="Times New Roman"/>
          <w:b/>
          <w:lang w:val="en-US"/>
        </w:rPr>
      </w:pPr>
    </w:p>
    <w:p w:rsidR="004E7FB2" w:rsidRDefault="00C911B9" w:rsidP="004E7FB2">
      <w:pPr>
        <w:autoSpaceDE w:val="0"/>
        <w:autoSpaceDN w:val="0"/>
        <w:adjustRightInd w:val="0"/>
        <w:spacing w:after="0" w:line="240" w:lineRule="auto"/>
        <w:jc w:val="both"/>
        <w:rPr>
          <w:rFonts w:ascii="Times New Roman" w:hAnsi="Times New Roman" w:cs="Times New Roman"/>
          <w:lang w:val="en-US"/>
        </w:rPr>
      </w:pPr>
      <w:r w:rsidRPr="00F21C0B">
        <w:rPr>
          <w:rFonts w:ascii="Times New Roman" w:hAnsi="Times New Roman" w:cs="Times New Roman"/>
          <w:b/>
          <w:lang w:val="en-US"/>
        </w:rPr>
        <w:t>KEYWORDS:</w:t>
      </w:r>
      <w:r w:rsidRPr="00F21C0B">
        <w:rPr>
          <w:rFonts w:ascii="Times New Roman" w:hAnsi="Times New Roman" w:cs="Times New Roman"/>
          <w:lang w:val="en-US"/>
        </w:rPr>
        <w:t xml:space="preserve"> Black Woman. </w:t>
      </w:r>
      <w:r w:rsidRPr="009B027B">
        <w:rPr>
          <w:rFonts w:ascii="Times New Roman" w:hAnsi="Times New Roman" w:cs="Times New Roman"/>
          <w:color w:val="000000" w:themeColor="text1"/>
          <w:lang w:val="en-US"/>
        </w:rPr>
        <w:t>Otherness.</w:t>
      </w:r>
      <w:r w:rsidRPr="00F21C0B">
        <w:rPr>
          <w:rFonts w:ascii="Times New Roman" w:hAnsi="Times New Roman" w:cs="Times New Roman"/>
          <w:lang w:val="en-US"/>
        </w:rPr>
        <w:t xml:space="preserve"> Post-colonial.</w:t>
      </w:r>
    </w:p>
    <w:p w:rsidR="004E7FB2" w:rsidRDefault="004E7FB2" w:rsidP="004E7FB2">
      <w:pPr>
        <w:autoSpaceDE w:val="0"/>
        <w:autoSpaceDN w:val="0"/>
        <w:adjustRightInd w:val="0"/>
        <w:spacing w:after="0" w:line="240" w:lineRule="auto"/>
        <w:jc w:val="both"/>
        <w:rPr>
          <w:rFonts w:ascii="Times New Roman" w:hAnsi="Times New Roman" w:cs="Times New Roman"/>
          <w:lang w:val="en-US"/>
        </w:rPr>
      </w:pPr>
    </w:p>
    <w:p w:rsidR="004E7FB2" w:rsidRDefault="004E7FB2" w:rsidP="004E7FB2">
      <w:pPr>
        <w:autoSpaceDE w:val="0"/>
        <w:autoSpaceDN w:val="0"/>
        <w:adjustRightInd w:val="0"/>
        <w:spacing w:after="0" w:line="240" w:lineRule="auto"/>
        <w:jc w:val="both"/>
        <w:rPr>
          <w:rFonts w:ascii="Times New Roman" w:hAnsi="Times New Roman" w:cs="Times New Roman"/>
          <w:lang w:val="en-US"/>
        </w:rPr>
      </w:pPr>
    </w:p>
    <w:p w:rsidR="00314256" w:rsidRPr="004E7FB2" w:rsidRDefault="00314256" w:rsidP="004E7FB2">
      <w:pPr>
        <w:autoSpaceDE w:val="0"/>
        <w:autoSpaceDN w:val="0"/>
        <w:adjustRightInd w:val="0"/>
        <w:spacing w:after="0" w:line="240" w:lineRule="auto"/>
        <w:jc w:val="both"/>
        <w:rPr>
          <w:rFonts w:ascii="Times New Roman" w:hAnsi="Times New Roman" w:cs="Times New Roman"/>
          <w:lang w:val="en-US"/>
        </w:rPr>
      </w:pPr>
    </w:p>
    <w:p w:rsidR="00511554" w:rsidRDefault="00511554" w:rsidP="00A02FF7">
      <w:pPr>
        <w:autoSpaceDE w:val="0"/>
        <w:autoSpaceDN w:val="0"/>
        <w:adjustRightInd w:val="0"/>
        <w:spacing w:after="0" w:line="360" w:lineRule="auto"/>
        <w:rPr>
          <w:rFonts w:ascii="Times New Roman" w:hAnsi="Times New Roman" w:cs="Times New Roman"/>
          <w:b/>
          <w:sz w:val="28"/>
          <w:szCs w:val="28"/>
        </w:rPr>
      </w:pPr>
    </w:p>
    <w:p w:rsidR="00511554" w:rsidRDefault="00511554" w:rsidP="00A02FF7">
      <w:pPr>
        <w:autoSpaceDE w:val="0"/>
        <w:autoSpaceDN w:val="0"/>
        <w:adjustRightInd w:val="0"/>
        <w:spacing w:after="0" w:line="360" w:lineRule="auto"/>
        <w:rPr>
          <w:rFonts w:ascii="Times New Roman" w:hAnsi="Times New Roman" w:cs="Times New Roman"/>
          <w:b/>
          <w:sz w:val="28"/>
          <w:szCs w:val="28"/>
        </w:rPr>
      </w:pPr>
    </w:p>
    <w:p w:rsidR="00F265CB" w:rsidRPr="00F21C0B" w:rsidRDefault="00EB0CF6" w:rsidP="00A02FF7">
      <w:pPr>
        <w:autoSpaceDE w:val="0"/>
        <w:autoSpaceDN w:val="0"/>
        <w:adjustRightInd w:val="0"/>
        <w:spacing w:after="0" w:line="360" w:lineRule="auto"/>
        <w:rPr>
          <w:rFonts w:ascii="Times New Roman" w:hAnsi="Times New Roman" w:cs="Times New Roman"/>
          <w:b/>
          <w:sz w:val="28"/>
          <w:szCs w:val="28"/>
        </w:rPr>
      </w:pPr>
      <w:r w:rsidRPr="00F21C0B">
        <w:rPr>
          <w:rFonts w:ascii="Times New Roman" w:hAnsi="Times New Roman" w:cs="Times New Roman"/>
          <w:b/>
          <w:sz w:val="28"/>
          <w:szCs w:val="28"/>
        </w:rPr>
        <w:lastRenderedPageBreak/>
        <w:t>Introdução</w:t>
      </w:r>
    </w:p>
    <w:p w:rsidR="003E1C66" w:rsidRPr="00314256" w:rsidRDefault="00401C67" w:rsidP="00314256">
      <w:pPr>
        <w:autoSpaceDE w:val="0"/>
        <w:autoSpaceDN w:val="0"/>
        <w:adjustRightInd w:val="0"/>
        <w:spacing w:after="0" w:line="240" w:lineRule="auto"/>
        <w:ind w:left="3969"/>
        <w:jc w:val="both"/>
        <w:rPr>
          <w:rFonts w:ascii="Times New Roman" w:hAnsi="Times New Roman" w:cs="Times New Roman"/>
          <w:bCs/>
          <w:sz w:val="20"/>
          <w:szCs w:val="20"/>
        </w:rPr>
      </w:pPr>
      <w:r w:rsidRPr="00314256">
        <w:rPr>
          <w:rFonts w:ascii="Times New Roman" w:hAnsi="Times New Roman" w:cs="Times New Roman"/>
          <w:bCs/>
          <w:color w:val="000000" w:themeColor="text1"/>
          <w:sz w:val="20"/>
          <w:szCs w:val="20"/>
        </w:rPr>
        <w:t xml:space="preserve">Danço sobre a vida e a morte. Danço sobre a tristeza e a </w:t>
      </w:r>
      <w:r w:rsidRPr="00314256">
        <w:rPr>
          <w:rFonts w:ascii="Times New Roman" w:hAnsi="Times New Roman" w:cs="Times New Roman"/>
          <w:bCs/>
          <w:sz w:val="20"/>
          <w:szCs w:val="20"/>
        </w:rPr>
        <w:t>solidão. Piso para o fundo da terra todos os males que me torturam. A dança liberta a mente das preocupações do momento. A dança é uma prece. Por que é que não danças?</w:t>
      </w:r>
    </w:p>
    <w:p w:rsidR="00314256" w:rsidRPr="00314256" w:rsidRDefault="00314256" w:rsidP="004E7FB2">
      <w:pPr>
        <w:autoSpaceDE w:val="0"/>
        <w:autoSpaceDN w:val="0"/>
        <w:adjustRightInd w:val="0"/>
        <w:spacing w:after="0" w:line="240" w:lineRule="auto"/>
        <w:ind w:left="4253"/>
        <w:jc w:val="both"/>
        <w:rPr>
          <w:rFonts w:ascii="Times New Roman" w:hAnsi="Times New Roman" w:cs="Times New Roman"/>
          <w:bCs/>
          <w:sz w:val="20"/>
          <w:szCs w:val="20"/>
        </w:rPr>
      </w:pPr>
    </w:p>
    <w:p w:rsidR="00401C67" w:rsidRPr="00314256" w:rsidRDefault="003724F1" w:rsidP="00314256">
      <w:pPr>
        <w:autoSpaceDE w:val="0"/>
        <w:autoSpaceDN w:val="0"/>
        <w:adjustRightInd w:val="0"/>
        <w:spacing w:after="0" w:line="240" w:lineRule="auto"/>
        <w:ind w:left="3969"/>
        <w:jc w:val="right"/>
        <w:rPr>
          <w:rFonts w:ascii="Times New Roman" w:hAnsi="Times New Roman" w:cs="Times New Roman"/>
          <w:strike/>
          <w:sz w:val="20"/>
          <w:szCs w:val="20"/>
        </w:rPr>
      </w:pPr>
      <w:r w:rsidRPr="00314256">
        <w:rPr>
          <w:rFonts w:ascii="Times New Roman" w:hAnsi="Times New Roman" w:cs="Times New Roman"/>
          <w:bCs/>
          <w:sz w:val="20"/>
          <w:szCs w:val="20"/>
        </w:rPr>
        <w:t xml:space="preserve">Paulina Chiziane, </w:t>
      </w:r>
      <w:r w:rsidRPr="00314256">
        <w:rPr>
          <w:rFonts w:ascii="Times New Roman" w:hAnsi="Times New Roman" w:cs="Times New Roman"/>
          <w:bCs/>
          <w:i/>
          <w:sz w:val="20"/>
          <w:szCs w:val="20"/>
        </w:rPr>
        <w:t>Niketche: uma história de poligamia</w:t>
      </w:r>
      <w:r w:rsidRPr="00314256">
        <w:rPr>
          <w:rFonts w:ascii="Times New Roman" w:hAnsi="Times New Roman" w:cs="Times New Roman"/>
          <w:bCs/>
          <w:sz w:val="20"/>
          <w:szCs w:val="20"/>
        </w:rPr>
        <w:t xml:space="preserve"> </w:t>
      </w:r>
    </w:p>
    <w:p w:rsidR="004E7FB2" w:rsidRPr="00314256" w:rsidRDefault="004E7FB2" w:rsidP="00A02FF7">
      <w:pPr>
        <w:tabs>
          <w:tab w:val="left" w:pos="284"/>
        </w:tabs>
        <w:autoSpaceDE w:val="0"/>
        <w:autoSpaceDN w:val="0"/>
        <w:adjustRightInd w:val="0"/>
        <w:spacing w:after="0" w:line="360" w:lineRule="auto"/>
        <w:ind w:firstLine="709"/>
        <w:jc w:val="both"/>
        <w:rPr>
          <w:rFonts w:ascii="Times New Roman" w:hAnsi="Times New Roman" w:cs="Times New Roman"/>
          <w:sz w:val="24"/>
          <w:szCs w:val="24"/>
        </w:rPr>
      </w:pPr>
    </w:p>
    <w:p w:rsidR="00E95228" w:rsidRPr="009B027B" w:rsidRDefault="003E1C66" w:rsidP="00A02FF7">
      <w:pPr>
        <w:tabs>
          <w:tab w:val="left" w:pos="284"/>
        </w:tabs>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9B027B">
        <w:rPr>
          <w:rFonts w:ascii="Times New Roman" w:hAnsi="Times New Roman" w:cs="Times New Roman"/>
          <w:color w:val="000000" w:themeColor="text1"/>
          <w:sz w:val="24"/>
          <w:szCs w:val="24"/>
        </w:rPr>
        <w:t>No compasso da N</w:t>
      </w:r>
      <w:r w:rsidR="009B59E7" w:rsidRPr="009B027B">
        <w:rPr>
          <w:rFonts w:ascii="Times New Roman" w:hAnsi="Times New Roman" w:cs="Times New Roman"/>
          <w:color w:val="000000" w:themeColor="text1"/>
          <w:sz w:val="24"/>
          <w:szCs w:val="24"/>
        </w:rPr>
        <w:t>iketche</w:t>
      </w:r>
      <w:r w:rsidR="002A705A" w:rsidRPr="009B027B">
        <w:rPr>
          <w:rFonts w:ascii="Times New Roman" w:hAnsi="Times New Roman" w:cs="Times New Roman"/>
          <w:color w:val="000000" w:themeColor="text1"/>
          <w:sz w:val="24"/>
          <w:szCs w:val="24"/>
        </w:rPr>
        <w:t>,</w:t>
      </w:r>
      <w:r w:rsidRPr="009B027B">
        <w:rPr>
          <w:rFonts w:ascii="Times New Roman" w:hAnsi="Times New Roman" w:cs="Times New Roman"/>
          <w:color w:val="000000" w:themeColor="text1"/>
          <w:sz w:val="24"/>
          <w:szCs w:val="24"/>
        </w:rPr>
        <w:t xml:space="preserve"> dança do amor e erotismo,</w:t>
      </w:r>
      <w:r w:rsidR="009B59E7" w:rsidRPr="009B027B">
        <w:rPr>
          <w:rFonts w:ascii="Times New Roman" w:hAnsi="Times New Roman" w:cs="Times New Roman"/>
          <w:color w:val="000000" w:themeColor="text1"/>
          <w:sz w:val="24"/>
          <w:szCs w:val="24"/>
        </w:rPr>
        <w:t xml:space="preserve"> a </w:t>
      </w:r>
      <w:r w:rsidR="00C8476A" w:rsidRPr="009B027B">
        <w:rPr>
          <w:rFonts w:ascii="Times New Roman" w:hAnsi="Times New Roman" w:cs="Times New Roman"/>
          <w:color w:val="000000" w:themeColor="text1"/>
          <w:sz w:val="24"/>
          <w:szCs w:val="24"/>
        </w:rPr>
        <w:t xml:space="preserve">literatura </w:t>
      </w:r>
      <w:r w:rsidR="002A705A" w:rsidRPr="009B027B">
        <w:rPr>
          <w:rFonts w:ascii="Times New Roman" w:hAnsi="Times New Roman" w:cs="Times New Roman"/>
          <w:color w:val="000000" w:themeColor="text1"/>
          <w:sz w:val="24"/>
          <w:szCs w:val="24"/>
        </w:rPr>
        <w:t xml:space="preserve">feminina </w:t>
      </w:r>
      <w:r w:rsidR="002534C8" w:rsidRPr="009B027B">
        <w:rPr>
          <w:rFonts w:ascii="Times New Roman" w:hAnsi="Times New Roman" w:cs="Times New Roman"/>
          <w:color w:val="000000" w:themeColor="text1"/>
          <w:sz w:val="24"/>
          <w:szCs w:val="24"/>
        </w:rPr>
        <w:t xml:space="preserve">de Paulina Chiziane, </w:t>
      </w:r>
      <w:r w:rsidR="002A705A" w:rsidRPr="009B027B">
        <w:rPr>
          <w:rFonts w:ascii="Times New Roman" w:hAnsi="Times New Roman" w:cs="Times New Roman"/>
          <w:color w:val="000000" w:themeColor="text1"/>
          <w:sz w:val="24"/>
          <w:szCs w:val="24"/>
        </w:rPr>
        <w:t>primeira escritora moçambicana, invade os espaços proibidos pela tradição, marca o tom e define</w:t>
      </w:r>
      <w:r w:rsidR="009B59E7" w:rsidRPr="009B027B">
        <w:rPr>
          <w:rFonts w:ascii="Times New Roman" w:hAnsi="Times New Roman" w:cs="Times New Roman"/>
          <w:color w:val="000000" w:themeColor="text1"/>
          <w:sz w:val="24"/>
          <w:szCs w:val="24"/>
        </w:rPr>
        <w:t xml:space="preserve"> </w:t>
      </w:r>
      <w:r w:rsidR="002A705A" w:rsidRPr="009B027B">
        <w:rPr>
          <w:rFonts w:ascii="Times New Roman" w:hAnsi="Times New Roman" w:cs="Times New Roman"/>
          <w:color w:val="000000" w:themeColor="text1"/>
          <w:sz w:val="24"/>
          <w:szCs w:val="24"/>
        </w:rPr>
        <w:t>o ritmo de uma escrita pós-colonial</w:t>
      </w:r>
      <w:r w:rsidR="00612484" w:rsidRPr="009B027B">
        <w:rPr>
          <w:rFonts w:ascii="Times New Roman" w:hAnsi="Times New Roman" w:cs="Times New Roman"/>
          <w:color w:val="000000" w:themeColor="text1"/>
          <w:sz w:val="24"/>
          <w:szCs w:val="24"/>
        </w:rPr>
        <w:t xml:space="preserve"> </w:t>
      </w:r>
      <w:r w:rsidR="00D4404A" w:rsidRPr="009B027B">
        <w:rPr>
          <w:rFonts w:ascii="Times New Roman" w:hAnsi="Times New Roman" w:cs="Times New Roman"/>
          <w:color w:val="000000" w:themeColor="text1"/>
          <w:sz w:val="24"/>
          <w:szCs w:val="24"/>
        </w:rPr>
        <w:t>que representa as múltiplas</w:t>
      </w:r>
      <w:r w:rsidR="00223B62" w:rsidRPr="009B027B">
        <w:rPr>
          <w:rFonts w:ascii="Times New Roman" w:hAnsi="Times New Roman" w:cs="Times New Roman"/>
          <w:color w:val="000000" w:themeColor="text1"/>
          <w:sz w:val="24"/>
          <w:szCs w:val="24"/>
        </w:rPr>
        <w:t xml:space="preserve"> </w:t>
      </w:r>
      <w:r w:rsidR="00D4404A" w:rsidRPr="009B027B">
        <w:rPr>
          <w:rFonts w:ascii="Times New Roman" w:hAnsi="Times New Roman" w:cs="Times New Roman"/>
          <w:color w:val="000000" w:themeColor="text1"/>
          <w:sz w:val="24"/>
          <w:szCs w:val="24"/>
        </w:rPr>
        <w:t>vozes minoritárias</w:t>
      </w:r>
      <w:r w:rsidR="00D35970" w:rsidRPr="009B027B">
        <w:rPr>
          <w:rFonts w:ascii="Times New Roman" w:hAnsi="Times New Roman" w:cs="Times New Roman"/>
          <w:color w:val="000000" w:themeColor="text1"/>
          <w:sz w:val="24"/>
          <w:szCs w:val="24"/>
        </w:rPr>
        <w:t xml:space="preserve"> daquele</w:t>
      </w:r>
      <w:r w:rsidR="00223B62" w:rsidRPr="009B027B">
        <w:rPr>
          <w:rFonts w:ascii="Times New Roman" w:hAnsi="Times New Roman" w:cs="Times New Roman"/>
          <w:color w:val="000000" w:themeColor="text1"/>
          <w:sz w:val="24"/>
          <w:szCs w:val="24"/>
        </w:rPr>
        <w:t xml:space="preserve"> país</w:t>
      </w:r>
      <w:r w:rsidR="002A705A" w:rsidRPr="009B027B">
        <w:rPr>
          <w:rFonts w:ascii="Times New Roman" w:hAnsi="Times New Roman" w:cs="Times New Roman"/>
          <w:color w:val="000000" w:themeColor="text1"/>
          <w:sz w:val="24"/>
          <w:szCs w:val="24"/>
        </w:rPr>
        <w:t xml:space="preserve">. Chiziane </w:t>
      </w:r>
      <w:r w:rsidR="009B59E7" w:rsidRPr="009B027B">
        <w:rPr>
          <w:rFonts w:ascii="Times New Roman" w:hAnsi="Times New Roman" w:cs="Times New Roman"/>
          <w:color w:val="000000" w:themeColor="text1"/>
          <w:sz w:val="24"/>
          <w:szCs w:val="24"/>
        </w:rPr>
        <w:t xml:space="preserve">renuncia </w:t>
      </w:r>
      <w:r w:rsidR="00396A32" w:rsidRPr="009B027B">
        <w:rPr>
          <w:rFonts w:ascii="Times New Roman" w:hAnsi="Times New Roman" w:cs="Times New Roman"/>
          <w:color w:val="000000" w:themeColor="text1"/>
          <w:sz w:val="24"/>
          <w:szCs w:val="24"/>
        </w:rPr>
        <w:t>a</w:t>
      </w:r>
      <w:r w:rsidR="009B59E7" w:rsidRPr="009B027B">
        <w:rPr>
          <w:rFonts w:ascii="Times New Roman" w:hAnsi="Times New Roman" w:cs="Times New Roman"/>
          <w:color w:val="000000" w:themeColor="text1"/>
          <w:sz w:val="24"/>
          <w:szCs w:val="24"/>
        </w:rPr>
        <w:t>o “espaço feminino” da casa e da cozinha</w:t>
      </w:r>
      <w:r w:rsidR="00223B62" w:rsidRPr="009B027B">
        <w:rPr>
          <w:rFonts w:ascii="Times New Roman" w:hAnsi="Times New Roman" w:cs="Times New Roman"/>
          <w:color w:val="000000" w:themeColor="text1"/>
          <w:sz w:val="24"/>
          <w:szCs w:val="24"/>
        </w:rPr>
        <w:t xml:space="preserve"> para</w:t>
      </w:r>
      <w:r w:rsidR="009B59E7" w:rsidRPr="009B027B">
        <w:rPr>
          <w:rFonts w:ascii="Times New Roman" w:hAnsi="Times New Roman" w:cs="Times New Roman"/>
          <w:color w:val="000000" w:themeColor="text1"/>
          <w:sz w:val="24"/>
          <w:szCs w:val="24"/>
        </w:rPr>
        <w:t xml:space="preserve"> escrever e falar</w:t>
      </w:r>
      <w:r w:rsidR="00223B62" w:rsidRPr="009B027B">
        <w:rPr>
          <w:rFonts w:ascii="Times New Roman" w:hAnsi="Times New Roman" w:cs="Times New Roman"/>
          <w:color w:val="000000" w:themeColor="text1"/>
          <w:sz w:val="24"/>
          <w:szCs w:val="24"/>
        </w:rPr>
        <w:t xml:space="preserve"> das mazelas do feminino negro sepultadas nas malhas do</w:t>
      </w:r>
      <w:r w:rsidR="00D4404A" w:rsidRPr="009B027B">
        <w:rPr>
          <w:rFonts w:ascii="Times New Roman" w:hAnsi="Times New Roman" w:cs="Times New Roman"/>
          <w:color w:val="000000" w:themeColor="text1"/>
          <w:sz w:val="24"/>
          <w:szCs w:val="24"/>
        </w:rPr>
        <w:t xml:space="preserve"> tempo e </w:t>
      </w:r>
      <w:r w:rsidR="00223B62" w:rsidRPr="009B027B">
        <w:rPr>
          <w:rFonts w:ascii="Times New Roman" w:hAnsi="Times New Roman" w:cs="Times New Roman"/>
          <w:color w:val="000000" w:themeColor="text1"/>
          <w:sz w:val="24"/>
          <w:szCs w:val="24"/>
        </w:rPr>
        <w:t xml:space="preserve">nos </w:t>
      </w:r>
      <w:r w:rsidR="00D4404A" w:rsidRPr="009B027B">
        <w:rPr>
          <w:rFonts w:ascii="Times New Roman" w:hAnsi="Times New Roman" w:cs="Times New Roman"/>
          <w:color w:val="000000" w:themeColor="text1"/>
          <w:sz w:val="24"/>
          <w:szCs w:val="24"/>
        </w:rPr>
        <w:t xml:space="preserve">limites </w:t>
      </w:r>
      <w:r w:rsidR="00223B62" w:rsidRPr="009B027B">
        <w:rPr>
          <w:rFonts w:ascii="Times New Roman" w:hAnsi="Times New Roman" w:cs="Times New Roman"/>
          <w:color w:val="000000" w:themeColor="text1"/>
          <w:sz w:val="24"/>
          <w:szCs w:val="24"/>
        </w:rPr>
        <w:t>geográficos de Moçambique. O</w:t>
      </w:r>
      <w:r w:rsidR="009F6E96" w:rsidRPr="009B027B">
        <w:rPr>
          <w:rFonts w:ascii="Times New Roman" w:hAnsi="Times New Roman" w:cs="Times New Roman"/>
          <w:color w:val="000000" w:themeColor="text1"/>
          <w:sz w:val="24"/>
          <w:szCs w:val="24"/>
        </w:rPr>
        <w:t xml:space="preserve"> </w:t>
      </w:r>
      <w:r w:rsidR="009B59E7" w:rsidRPr="009B027B">
        <w:rPr>
          <w:rFonts w:ascii="Times New Roman" w:hAnsi="Times New Roman" w:cs="Times New Roman"/>
          <w:color w:val="000000" w:themeColor="text1"/>
          <w:sz w:val="24"/>
          <w:szCs w:val="24"/>
        </w:rPr>
        <w:t>romance</w:t>
      </w:r>
      <w:r w:rsidR="009B59E7" w:rsidRPr="009B027B">
        <w:rPr>
          <w:rFonts w:ascii="Times New Roman" w:hAnsi="Times New Roman" w:cs="Times New Roman"/>
          <w:i/>
          <w:color w:val="000000" w:themeColor="text1"/>
          <w:sz w:val="24"/>
          <w:szCs w:val="24"/>
        </w:rPr>
        <w:t xml:space="preserve"> Niketche: uma história de poligamia</w:t>
      </w:r>
      <w:r w:rsidR="00D515AA" w:rsidRPr="009B027B">
        <w:rPr>
          <w:rFonts w:ascii="Times New Roman" w:hAnsi="Times New Roman" w:cs="Times New Roman"/>
          <w:color w:val="000000" w:themeColor="text1"/>
          <w:sz w:val="24"/>
          <w:szCs w:val="24"/>
        </w:rPr>
        <w:t xml:space="preserve"> </w:t>
      </w:r>
      <w:r w:rsidRPr="009B027B">
        <w:rPr>
          <w:rFonts w:ascii="Times New Roman" w:hAnsi="Times New Roman" w:cs="Times New Roman"/>
          <w:color w:val="000000" w:themeColor="text1"/>
          <w:sz w:val="24"/>
          <w:szCs w:val="24"/>
        </w:rPr>
        <w:t>(2004</w:t>
      </w:r>
      <w:r w:rsidR="00AB34EC" w:rsidRPr="009B027B">
        <w:rPr>
          <w:rFonts w:ascii="Times New Roman" w:hAnsi="Times New Roman" w:cs="Times New Roman"/>
          <w:color w:val="000000" w:themeColor="text1"/>
          <w:sz w:val="24"/>
          <w:szCs w:val="24"/>
        </w:rPr>
        <w:t xml:space="preserve">; doravante </w:t>
      </w:r>
      <w:r w:rsidR="00AB34EC" w:rsidRPr="009B027B">
        <w:rPr>
          <w:rFonts w:ascii="Times New Roman" w:hAnsi="Times New Roman" w:cs="Times New Roman"/>
          <w:i/>
          <w:color w:val="000000" w:themeColor="text1"/>
          <w:sz w:val="24"/>
          <w:szCs w:val="24"/>
        </w:rPr>
        <w:t>Niketche</w:t>
      </w:r>
      <w:r w:rsidRPr="009B027B">
        <w:rPr>
          <w:rFonts w:ascii="Times New Roman" w:hAnsi="Times New Roman" w:cs="Times New Roman"/>
          <w:color w:val="000000" w:themeColor="text1"/>
          <w:sz w:val="24"/>
          <w:szCs w:val="24"/>
        </w:rPr>
        <w:t>)</w:t>
      </w:r>
      <w:r w:rsidR="001361CD" w:rsidRPr="009B027B">
        <w:rPr>
          <w:rFonts w:ascii="Times New Roman" w:hAnsi="Times New Roman" w:cs="Times New Roman"/>
          <w:color w:val="000000" w:themeColor="text1"/>
          <w:sz w:val="24"/>
          <w:szCs w:val="24"/>
        </w:rPr>
        <w:t>,</w:t>
      </w:r>
      <w:r w:rsidR="001361CD" w:rsidRPr="009B027B">
        <w:rPr>
          <w:rFonts w:ascii="Times New Roman" w:hAnsi="Times New Roman" w:cs="Times New Roman"/>
          <w:i/>
          <w:color w:val="000000" w:themeColor="text1"/>
          <w:sz w:val="24"/>
          <w:szCs w:val="24"/>
        </w:rPr>
        <w:t xml:space="preserve"> </w:t>
      </w:r>
      <w:r w:rsidR="00AC155F" w:rsidRPr="009B027B">
        <w:rPr>
          <w:rFonts w:ascii="Times New Roman" w:hAnsi="Times New Roman" w:cs="Times New Roman"/>
          <w:color w:val="000000" w:themeColor="text1"/>
          <w:sz w:val="24"/>
          <w:szCs w:val="24"/>
        </w:rPr>
        <w:t xml:space="preserve">exprime uma </w:t>
      </w:r>
      <w:r w:rsidR="00BD552C" w:rsidRPr="009B027B">
        <w:rPr>
          <w:rFonts w:ascii="Times New Roman" w:hAnsi="Times New Roman" w:cs="Times New Roman"/>
          <w:color w:val="000000" w:themeColor="text1"/>
          <w:sz w:val="24"/>
          <w:szCs w:val="24"/>
        </w:rPr>
        <w:t>(im)</w:t>
      </w:r>
      <w:r w:rsidR="00AC155F" w:rsidRPr="009B027B">
        <w:rPr>
          <w:rFonts w:ascii="Times New Roman" w:hAnsi="Times New Roman" w:cs="Times New Roman"/>
          <w:color w:val="000000" w:themeColor="text1"/>
          <w:sz w:val="24"/>
          <w:szCs w:val="24"/>
        </w:rPr>
        <w:t xml:space="preserve">possibilidade </w:t>
      </w:r>
      <w:r w:rsidR="00223B62" w:rsidRPr="009B027B">
        <w:rPr>
          <w:rFonts w:ascii="Times New Roman" w:hAnsi="Times New Roman" w:cs="Times New Roman"/>
          <w:color w:val="000000" w:themeColor="text1"/>
          <w:sz w:val="24"/>
          <w:szCs w:val="24"/>
        </w:rPr>
        <w:t xml:space="preserve">de </w:t>
      </w:r>
      <w:r w:rsidR="005179EF" w:rsidRPr="009B027B">
        <w:rPr>
          <w:rFonts w:ascii="Times New Roman" w:hAnsi="Times New Roman" w:cs="Times New Roman"/>
          <w:color w:val="000000" w:themeColor="text1"/>
          <w:sz w:val="24"/>
          <w:szCs w:val="24"/>
        </w:rPr>
        <w:t>retomada des</w:t>
      </w:r>
      <w:r w:rsidR="00093F4F" w:rsidRPr="009B027B">
        <w:rPr>
          <w:rFonts w:ascii="Times New Roman" w:hAnsi="Times New Roman" w:cs="Times New Roman"/>
          <w:color w:val="000000" w:themeColor="text1"/>
          <w:sz w:val="24"/>
          <w:szCs w:val="24"/>
        </w:rPr>
        <w:t>s</w:t>
      </w:r>
      <w:r w:rsidR="005179EF" w:rsidRPr="009B027B">
        <w:rPr>
          <w:rFonts w:ascii="Times New Roman" w:hAnsi="Times New Roman" w:cs="Times New Roman"/>
          <w:color w:val="000000" w:themeColor="text1"/>
          <w:sz w:val="24"/>
          <w:szCs w:val="24"/>
        </w:rPr>
        <w:t>a fala e</w:t>
      </w:r>
      <w:r w:rsidR="00093F4F" w:rsidRPr="009B027B">
        <w:rPr>
          <w:rFonts w:ascii="Times New Roman" w:hAnsi="Times New Roman" w:cs="Times New Roman"/>
          <w:color w:val="000000" w:themeColor="text1"/>
          <w:sz w:val="24"/>
          <w:szCs w:val="24"/>
        </w:rPr>
        <w:t xml:space="preserve"> do</w:t>
      </w:r>
      <w:r w:rsidR="005179EF" w:rsidRPr="009B027B">
        <w:rPr>
          <w:rFonts w:ascii="Times New Roman" w:hAnsi="Times New Roman" w:cs="Times New Roman"/>
          <w:color w:val="000000" w:themeColor="text1"/>
          <w:sz w:val="24"/>
          <w:szCs w:val="24"/>
        </w:rPr>
        <w:t xml:space="preserve"> corpo</w:t>
      </w:r>
      <w:r w:rsidR="00935AF2" w:rsidRPr="009B027B">
        <w:rPr>
          <w:rFonts w:ascii="Times New Roman" w:hAnsi="Times New Roman" w:cs="Times New Roman"/>
          <w:color w:val="000000" w:themeColor="text1"/>
          <w:sz w:val="24"/>
          <w:szCs w:val="24"/>
        </w:rPr>
        <w:t xml:space="preserve"> feminin</w:t>
      </w:r>
      <w:r w:rsidR="005179EF" w:rsidRPr="009B027B">
        <w:rPr>
          <w:rFonts w:ascii="Times New Roman" w:hAnsi="Times New Roman" w:cs="Times New Roman"/>
          <w:color w:val="000000" w:themeColor="text1"/>
          <w:sz w:val="24"/>
          <w:szCs w:val="24"/>
        </w:rPr>
        <w:t>o</w:t>
      </w:r>
      <w:r w:rsidR="0086236F" w:rsidRPr="009B027B">
        <w:rPr>
          <w:rFonts w:ascii="Times New Roman" w:hAnsi="Times New Roman" w:cs="Times New Roman"/>
          <w:color w:val="000000" w:themeColor="text1"/>
          <w:sz w:val="24"/>
          <w:szCs w:val="24"/>
        </w:rPr>
        <w:t>s</w:t>
      </w:r>
      <w:r w:rsidR="00E425EF" w:rsidRPr="009B027B">
        <w:rPr>
          <w:rFonts w:ascii="Times New Roman" w:hAnsi="Times New Roman" w:cs="Times New Roman"/>
          <w:color w:val="000000" w:themeColor="text1"/>
          <w:sz w:val="24"/>
          <w:szCs w:val="24"/>
        </w:rPr>
        <w:t>,</w:t>
      </w:r>
      <w:r w:rsidR="00935AF2" w:rsidRPr="009B027B">
        <w:rPr>
          <w:rFonts w:ascii="Times New Roman" w:hAnsi="Times New Roman" w:cs="Times New Roman"/>
          <w:color w:val="000000" w:themeColor="text1"/>
          <w:sz w:val="24"/>
          <w:szCs w:val="24"/>
        </w:rPr>
        <w:t xml:space="preserve"> outrora furtad</w:t>
      </w:r>
      <w:r w:rsidR="005179EF" w:rsidRPr="009B027B">
        <w:rPr>
          <w:rFonts w:ascii="Times New Roman" w:hAnsi="Times New Roman" w:cs="Times New Roman"/>
          <w:color w:val="000000" w:themeColor="text1"/>
          <w:sz w:val="24"/>
          <w:szCs w:val="24"/>
        </w:rPr>
        <w:t>os</w:t>
      </w:r>
      <w:r w:rsidR="00E425EF" w:rsidRPr="009B027B">
        <w:rPr>
          <w:rFonts w:ascii="Times New Roman" w:hAnsi="Times New Roman" w:cs="Times New Roman"/>
          <w:color w:val="000000" w:themeColor="text1"/>
          <w:sz w:val="24"/>
          <w:szCs w:val="24"/>
        </w:rPr>
        <w:t>,</w:t>
      </w:r>
      <w:r w:rsidR="00935AF2" w:rsidRPr="009B027B">
        <w:rPr>
          <w:rFonts w:ascii="Times New Roman" w:hAnsi="Times New Roman" w:cs="Times New Roman"/>
          <w:color w:val="000000" w:themeColor="text1"/>
          <w:sz w:val="24"/>
          <w:szCs w:val="24"/>
        </w:rPr>
        <w:t xml:space="preserve"> </w:t>
      </w:r>
      <w:r w:rsidR="00866DC6" w:rsidRPr="009B027B">
        <w:rPr>
          <w:rFonts w:ascii="Times New Roman" w:hAnsi="Times New Roman" w:cs="Times New Roman"/>
          <w:color w:val="000000" w:themeColor="text1"/>
          <w:sz w:val="24"/>
          <w:szCs w:val="24"/>
        </w:rPr>
        <w:t xml:space="preserve">perceptível na confissão de </w:t>
      </w:r>
      <w:r w:rsidR="00935AF2" w:rsidRPr="009B027B">
        <w:rPr>
          <w:rFonts w:ascii="Times New Roman" w:hAnsi="Times New Roman" w:cs="Times New Roman"/>
          <w:color w:val="000000" w:themeColor="text1"/>
          <w:sz w:val="24"/>
          <w:szCs w:val="24"/>
        </w:rPr>
        <w:t>Rami</w:t>
      </w:r>
      <w:r w:rsidR="00093F4F" w:rsidRPr="009B027B">
        <w:rPr>
          <w:rFonts w:ascii="Times New Roman" w:hAnsi="Times New Roman" w:cs="Times New Roman"/>
          <w:color w:val="000000" w:themeColor="text1"/>
          <w:sz w:val="24"/>
          <w:szCs w:val="24"/>
        </w:rPr>
        <w:t>:</w:t>
      </w:r>
      <w:r w:rsidR="00AC155F" w:rsidRPr="009B027B">
        <w:rPr>
          <w:rFonts w:ascii="Times New Roman" w:hAnsi="Times New Roman" w:cs="Times New Roman"/>
          <w:color w:val="000000" w:themeColor="text1"/>
          <w:sz w:val="24"/>
          <w:szCs w:val="24"/>
        </w:rPr>
        <w:t xml:space="preserve"> </w:t>
      </w:r>
      <w:r w:rsidR="0086236F" w:rsidRPr="009B027B">
        <w:rPr>
          <w:rFonts w:ascii="Times New Roman" w:hAnsi="Times New Roman" w:cs="Times New Roman"/>
          <w:color w:val="000000" w:themeColor="text1"/>
          <w:sz w:val="24"/>
          <w:szCs w:val="24"/>
        </w:rPr>
        <w:t xml:space="preserve">“[...] </w:t>
      </w:r>
      <w:r w:rsidR="00935AF2" w:rsidRPr="009B027B">
        <w:rPr>
          <w:rFonts w:ascii="Times New Roman" w:hAnsi="Times New Roman" w:cs="Times New Roman"/>
          <w:color w:val="000000" w:themeColor="text1"/>
          <w:sz w:val="24"/>
          <w:szCs w:val="24"/>
        </w:rPr>
        <w:t>calar nossas angústias tornou</w:t>
      </w:r>
      <w:r w:rsidR="00523D70" w:rsidRPr="009B027B">
        <w:rPr>
          <w:rFonts w:ascii="Times New Roman" w:hAnsi="Times New Roman" w:cs="Times New Roman"/>
          <w:color w:val="000000" w:themeColor="text1"/>
          <w:sz w:val="24"/>
          <w:szCs w:val="24"/>
        </w:rPr>
        <w:t>-se a nossa batalha de cada dia</w:t>
      </w:r>
      <w:r w:rsidR="00AB34EC" w:rsidRPr="009B027B">
        <w:rPr>
          <w:rFonts w:ascii="Times New Roman" w:hAnsi="Times New Roman" w:cs="Times New Roman"/>
          <w:color w:val="000000" w:themeColor="text1"/>
          <w:sz w:val="24"/>
          <w:szCs w:val="24"/>
        </w:rPr>
        <w:t>.</w:t>
      </w:r>
      <w:r w:rsidR="00935AF2" w:rsidRPr="009B027B">
        <w:rPr>
          <w:rFonts w:ascii="Times New Roman" w:hAnsi="Times New Roman" w:cs="Times New Roman"/>
          <w:color w:val="000000" w:themeColor="text1"/>
          <w:sz w:val="24"/>
          <w:szCs w:val="24"/>
        </w:rPr>
        <w:t>” (</w:t>
      </w:r>
      <w:r w:rsidR="009F6E96" w:rsidRPr="009B027B">
        <w:rPr>
          <w:rFonts w:ascii="Times New Roman" w:hAnsi="Times New Roman" w:cs="Times New Roman"/>
          <w:color w:val="000000" w:themeColor="text1"/>
          <w:sz w:val="24"/>
          <w:szCs w:val="24"/>
        </w:rPr>
        <w:t>CHIZIANE</w:t>
      </w:r>
      <w:r w:rsidR="00935AF2" w:rsidRPr="009B027B">
        <w:rPr>
          <w:rFonts w:ascii="Times New Roman" w:hAnsi="Times New Roman" w:cs="Times New Roman"/>
          <w:color w:val="000000" w:themeColor="text1"/>
          <w:sz w:val="24"/>
          <w:szCs w:val="24"/>
        </w:rPr>
        <w:t xml:space="preserve">, </w:t>
      </w:r>
      <w:r w:rsidR="00093F4F" w:rsidRPr="009B027B">
        <w:rPr>
          <w:rFonts w:ascii="Times New Roman" w:hAnsi="Times New Roman" w:cs="Times New Roman"/>
          <w:color w:val="000000" w:themeColor="text1"/>
          <w:sz w:val="24"/>
          <w:szCs w:val="24"/>
        </w:rPr>
        <w:t>2004, p.13).</w:t>
      </w:r>
    </w:p>
    <w:p w:rsidR="0086236F" w:rsidRPr="009B027B" w:rsidRDefault="0086236F" w:rsidP="00A02FF7">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F21C0B">
        <w:rPr>
          <w:rFonts w:ascii="Times New Roman" w:hAnsi="Times New Roman" w:cs="Times New Roman"/>
          <w:sz w:val="24"/>
          <w:szCs w:val="24"/>
        </w:rPr>
        <w:t xml:space="preserve">Para que o feminino negro pudesse falar, era necessária uma literatura afinada com os </w:t>
      </w:r>
      <w:r w:rsidRPr="009B027B">
        <w:rPr>
          <w:rFonts w:ascii="Times New Roman" w:hAnsi="Times New Roman" w:cs="Times New Roman"/>
          <w:color w:val="000000" w:themeColor="text1"/>
          <w:sz w:val="24"/>
          <w:szCs w:val="24"/>
        </w:rPr>
        <w:t xml:space="preserve">anseios e problemáticas da subalternidade. A literatura pós-colonial reinscreveu mulheres negras subalternas em narrativas que alavancaram o seu protagonismo. </w:t>
      </w:r>
      <w:r w:rsidR="00AB34EC" w:rsidRPr="009B027B">
        <w:rPr>
          <w:rFonts w:ascii="Times New Roman" w:hAnsi="Times New Roman" w:cs="Times New Roman"/>
          <w:color w:val="000000" w:themeColor="text1"/>
          <w:sz w:val="24"/>
          <w:szCs w:val="24"/>
        </w:rPr>
        <w:t>Esse é nosso contexto de emancipação possível, aqui representada pela voz de Paulina Chiziane.</w:t>
      </w:r>
    </w:p>
    <w:p w:rsidR="00E95228" w:rsidRPr="009B027B" w:rsidRDefault="00866DC6" w:rsidP="00A02FF7">
      <w:pPr>
        <w:tabs>
          <w:tab w:val="left" w:pos="284"/>
        </w:tabs>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9B027B">
        <w:rPr>
          <w:rFonts w:ascii="Times New Roman" w:hAnsi="Times New Roman" w:cs="Times New Roman"/>
          <w:color w:val="000000" w:themeColor="text1"/>
          <w:sz w:val="24"/>
          <w:szCs w:val="24"/>
        </w:rPr>
        <w:t>Segundo Hall (2002, p. 118)</w:t>
      </w:r>
      <w:r w:rsidR="00093F4F" w:rsidRPr="009B027B">
        <w:rPr>
          <w:rFonts w:ascii="Times New Roman" w:hAnsi="Times New Roman" w:cs="Times New Roman"/>
          <w:color w:val="000000" w:themeColor="text1"/>
          <w:sz w:val="24"/>
          <w:szCs w:val="24"/>
        </w:rPr>
        <w:t>,</w:t>
      </w:r>
      <w:r w:rsidRPr="009B027B">
        <w:rPr>
          <w:rFonts w:ascii="Times New Roman" w:hAnsi="Times New Roman" w:cs="Times New Roman"/>
          <w:color w:val="000000" w:themeColor="text1"/>
          <w:sz w:val="24"/>
          <w:szCs w:val="24"/>
        </w:rPr>
        <w:t xml:space="preserve"> o pós-colonial constitui uma tentativa de superação do colonial, ou seja, de reconceitualização da narrativa oficial da colonização</w:t>
      </w:r>
      <w:r w:rsidR="00E425EF" w:rsidRPr="009B027B">
        <w:rPr>
          <w:rFonts w:ascii="Times New Roman" w:hAnsi="Times New Roman" w:cs="Times New Roman"/>
          <w:color w:val="000000" w:themeColor="text1"/>
          <w:sz w:val="24"/>
          <w:szCs w:val="24"/>
        </w:rPr>
        <w:t>,</w:t>
      </w:r>
      <w:r w:rsidRPr="009B027B">
        <w:rPr>
          <w:rFonts w:ascii="Times New Roman" w:hAnsi="Times New Roman" w:cs="Times New Roman"/>
          <w:color w:val="000000" w:themeColor="text1"/>
          <w:sz w:val="24"/>
          <w:szCs w:val="24"/>
        </w:rPr>
        <w:t xml:space="preserve"> que</w:t>
      </w:r>
      <w:r w:rsidR="00AB34EC" w:rsidRPr="009B027B">
        <w:rPr>
          <w:rFonts w:ascii="Times New Roman" w:hAnsi="Times New Roman" w:cs="Times New Roman"/>
          <w:color w:val="000000" w:themeColor="text1"/>
          <w:sz w:val="24"/>
          <w:szCs w:val="24"/>
        </w:rPr>
        <w:t>,</w:t>
      </w:r>
      <w:r w:rsidRPr="009B027B">
        <w:rPr>
          <w:rFonts w:ascii="Times New Roman" w:hAnsi="Times New Roman" w:cs="Times New Roman"/>
          <w:color w:val="000000" w:themeColor="text1"/>
          <w:sz w:val="24"/>
          <w:szCs w:val="24"/>
        </w:rPr>
        <w:t xml:space="preserve"> por muito tempo</w:t>
      </w:r>
      <w:r w:rsidR="00AB34EC" w:rsidRPr="009B027B">
        <w:rPr>
          <w:rFonts w:ascii="Times New Roman" w:hAnsi="Times New Roman" w:cs="Times New Roman"/>
          <w:color w:val="000000" w:themeColor="text1"/>
          <w:sz w:val="24"/>
          <w:szCs w:val="24"/>
        </w:rPr>
        <w:t>,</w:t>
      </w:r>
      <w:r w:rsidRPr="009B027B">
        <w:rPr>
          <w:rFonts w:ascii="Times New Roman" w:hAnsi="Times New Roman" w:cs="Times New Roman"/>
          <w:color w:val="000000" w:themeColor="text1"/>
          <w:sz w:val="24"/>
          <w:szCs w:val="24"/>
        </w:rPr>
        <w:t xml:space="preserve"> subjugou, explorou e silenciou o Outro. </w:t>
      </w:r>
      <w:r w:rsidR="00B5391C" w:rsidRPr="009B027B">
        <w:rPr>
          <w:rFonts w:ascii="Times New Roman" w:hAnsi="Times New Roman" w:cs="Times New Roman"/>
          <w:color w:val="000000" w:themeColor="text1"/>
          <w:sz w:val="24"/>
          <w:szCs w:val="24"/>
        </w:rPr>
        <w:t>Nesse sentido, a fim de eliminar os equívocos da “história única”</w:t>
      </w:r>
      <w:r w:rsidR="00093F4F" w:rsidRPr="009B027B">
        <w:rPr>
          <w:rFonts w:ascii="Times New Roman" w:hAnsi="Times New Roman" w:cs="Times New Roman"/>
          <w:color w:val="000000" w:themeColor="text1"/>
          <w:sz w:val="24"/>
          <w:szCs w:val="24"/>
        </w:rPr>
        <w:t xml:space="preserve"> (</w:t>
      </w:r>
      <w:r w:rsidR="009F6E96" w:rsidRPr="009B027B">
        <w:rPr>
          <w:rFonts w:ascii="Times New Roman" w:hAnsi="Times New Roman" w:cs="Times New Roman"/>
          <w:color w:val="000000" w:themeColor="text1"/>
          <w:sz w:val="24"/>
          <w:szCs w:val="24"/>
        </w:rPr>
        <w:t>ADICHIE</w:t>
      </w:r>
      <w:r w:rsidR="00093F4F" w:rsidRPr="009B027B">
        <w:rPr>
          <w:rFonts w:ascii="Times New Roman" w:hAnsi="Times New Roman" w:cs="Times New Roman"/>
          <w:color w:val="000000" w:themeColor="text1"/>
          <w:sz w:val="24"/>
          <w:szCs w:val="24"/>
        </w:rPr>
        <w:t xml:space="preserve">, 2009, </w:t>
      </w:r>
      <w:r w:rsidR="00093F4F" w:rsidRPr="009B027B">
        <w:rPr>
          <w:rFonts w:ascii="Times New Roman" w:hAnsi="Times New Roman" w:cs="Times New Roman"/>
          <w:i/>
          <w:color w:val="000000" w:themeColor="text1"/>
          <w:sz w:val="24"/>
          <w:szCs w:val="24"/>
        </w:rPr>
        <w:t>online</w:t>
      </w:r>
      <w:r w:rsidR="00093F4F" w:rsidRPr="009B027B">
        <w:rPr>
          <w:rFonts w:ascii="Times New Roman" w:hAnsi="Times New Roman" w:cs="Times New Roman"/>
          <w:color w:val="000000" w:themeColor="text1"/>
          <w:sz w:val="24"/>
          <w:szCs w:val="24"/>
        </w:rPr>
        <w:t>)</w:t>
      </w:r>
      <w:r w:rsidR="00B5391C" w:rsidRPr="009B027B">
        <w:rPr>
          <w:rFonts w:ascii="Times New Roman" w:hAnsi="Times New Roman" w:cs="Times New Roman"/>
          <w:color w:val="000000" w:themeColor="text1"/>
          <w:sz w:val="24"/>
          <w:szCs w:val="24"/>
        </w:rPr>
        <w:t xml:space="preserve"> narrada sobre es</w:t>
      </w:r>
      <w:r w:rsidR="00093F4F" w:rsidRPr="009B027B">
        <w:rPr>
          <w:rFonts w:ascii="Times New Roman" w:hAnsi="Times New Roman" w:cs="Times New Roman"/>
          <w:color w:val="000000" w:themeColor="text1"/>
          <w:sz w:val="24"/>
          <w:szCs w:val="24"/>
        </w:rPr>
        <w:t>s</w:t>
      </w:r>
      <w:r w:rsidR="00B5391C" w:rsidRPr="009B027B">
        <w:rPr>
          <w:rFonts w:ascii="Times New Roman" w:hAnsi="Times New Roman" w:cs="Times New Roman"/>
          <w:color w:val="000000" w:themeColor="text1"/>
          <w:sz w:val="24"/>
          <w:szCs w:val="24"/>
        </w:rPr>
        <w:t xml:space="preserve">e </w:t>
      </w:r>
      <w:r w:rsidR="00B5391C" w:rsidRPr="009B027B">
        <w:rPr>
          <w:rFonts w:ascii="Times New Roman" w:hAnsi="Times New Roman" w:cs="Times New Roman"/>
          <w:i/>
          <w:color w:val="000000" w:themeColor="text1"/>
          <w:sz w:val="24"/>
          <w:szCs w:val="24"/>
        </w:rPr>
        <w:t>Outro</w:t>
      </w:r>
      <w:r w:rsidR="00212425" w:rsidRPr="009B027B">
        <w:rPr>
          <w:rFonts w:ascii="Times New Roman" w:hAnsi="Times New Roman" w:cs="Times New Roman"/>
          <w:i/>
          <w:color w:val="000000" w:themeColor="text1"/>
          <w:sz w:val="24"/>
          <w:szCs w:val="24"/>
        </w:rPr>
        <w:t xml:space="preserve"> </w:t>
      </w:r>
      <w:r w:rsidR="00212425" w:rsidRPr="009B027B">
        <w:rPr>
          <w:rFonts w:ascii="Times New Roman" w:hAnsi="Times New Roman" w:cs="Times New Roman"/>
          <w:color w:val="000000" w:themeColor="text1"/>
          <w:sz w:val="24"/>
          <w:szCs w:val="24"/>
        </w:rPr>
        <w:t>colonizado</w:t>
      </w:r>
      <w:r w:rsidR="00B5391C" w:rsidRPr="009B027B">
        <w:rPr>
          <w:rFonts w:ascii="Times New Roman" w:hAnsi="Times New Roman" w:cs="Times New Roman"/>
          <w:color w:val="000000" w:themeColor="text1"/>
          <w:sz w:val="24"/>
          <w:szCs w:val="24"/>
        </w:rPr>
        <w:t xml:space="preserve">, </w:t>
      </w:r>
      <w:r w:rsidR="005179EF" w:rsidRPr="009B027B">
        <w:rPr>
          <w:rFonts w:ascii="Times New Roman" w:hAnsi="Times New Roman" w:cs="Times New Roman"/>
          <w:color w:val="000000" w:themeColor="text1"/>
          <w:sz w:val="24"/>
          <w:szCs w:val="24"/>
        </w:rPr>
        <w:t xml:space="preserve">Chiziane </w:t>
      </w:r>
      <w:r w:rsidR="00B5391C" w:rsidRPr="009B027B">
        <w:rPr>
          <w:rFonts w:ascii="Times New Roman" w:hAnsi="Times New Roman" w:cs="Times New Roman"/>
          <w:color w:val="000000" w:themeColor="text1"/>
          <w:sz w:val="24"/>
          <w:szCs w:val="24"/>
        </w:rPr>
        <w:t>mergulha no complexo universo da p</w:t>
      </w:r>
      <w:r w:rsidR="00093F4F" w:rsidRPr="009B027B">
        <w:rPr>
          <w:rFonts w:ascii="Times New Roman" w:hAnsi="Times New Roman" w:cs="Times New Roman"/>
          <w:color w:val="000000" w:themeColor="text1"/>
          <w:sz w:val="24"/>
          <w:szCs w:val="24"/>
        </w:rPr>
        <w:t>ó</w:t>
      </w:r>
      <w:r w:rsidR="00B5391C" w:rsidRPr="009B027B">
        <w:rPr>
          <w:rFonts w:ascii="Times New Roman" w:hAnsi="Times New Roman" w:cs="Times New Roman"/>
          <w:color w:val="000000" w:themeColor="text1"/>
          <w:sz w:val="24"/>
          <w:szCs w:val="24"/>
        </w:rPr>
        <w:t>s</w:t>
      </w:r>
      <w:r w:rsidR="00093F4F" w:rsidRPr="009B027B">
        <w:rPr>
          <w:rFonts w:ascii="Times New Roman" w:hAnsi="Times New Roman" w:cs="Times New Roman"/>
          <w:color w:val="000000" w:themeColor="text1"/>
          <w:sz w:val="24"/>
          <w:szCs w:val="24"/>
        </w:rPr>
        <w:t>-</w:t>
      </w:r>
      <w:r w:rsidR="00B5391C" w:rsidRPr="009B027B">
        <w:rPr>
          <w:rFonts w:ascii="Times New Roman" w:hAnsi="Times New Roman" w:cs="Times New Roman"/>
          <w:color w:val="000000" w:themeColor="text1"/>
          <w:sz w:val="24"/>
          <w:szCs w:val="24"/>
        </w:rPr>
        <w:t>colonialidade</w:t>
      </w:r>
      <w:r w:rsidR="00D35970" w:rsidRPr="009B027B">
        <w:rPr>
          <w:rFonts w:ascii="Times New Roman" w:hAnsi="Times New Roman" w:cs="Times New Roman"/>
          <w:color w:val="000000" w:themeColor="text1"/>
          <w:sz w:val="24"/>
          <w:szCs w:val="24"/>
        </w:rPr>
        <w:t xml:space="preserve"> e lança-se na escritura do feminino negro outrizado</w:t>
      </w:r>
      <w:r w:rsidR="00B5391C" w:rsidRPr="009B027B">
        <w:rPr>
          <w:rFonts w:ascii="Times New Roman" w:hAnsi="Times New Roman" w:cs="Times New Roman"/>
          <w:color w:val="000000" w:themeColor="text1"/>
          <w:sz w:val="24"/>
          <w:szCs w:val="24"/>
        </w:rPr>
        <w:t>. Com isso, a personagem e narradora Rami, bem como as amantes de Tony</w:t>
      </w:r>
      <w:r w:rsidR="00FF7BF2" w:rsidRPr="009B027B">
        <w:rPr>
          <w:rFonts w:ascii="Times New Roman" w:hAnsi="Times New Roman" w:cs="Times New Roman"/>
          <w:color w:val="000000" w:themeColor="text1"/>
          <w:sz w:val="24"/>
          <w:szCs w:val="24"/>
        </w:rPr>
        <w:t>,</w:t>
      </w:r>
      <w:r w:rsidR="003D3104" w:rsidRPr="009B027B">
        <w:rPr>
          <w:rFonts w:ascii="Times New Roman" w:hAnsi="Times New Roman" w:cs="Times New Roman"/>
          <w:color w:val="000000" w:themeColor="text1"/>
          <w:sz w:val="24"/>
          <w:szCs w:val="24"/>
        </w:rPr>
        <w:t xml:space="preserve"> seu marido,</w:t>
      </w:r>
      <w:r w:rsidR="00B5391C" w:rsidRPr="009B027B">
        <w:rPr>
          <w:rFonts w:ascii="Times New Roman" w:hAnsi="Times New Roman" w:cs="Times New Roman"/>
          <w:color w:val="000000" w:themeColor="text1"/>
          <w:sz w:val="24"/>
          <w:szCs w:val="24"/>
        </w:rPr>
        <w:t xml:space="preserve"> são fortes representações da pulsão, do desejo</w:t>
      </w:r>
      <w:r w:rsidR="00093F4F" w:rsidRPr="009B027B">
        <w:rPr>
          <w:rFonts w:ascii="Times New Roman" w:hAnsi="Times New Roman" w:cs="Times New Roman"/>
          <w:color w:val="000000" w:themeColor="text1"/>
          <w:sz w:val="24"/>
          <w:szCs w:val="24"/>
        </w:rPr>
        <w:t xml:space="preserve"> e</w:t>
      </w:r>
      <w:r w:rsidR="00B5391C" w:rsidRPr="009B027B">
        <w:rPr>
          <w:rFonts w:ascii="Times New Roman" w:hAnsi="Times New Roman" w:cs="Times New Roman"/>
          <w:color w:val="000000" w:themeColor="text1"/>
          <w:sz w:val="24"/>
          <w:szCs w:val="24"/>
        </w:rPr>
        <w:t xml:space="preserve"> da poética do </w:t>
      </w:r>
      <w:r w:rsidR="00B5391C" w:rsidRPr="009B027B">
        <w:rPr>
          <w:rFonts w:ascii="Times New Roman" w:hAnsi="Times New Roman" w:cs="Times New Roman"/>
          <w:i/>
          <w:color w:val="000000" w:themeColor="text1"/>
          <w:sz w:val="24"/>
          <w:szCs w:val="24"/>
        </w:rPr>
        <w:t>Outro</w:t>
      </w:r>
      <w:r w:rsidR="00B5391C" w:rsidRPr="009B027B">
        <w:rPr>
          <w:rFonts w:ascii="Times New Roman" w:hAnsi="Times New Roman" w:cs="Times New Roman"/>
          <w:color w:val="000000" w:themeColor="text1"/>
          <w:sz w:val="24"/>
          <w:szCs w:val="24"/>
        </w:rPr>
        <w:t>, reduto e paisagem de um horizonte (in)finito e intercambiado por figuras de alteridade.</w:t>
      </w:r>
    </w:p>
    <w:p w:rsidR="005179EF" w:rsidRPr="00F21C0B" w:rsidRDefault="00935AF2" w:rsidP="00A02FF7">
      <w:pPr>
        <w:tabs>
          <w:tab w:val="left" w:pos="284"/>
        </w:tabs>
        <w:autoSpaceDE w:val="0"/>
        <w:autoSpaceDN w:val="0"/>
        <w:adjustRightInd w:val="0"/>
        <w:spacing w:after="0" w:line="360" w:lineRule="auto"/>
        <w:ind w:firstLine="709"/>
        <w:jc w:val="both"/>
        <w:rPr>
          <w:rFonts w:ascii="Times New Roman" w:hAnsi="Times New Roman" w:cs="Times New Roman"/>
          <w:sz w:val="24"/>
          <w:szCs w:val="24"/>
        </w:rPr>
      </w:pPr>
      <w:r w:rsidRPr="009B027B">
        <w:rPr>
          <w:rFonts w:ascii="Times New Roman" w:hAnsi="Times New Roman" w:cs="Times New Roman"/>
          <w:color w:val="000000" w:themeColor="text1"/>
          <w:sz w:val="24"/>
          <w:szCs w:val="24"/>
        </w:rPr>
        <w:t>Com o</w:t>
      </w:r>
      <w:r w:rsidR="00734724" w:rsidRPr="009B027B">
        <w:rPr>
          <w:rFonts w:ascii="Times New Roman" w:hAnsi="Times New Roman" w:cs="Times New Roman"/>
          <w:color w:val="000000" w:themeColor="text1"/>
          <w:sz w:val="24"/>
          <w:szCs w:val="24"/>
        </w:rPr>
        <w:t xml:space="preserve"> fito de reempossar à</w:t>
      </w:r>
      <w:r w:rsidR="00AC155F" w:rsidRPr="009B027B">
        <w:rPr>
          <w:rFonts w:ascii="Times New Roman" w:hAnsi="Times New Roman" w:cs="Times New Roman"/>
          <w:color w:val="000000" w:themeColor="text1"/>
          <w:sz w:val="24"/>
          <w:szCs w:val="24"/>
        </w:rPr>
        <w:t xml:space="preserve"> </w:t>
      </w:r>
      <w:r w:rsidRPr="009B027B">
        <w:rPr>
          <w:rFonts w:ascii="Times New Roman" w:hAnsi="Times New Roman" w:cs="Times New Roman"/>
          <w:color w:val="000000" w:themeColor="text1"/>
          <w:sz w:val="24"/>
          <w:szCs w:val="24"/>
        </w:rPr>
        <w:t xml:space="preserve">mulher </w:t>
      </w:r>
      <w:r w:rsidR="00730FA6" w:rsidRPr="009B027B">
        <w:rPr>
          <w:rFonts w:ascii="Times New Roman" w:hAnsi="Times New Roman" w:cs="Times New Roman"/>
          <w:color w:val="000000" w:themeColor="text1"/>
          <w:sz w:val="24"/>
          <w:szCs w:val="24"/>
        </w:rPr>
        <w:t>esse</w:t>
      </w:r>
      <w:r w:rsidRPr="009B027B">
        <w:rPr>
          <w:rFonts w:ascii="Times New Roman" w:hAnsi="Times New Roman" w:cs="Times New Roman"/>
          <w:color w:val="000000" w:themeColor="text1"/>
          <w:sz w:val="24"/>
          <w:szCs w:val="24"/>
        </w:rPr>
        <w:t xml:space="preserve"> direito </w:t>
      </w:r>
      <w:r w:rsidR="00C64DAB" w:rsidRPr="009B027B">
        <w:rPr>
          <w:rFonts w:ascii="Times New Roman" w:hAnsi="Times New Roman" w:cs="Times New Roman"/>
          <w:color w:val="000000" w:themeColor="text1"/>
          <w:sz w:val="24"/>
          <w:szCs w:val="24"/>
        </w:rPr>
        <w:t>à</w:t>
      </w:r>
      <w:r w:rsidRPr="009B027B">
        <w:rPr>
          <w:rFonts w:ascii="Times New Roman" w:hAnsi="Times New Roman" w:cs="Times New Roman"/>
          <w:color w:val="000000" w:themeColor="text1"/>
          <w:sz w:val="24"/>
          <w:szCs w:val="24"/>
        </w:rPr>
        <w:t xml:space="preserve"> fal</w:t>
      </w:r>
      <w:r w:rsidR="00AC155F" w:rsidRPr="009B027B">
        <w:rPr>
          <w:rFonts w:ascii="Times New Roman" w:hAnsi="Times New Roman" w:cs="Times New Roman"/>
          <w:color w:val="000000" w:themeColor="text1"/>
          <w:sz w:val="24"/>
          <w:szCs w:val="24"/>
        </w:rPr>
        <w:t>a</w:t>
      </w:r>
      <w:r w:rsidRPr="009B027B">
        <w:rPr>
          <w:rFonts w:ascii="Times New Roman" w:hAnsi="Times New Roman" w:cs="Times New Roman"/>
          <w:color w:val="000000" w:themeColor="text1"/>
          <w:sz w:val="24"/>
          <w:szCs w:val="24"/>
        </w:rPr>
        <w:t xml:space="preserve"> e ao</w:t>
      </w:r>
      <w:r w:rsidR="00AC155F" w:rsidRPr="009B027B">
        <w:rPr>
          <w:rFonts w:ascii="Times New Roman" w:hAnsi="Times New Roman" w:cs="Times New Roman"/>
          <w:color w:val="000000" w:themeColor="text1"/>
          <w:sz w:val="24"/>
          <w:szCs w:val="24"/>
        </w:rPr>
        <w:t xml:space="preserve"> corpo</w:t>
      </w:r>
      <w:r w:rsidRPr="009B027B">
        <w:rPr>
          <w:rFonts w:ascii="Times New Roman" w:hAnsi="Times New Roman" w:cs="Times New Roman"/>
          <w:color w:val="000000" w:themeColor="text1"/>
          <w:sz w:val="24"/>
          <w:szCs w:val="24"/>
        </w:rPr>
        <w:t xml:space="preserve"> negro</w:t>
      </w:r>
      <w:r w:rsidR="00AC155F" w:rsidRPr="009B027B">
        <w:rPr>
          <w:rFonts w:ascii="Times New Roman" w:hAnsi="Times New Roman" w:cs="Times New Roman"/>
          <w:color w:val="000000" w:themeColor="text1"/>
          <w:sz w:val="24"/>
          <w:szCs w:val="24"/>
        </w:rPr>
        <w:t xml:space="preserve">, ou seja, </w:t>
      </w:r>
      <w:r w:rsidR="00C64DAB" w:rsidRPr="009B027B">
        <w:rPr>
          <w:rFonts w:ascii="Times New Roman" w:hAnsi="Times New Roman" w:cs="Times New Roman"/>
          <w:color w:val="000000" w:themeColor="text1"/>
          <w:sz w:val="24"/>
          <w:szCs w:val="24"/>
        </w:rPr>
        <w:t>à</w:t>
      </w:r>
      <w:r w:rsidR="00AC155F" w:rsidRPr="009B027B">
        <w:rPr>
          <w:rFonts w:ascii="Times New Roman" w:hAnsi="Times New Roman" w:cs="Times New Roman"/>
          <w:color w:val="000000" w:themeColor="text1"/>
          <w:sz w:val="24"/>
          <w:szCs w:val="24"/>
        </w:rPr>
        <w:t xml:space="preserve"> posse sobre si mesma</w:t>
      </w:r>
      <w:r w:rsidR="00734724" w:rsidRPr="009B027B">
        <w:rPr>
          <w:rFonts w:ascii="Times New Roman" w:hAnsi="Times New Roman" w:cs="Times New Roman"/>
          <w:color w:val="000000" w:themeColor="text1"/>
          <w:sz w:val="24"/>
          <w:szCs w:val="24"/>
        </w:rPr>
        <w:t xml:space="preserve"> para </w:t>
      </w:r>
      <w:r w:rsidR="00730FA6" w:rsidRPr="009B027B">
        <w:rPr>
          <w:rFonts w:ascii="Times New Roman" w:hAnsi="Times New Roman" w:cs="Times New Roman"/>
          <w:color w:val="000000" w:themeColor="text1"/>
          <w:sz w:val="24"/>
          <w:szCs w:val="24"/>
        </w:rPr>
        <w:t>vencer a batalha do emud</w:t>
      </w:r>
      <w:r w:rsidR="00734724" w:rsidRPr="009B027B">
        <w:rPr>
          <w:rFonts w:ascii="Times New Roman" w:hAnsi="Times New Roman" w:cs="Times New Roman"/>
          <w:color w:val="000000" w:themeColor="text1"/>
          <w:sz w:val="24"/>
          <w:szCs w:val="24"/>
        </w:rPr>
        <w:t xml:space="preserve">ecimento, a obra em tela </w:t>
      </w:r>
      <w:r w:rsidR="0013690E" w:rsidRPr="009B027B">
        <w:rPr>
          <w:rFonts w:ascii="Times New Roman" w:hAnsi="Times New Roman" w:cs="Times New Roman"/>
          <w:color w:val="000000" w:themeColor="text1"/>
          <w:sz w:val="24"/>
          <w:szCs w:val="24"/>
        </w:rPr>
        <w:lastRenderedPageBreak/>
        <w:t xml:space="preserve">desconstrói </w:t>
      </w:r>
      <w:r w:rsidR="00CB0FD7" w:rsidRPr="009B027B">
        <w:rPr>
          <w:rFonts w:ascii="Times New Roman" w:hAnsi="Times New Roman" w:cs="Times New Roman"/>
          <w:color w:val="000000" w:themeColor="text1"/>
          <w:sz w:val="24"/>
          <w:szCs w:val="24"/>
        </w:rPr>
        <w:t>a tradição falocêntrica que preconiza a</w:t>
      </w:r>
      <w:r w:rsidR="00734724" w:rsidRPr="009B027B">
        <w:rPr>
          <w:rFonts w:ascii="Times New Roman" w:hAnsi="Times New Roman" w:cs="Times New Roman"/>
          <w:color w:val="000000" w:themeColor="text1"/>
          <w:sz w:val="24"/>
          <w:szCs w:val="24"/>
        </w:rPr>
        <w:t xml:space="preserve"> s</w:t>
      </w:r>
      <w:r w:rsidR="00B5391C" w:rsidRPr="009B027B">
        <w:rPr>
          <w:rFonts w:ascii="Times New Roman" w:hAnsi="Times New Roman" w:cs="Times New Roman"/>
          <w:color w:val="000000" w:themeColor="text1"/>
          <w:sz w:val="24"/>
          <w:szCs w:val="24"/>
        </w:rPr>
        <w:t>ubalternidade do feminino negro</w:t>
      </w:r>
      <w:r w:rsidR="00C64DAB" w:rsidRPr="009B027B">
        <w:rPr>
          <w:rFonts w:ascii="Times New Roman" w:hAnsi="Times New Roman" w:cs="Times New Roman"/>
          <w:color w:val="000000" w:themeColor="text1"/>
          <w:sz w:val="24"/>
          <w:szCs w:val="24"/>
        </w:rPr>
        <w:t>.</w:t>
      </w:r>
      <w:r w:rsidR="004E7FB2">
        <w:rPr>
          <w:rFonts w:ascii="Times New Roman" w:hAnsi="Times New Roman" w:cs="Times New Roman"/>
          <w:color w:val="000000" w:themeColor="text1"/>
          <w:sz w:val="24"/>
          <w:szCs w:val="24"/>
        </w:rPr>
        <w:t xml:space="preserve"> </w:t>
      </w:r>
      <w:r w:rsidR="00C64DAB" w:rsidRPr="009B027B">
        <w:rPr>
          <w:rFonts w:ascii="Times New Roman" w:hAnsi="Times New Roman" w:cs="Times New Roman"/>
          <w:color w:val="000000" w:themeColor="text1"/>
          <w:sz w:val="24"/>
          <w:szCs w:val="24"/>
        </w:rPr>
        <w:t>N</w:t>
      </w:r>
      <w:r w:rsidR="00734724" w:rsidRPr="009B027B">
        <w:rPr>
          <w:rFonts w:ascii="Times New Roman" w:hAnsi="Times New Roman" w:cs="Times New Roman"/>
          <w:color w:val="000000" w:themeColor="text1"/>
          <w:sz w:val="24"/>
          <w:szCs w:val="24"/>
        </w:rPr>
        <w:t>ega tabu</w:t>
      </w:r>
      <w:r w:rsidR="00642626" w:rsidRPr="009B027B">
        <w:rPr>
          <w:rFonts w:ascii="Times New Roman" w:hAnsi="Times New Roman" w:cs="Times New Roman"/>
          <w:color w:val="000000" w:themeColor="text1"/>
          <w:sz w:val="24"/>
          <w:szCs w:val="24"/>
        </w:rPr>
        <w:t xml:space="preserve">s e </w:t>
      </w:r>
      <w:r w:rsidR="00C07C16" w:rsidRPr="009B027B">
        <w:rPr>
          <w:rFonts w:ascii="Times New Roman" w:hAnsi="Times New Roman" w:cs="Times New Roman"/>
          <w:color w:val="000000" w:themeColor="text1"/>
          <w:sz w:val="24"/>
          <w:szCs w:val="24"/>
        </w:rPr>
        <w:t xml:space="preserve">interdições e </w:t>
      </w:r>
      <w:r w:rsidR="00642626" w:rsidRPr="009B027B">
        <w:rPr>
          <w:rFonts w:ascii="Times New Roman" w:hAnsi="Times New Roman" w:cs="Times New Roman"/>
          <w:color w:val="000000" w:themeColor="text1"/>
          <w:sz w:val="24"/>
          <w:szCs w:val="24"/>
        </w:rPr>
        <w:t>traça</w:t>
      </w:r>
      <w:r w:rsidR="005179EF" w:rsidRPr="009B027B">
        <w:rPr>
          <w:rFonts w:ascii="Times New Roman" w:hAnsi="Times New Roman" w:cs="Times New Roman"/>
          <w:color w:val="000000" w:themeColor="text1"/>
          <w:sz w:val="24"/>
          <w:szCs w:val="24"/>
        </w:rPr>
        <w:t xml:space="preserve"> um </w:t>
      </w:r>
      <w:r w:rsidR="00642626" w:rsidRPr="009B027B">
        <w:rPr>
          <w:rFonts w:ascii="Times New Roman" w:hAnsi="Times New Roman" w:cs="Times New Roman"/>
          <w:color w:val="000000" w:themeColor="text1"/>
          <w:sz w:val="24"/>
          <w:szCs w:val="24"/>
        </w:rPr>
        <w:t>panorama</w:t>
      </w:r>
      <w:r w:rsidR="00642626" w:rsidRPr="00F21C0B">
        <w:rPr>
          <w:rFonts w:ascii="Times New Roman" w:hAnsi="Times New Roman" w:cs="Times New Roman"/>
          <w:sz w:val="24"/>
          <w:szCs w:val="24"/>
        </w:rPr>
        <w:t xml:space="preserve"> auspicioso</w:t>
      </w:r>
      <w:r w:rsidR="005179EF" w:rsidRPr="00F21C0B">
        <w:rPr>
          <w:rFonts w:ascii="Times New Roman" w:hAnsi="Times New Roman" w:cs="Times New Roman"/>
          <w:sz w:val="24"/>
          <w:szCs w:val="24"/>
        </w:rPr>
        <w:t xml:space="preserve"> </w:t>
      </w:r>
      <w:r w:rsidR="00C64DAB" w:rsidRPr="00F21C0B">
        <w:rPr>
          <w:rFonts w:ascii="Times New Roman" w:hAnsi="Times New Roman" w:cs="Times New Roman"/>
          <w:sz w:val="24"/>
          <w:szCs w:val="24"/>
        </w:rPr>
        <w:t xml:space="preserve">– interpretado na voz feminina africana – </w:t>
      </w:r>
      <w:r w:rsidR="005179EF" w:rsidRPr="00F21C0B">
        <w:rPr>
          <w:rFonts w:ascii="Times New Roman" w:hAnsi="Times New Roman" w:cs="Times New Roman"/>
          <w:sz w:val="24"/>
          <w:szCs w:val="24"/>
        </w:rPr>
        <w:t>de</w:t>
      </w:r>
      <w:r w:rsidR="00642626" w:rsidRPr="00F21C0B">
        <w:rPr>
          <w:rFonts w:ascii="Times New Roman" w:hAnsi="Times New Roman" w:cs="Times New Roman"/>
          <w:sz w:val="24"/>
          <w:szCs w:val="24"/>
        </w:rPr>
        <w:t xml:space="preserve"> </w:t>
      </w:r>
      <w:r w:rsidR="005179EF" w:rsidRPr="00F21C0B">
        <w:rPr>
          <w:rFonts w:ascii="Times New Roman" w:hAnsi="Times New Roman" w:cs="Times New Roman"/>
          <w:sz w:val="24"/>
          <w:szCs w:val="24"/>
        </w:rPr>
        <w:t xml:space="preserve">liberdade social, cultural e econômica </w:t>
      </w:r>
      <w:r w:rsidR="00CB0FD7" w:rsidRPr="00F21C0B">
        <w:rPr>
          <w:rFonts w:ascii="Times New Roman" w:hAnsi="Times New Roman" w:cs="Times New Roman"/>
          <w:sz w:val="24"/>
          <w:szCs w:val="24"/>
        </w:rPr>
        <w:t>para as mulheres</w:t>
      </w:r>
      <w:r w:rsidR="00C07C16" w:rsidRPr="00F21C0B">
        <w:rPr>
          <w:rFonts w:ascii="Times New Roman" w:hAnsi="Times New Roman" w:cs="Times New Roman"/>
          <w:sz w:val="24"/>
          <w:szCs w:val="24"/>
        </w:rPr>
        <w:t xml:space="preserve"> negras</w:t>
      </w:r>
      <w:r w:rsidR="005179EF" w:rsidRPr="00F21C0B">
        <w:rPr>
          <w:rFonts w:ascii="Times New Roman" w:hAnsi="Times New Roman" w:cs="Times New Roman"/>
          <w:sz w:val="24"/>
          <w:szCs w:val="24"/>
        </w:rPr>
        <w:t>.</w:t>
      </w:r>
      <w:r w:rsidR="00612484" w:rsidRPr="00F21C0B">
        <w:rPr>
          <w:rFonts w:ascii="Times New Roman" w:hAnsi="Times New Roman" w:cs="Times New Roman"/>
          <w:sz w:val="24"/>
          <w:szCs w:val="24"/>
        </w:rPr>
        <w:t xml:space="preserve"> </w:t>
      </w:r>
      <w:r w:rsidR="00C64DAB" w:rsidRPr="00F21C0B">
        <w:rPr>
          <w:rFonts w:ascii="Times New Roman" w:hAnsi="Times New Roman" w:cs="Times New Roman"/>
          <w:sz w:val="24"/>
          <w:szCs w:val="24"/>
        </w:rPr>
        <w:t xml:space="preserve">Nesse sentido, este trabalho empreende </w:t>
      </w:r>
      <w:r w:rsidR="00612484" w:rsidRPr="00F21C0B">
        <w:rPr>
          <w:rFonts w:ascii="Times New Roman" w:hAnsi="Times New Roman" w:cs="Times New Roman"/>
          <w:sz w:val="24"/>
          <w:szCs w:val="24"/>
        </w:rPr>
        <w:t>um estudo de base bibliográfica, fundamentado teorica</w:t>
      </w:r>
      <w:r w:rsidR="00612484" w:rsidRPr="00F21C0B">
        <w:rPr>
          <w:rFonts w:ascii="Times New Roman" w:hAnsi="Times New Roman" w:cs="Times New Roman"/>
          <w:color w:val="000000"/>
          <w:sz w:val="24"/>
          <w:szCs w:val="24"/>
        </w:rPr>
        <w:t xml:space="preserve">mente em </w:t>
      </w:r>
      <w:r w:rsidR="00C64DAB" w:rsidRPr="00F21C0B">
        <w:rPr>
          <w:rFonts w:ascii="Times New Roman" w:hAnsi="Times New Roman" w:cs="Times New Roman"/>
          <w:sz w:val="24"/>
          <w:szCs w:val="24"/>
        </w:rPr>
        <w:t xml:space="preserve">Gayatri </w:t>
      </w:r>
      <w:r w:rsidR="00612484" w:rsidRPr="00F21C0B">
        <w:rPr>
          <w:rFonts w:ascii="Times New Roman" w:hAnsi="Times New Roman" w:cs="Times New Roman"/>
          <w:sz w:val="24"/>
          <w:szCs w:val="24"/>
        </w:rPr>
        <w:t>Spivak</w:t>
      </w:r>
      <w:r w:rsidR="00075E45" w:rsidRPr="00F21C0B">
        <w:rPr>
          <w:rFonts w:ascii="Times New Roman" w:hAnsi="Times New Roman" w:cs="Times New Roman"/>
          <w:sz w:val="24"/>
          <w:szCs w:val="24"/>
        </w:rPr>
        <w:t xml:space="preserve"> (</w:t>
      </w:r>
      <w:r w:rsidR="00075E45" w:rsidRPr="00F21C0B">
        <w:rPr>
          <w:rFonts w:ascii="Times New Roman" w:hAnsi="Times New Roman" w:cs="Times New Roman"/>
          <w:color w:val="000000" w:themeColor="text1"/>
          <w:sz w:val="24"/>
          <w:szCs w:val="24"/>
        </w:rPr>
        <w:t>1985;</w:t>
      </w:r>
      <w:r w:rsidR="00C64DAB" w:rsidRPr="00F21C0B">
        <w:rPr>
          <w:rFonts w:ascii="Times New Roman" w:hAnsi="Times New Roman" w:cs="Times New Roman"/>
          <w:color w:val="000000" w:themeColor="text1"/>
          <w:sz w:val="24"/>
          <w:szCs w:val="24"/>
        </w:rPr>
        <w:t xml:space="preserve"> </w:t>
      </w:r>
      <w:r w:rsidR="00886C9C" w:rsidRPr="00F21C0B">
        <w:rPr>
          <w:rFonts w:ascii="Times New Roman" w:hAnsi="Times New Roman" w:cs="Times New Roman"/>
          <w:color w:val="000000" w:themeColor="text1"/>
          <w:sz w:val="24"/>
          <w:szCs w:val="24"/>
        </w:rPr>
        <w:t>1994</w:t>
      </w:r>
      <w:r w:rsidR="00075E45" w:rsidRPr="00F21C0B">
        <w:rPr>
          <w:rFonts w:ascii="Times New Roman" w:hAnsi="Times New Roman" w:cs="Times New Roman"/>
          <w:sz w:val="24"/>
          <w:szCs w:val="24"/>
        </w:rPr>
        <w:t>; 2010)</w:t>
      </w:r>
      <w:r w:rsidR="00612484" w:rsidRPr="00F21C0B">
        <w:rPr>
          <w:rFonts w:ascii="Times New Roman" w:hAnsi="Times New Roman" w:cs="Times New Roman"/>
          <w:sz w:val="24"/>
          <w:szCs w:val="24"/>
        </w:rPr>
        <w:t>, Homi Bhabha</w:t>
      </w:r>
      <w:r w:rsidR="00C17BAD" w:rsidRPr="00F21C0B">
        <w:rPr>
          <w:rFonts w:ascii="Times New Roman" w:hAnsi="Times New Roman" w:cs="Times New Roman"/>
          <w:sz w:val="24"/>
          <w:szCs w:val="24"/>
        </w:rPr>
        <w:t xml:space="preserve"> (</w:t>
      </w:r>
      <w:r w:rsidR="00886C9C" w:rsidRPr="00F21C0B">
        <w:rPr>
          <w:rFonts w:ascii="Times New Roman" w:hAnsi="Times New Roman" w:cs="Times New Roman"/>
          <w:sz w:val="24"/>
          <w:szCs w:val="24"/>
        </w:rPr>
        <w:t>1998</w:t>
      </w:r>
      <w:r w:rsidR="00075E45" w:rsidRPr="00F21C0B">
        <w:rPr>
          <w:rFonts w:ascii="Times New Roman" w:hAnsi="Times New Roman" w:cs="Times New Roman"/>
          <w:sz w:val="24"/>
          <w:szCs w:val="24"/>
        </w:rPr>
        <w:t>)</w:t>
      </w:r>
      <w:r w:rsidR="00C64DAB" w:rsidRPr="00F21C0B">
        <w:rPr>
          <w:rFonts w:ascii="Times New Roman" w:hAnsi="Times New Roman" w:cs="Times New Roman"/>
          <w:sz w:val="24"/>
          <w:szCs w:val="24"/>
        </w:rPr>
        <w:t>,</w:t>
      </w:r>
      <w:r w:rsidR="00075E45" w:rsidRPr="00F21C0B">
        <w:rPr>
          <w:rFonts w:ascii="Times New Roman" w:hAnsi="Times New Roman" w:cs="Times New Roman"/>
          <w:sz w:val="24"/>
          <w:szCs w:val="24"/>
        </w:rPr>
        <w:t xml:space="preserve"> Stuart Hall (2002</w:t>
      </w:r>
      <w:r w:rsidR="00C17BAD" w:rsidRPr="00F21C0B">
        <w:rPr>
          <w:rFonts w:ascii="Times New Roman" w:hAnsi="Times New Roman" w:cs="Times New Roman"/>
          <w:sz w:val="24"/>
          <w:szCs w:val="24"/>
        </w:rPr>
        <w:t>)</w:t>
      </w:r>
      <w:r w:rsidR="00C64DAB" w:rsidRPr="00F21C0B">
        <w:rPr>
          <w:rFonts w:ascii="Times New Roman" w:hAnsi="Times New Roman" w:cs="Times New Roman"/>
          <w:sz w:val="24"/>
          <w:szCs w:val="24"/>
        </w:rPr>
        <w:t>,</w:t>
      </w:r>
      <w:r w:rsidR="00612484" w:rsidRPr="00F21C0B">
        <w:rPr>
          <w:rFonts w:ascii="Times New Roman" w:hAnsi="Times New Roman" w:cs="Times New Roman"/>
          <w:sz w:val="24"/>
          <w:szCs w:val="24"/>
        </w:rPr>
        <w:t xml:space="preserve"> Carvalho</w:t>
      </w:r>
      <w:r w:rsidR="00C64DAB" w:rsidRPr="00F21C0B">
        <w:rPr>
          <w:rFonts w:ascii="Times New Roman" w:hAnsi="Times New Roman" w:cs="Times New Roman"/>
          <w:sz w:val="24"/>
          <w:szCs w:val="24"/>
        </w:rPr>
        <w:t xml:space="preserve"> (</w:t>
      </w:r>
      <w:r w:rsidR="00C17BAD" w:rsidRPr="00F21C0B">
        <w:rPr>
          <w:rFonts w:ascii="Times New Roman" w:hAnsi="Times New Roman" w:cs="Times New Roman"/>
          <w:sz w:val="24"/>
          <w:szCs w:val="24"/>
        </w:rPr>
        <w:t>2003; 2010; 2013)</w:t>
      </w:r>
      <w:r w:rsidR="00075E45" w:rsidRPr="00F21C0B">
        <w:rPr>
          <w:rFonts w:ascii="Times New Roman" w:hAnsi="Times New Roman" w:cs="Times New Roman"/>
          <w:sz w:val="24"/>
          <w:szCs w:val="24"/>
        </w:rPr>
        <w:t xml:space="preserve">, </w:t>
      </w:r>
      <w:r w:rsidR="00612484" w:rsidRPr="00F21C0B">
        <w:rPr>
          <w:rFonts w:ascii="Times New Roman" w:hAnsi="Times New Roman" w:cs="Times New Roman"/>
          <w:color w:val="000000"/>
          <w:sz w:val="24"/>
          <w:szCs w:val="24"/>
        </w:rPr>
        <w:t>Hamilton (1999)</w:t>
      </w:r>
      <w:r w:rsidR="00C17BAD" w:rsidRPr="00F21C0B">
        <w:rPr>
          <w:rFonts w:ascii="Times New Roman" w:hAnsi="Times New Roman" w:cs="Times New Roman"/>
          <w:color w:val="000000"/>
          <w:sz w:val="24"/>
          <w:szCs w:val="24"/>
        </w:rPr>
        <w:t xml:space="preserve">, </w:t>
      </w:r>
      <w:r w:rsidR="00075E45" w:rsidRPr="00F21C0B">
        <w:rPr>
          <w:rFonts w:ascii="Times New Roman" w:hAnsi="Times New Roman" w:cs="Times New Roman"/>
          <w:color w:val="000000"/>
          <w:sz w:val="24"/>
          <w:szCs w:val="24"/>
        </w:rPr>
        <w:t>Paul Gilroy (2002), Fanon (2008)</w:t>
      </w:r>
      <w:r w:rsidR="00C64DAB" w:rsidRPr="00F21C0B">
        <w:rPr>
          <w:rFonts w:ascii="Times New Roman" w:hAnsi="Times New Roman" w:cs="Times New Roman"/>
          <w:color w:val="FF0000"/>
          <w:sz w:val="24"/>
          <w:szCs w:val="24"/>
        </w:rPr>
        <w:t xml:space="preserve"> </w:t>
      </w:r>
      <w:r w:rsidR="00C64DAB" w:rsidRPr="00F21C0B">
        <w:rPr>
          <w:rFonts w:ascii="Times New Roman" w:hAnsi="Times New Roman" w:cs="Times New Roman"/>
          <w:sz w:val="24"/>
          <w:szCs w:val="24"/>
        </w:rPr>
        <w:t>e</w:t>
      </w:r>
      <w:r w:rsidR="00075E45" w:rsidRPr="00F21C0B">
        <w:rPr>
          <w:rFonts w:ascii="Times New Roman" w:hAnsi="Times New Roman" w:cs="Times New Roman"/>
          <w:color w:val="000000"/>
          <w:sz w:val="24"/>
          <w:szCs w:val="24"/>
        </w:rPr>
        <w:t xml:space="preserve"> </w:t>
      </w:r>
      <w:r w:rsidR="00C17BAD" w:rsidRPr="00F21C0B">
        <w:rPr>
          <w:rFonts w:ascii="Times New Roman" w:hAnsi="Times New Roman" w:cs="Times New Roman"/>
          <w:color w:val="000000"/>
          <w:sz w:val="24"/>
          <w:szCs w:val="24"/>
        </w:rPr>
        <w:t>Paterson (</w:t>
      </w:r>
      <w:r w:rsidR="00075E45" w:rsidRPr="00F21C0B">
        <w:rPr>
          <w:rFonts w:ascii="Times New Roman" w:hAnsi="Times New Roman" w:cs="Times New Roman"/>
          <w:color w:val="000000"/>
          <w:sz w:val="24"/>
          <w:szCs w:val="24"/>
        </w:rPr>
        <w:t>2007)</w:t>
      </w:r>
      <w:r w:rsidR="00612484" w:rsidRPr="00F21C0B">
        <w:rPr>
          <w:rFonts w:ascii="Times New Roman" w:hAnsi="Times New Roman" w:cs="Times New Roman"/>
          <w:color w:val="000000"/>
          <w:sz w:val="24"/>
          <w:szCs w:val="24"/>
        </w:rPr>
        <w:t>.</w:t>
      </w:r>
    </w:p>
    <w:p w:rsidR="00212425" w:rsidRPr="00F21C0B" w:rsidRDefault="00642626" w:rsidP="00A02FF7">
      <w:pPr>
        <w:tabs>
          <w:tab w:val="left" w:pos="284"/>
        </w:tabs>
        <w:autoSpaceDE w:val="0"/>
        <w:autoSpaceDN w:val="0"/>
        <w:adjustRightInd w:val="0"/>
        <w:spacing w:after="0" w:line="360" w:lineRule="auto"/>
        <w:ind w:firstLine="709"/>
        <w:jc w:val="both"/>
        <w:rPr>
          <w:rFonts w:ascii="Times New Roman" w:hAnsi="Times New Roman" w:cs="Times New Roman"/>
          <w:sz w:val="24"/>
          <w:szCs w:val="24"/>
        </w:rPr>
      </w:pPr>
      <w:r w:rsidRPr="00F21C0B">
        <w:rPr>
          <w:rFonts w:ascii="Times New Roman" w:hAnsi="Times New Roman" w:cs="Times New Roman"/>
          <w:sz w:val="24"/>
          <w:szCs w:val="24"/>
        </w:rPr>
        <w:t>Esta pesq</w:t>
      </w:r>
      <w:r w:rsidR="005179EF" w:rsidRPr="00F21C0B">
        <w:rPr>
          <w:rFonts w:ascii="Times New Roman" w:hAnsi="Times New Roman" w:cs="Times New Roman"/>
          <w:sz w:val="24"/>
          <w:szCs w:val="24"/>
        </w:rPr>
        <w:t>uisa se propõe a</w:t>
      </w:r>
      <w:r w:rsidRPr="00F21C0B">
        <w:rPr>
          <w:rFonts w:ascii="Times New Roman" w:hAnsi="Times New Roman" w:cs="Times New Roman"/>
          <w:sz w:val="24"/>
          <w:szCs w:val="24"/>
        </w:rPr>
        <w:t xml:space="preserve"> </w:t>
      </w:r>
      <w:r w:rsidRPr="009B027B">
        <w:rPr>
          <w:rFonts w:ascii="Times New Roman" w:hAnsi="Times New Roman" w:cs="Times New Roman"/>
          <w:color w:val="000000" w:themeColor="text1"/>
          <w:sz w:val="24"/>
          <w:szCs w:val="24"/>
        </w:rPr>
        <w:t>refletir acerca da literatura moçambicana de autoria feminina</w:t>
      </w:r>
      <w:r w:rsidR="00E425EF" w:rsidRPr="009B027B">
        <w:rPr>
          <w:rFonts w:ascii="Times New Roman" w:hAnsi="Times New Roman" w:cs="Times New Roman"/>
          <w:color w:val="000000" w:themeColor="text1"/>
          <w:sz w:val="24"/>
          <w:szCs w:val="24"/>
        </w:rPr>
        <w:t>,</w:t>
      </w:r>
      <w:r w:rsidRPr="009B027B">
        <w:rPr>
          <w:rFonts w:ascii="Times New Roman" w:hAnsi="Times New Roman" w:cs="Times New Roman"/>
          <w:color w:val="000000" w:themeColor="text1"/>
          <w:sz w:val="24"/>
          <w:szCs w:val="24"/>
        </w:rPr>
        <w:t xml:space="preserve"> em espaços pós-coloniais</w:t>
      </w:r>
      <w:r w:rsidR="00CB0FD7" w:rsidRPr="009B027B">
        <w:rPr>
          <w:rFonts w:ascii="Times New Roman" w:hAnsi="Times New Roman" w:cs="Times New Roman"/>
          <w:color w:val="000000" w:themeColor="text1"/>
          <w:sz w:val="24"/>
          <w:szCs w:val="24"/>
        </w:rPr>
        <w:t xml:space="preserve">, nos </w:t>
      </w:r>
      <w:r w:rsidR="00612484" w:rsidRPr="009B027B">
        <w:rPr>
          <w:rFonts w:ascii="Times New Roman" w:hAnsi="Times New Roman" w:cs="Times New Roman"/>
          <w:color w:val="000000" w:themeColor="text1"/>
          <w:sz w:val="24"/>
          <w:szCs w:val="24"/>
        </w:rPr>
        <w:t xml:space="preserve">quais o feminino negro ascende </w:t>
      </w:r>
      <w:r w:rsidR="00C64DAB" w:rsidRPr="009B027B">
        <w:rPr>
          <w:rFonts w:ascii="Times New Roman" w:hAnsi="Times New Roman" w:cs="Times New Roman"/>
          <w:color w:val="000000" w:themeColor="text1"/>
          <w:sz w:val="24"/>
          <w:szCs w:val="24"/>
        </w:rPr>
        <w:t>d</w:t>
      </w:r>
      <w:r w:rsidR="00CB0FD7" w:rsidRPr="009B027B">
        <w:rPr>
          <w:rFonts w:ascii="Times New Roman" w:hAnsi="Times New Roman" w:cs="Times New Roman"/>
          <w:color w:val="000000" w:themeColor="text1"/>
          <w:sz w:val="24"/>
          <w:szCs w:val="24"/>
        </w:rPr>
        <w:t xml:space="preserve">o status de coadjuvante ou figurante para </w:t>
      </w:r>
      <w:r w:rsidR="00C07C16" w:rsidRPr="009B027B">
        <w:rPr>
          <w:rFonts w:ascii="Times New Roman" w:hAnsi="Times New Roman" w:cs="Times New Roman"/>
          <w:color w:val="000000" w:themeColor="text1"/>
          <w:sz w:val="24"/>
          <w:szCs w:val="24"/>
        </w:rPr>
        <w:t>o</w:t>
      </w:r>
      <w:r w:rsidR="00CB0FD7" w:rsidRPr="009B027B">
        <w:rPr>
          <w:rFonts w:ascii="Times New Roman" w:hAnsi="Times New Roman" w:cs="Times New Roman"/>
          <w:color w:val="000000" w:themeColor="text1"/>
          <w:sz w:val="24"/>
          <w:szCs w:val="24"/>
        </w:rPr>
        <w:t xml:space="preserve"> de personagem principal que narra a sua </w:t>
      </w:r>
      <w:r w:rsidR="00C07C16" w:rsidRPr="009B027B">
        <w:rPr>
          <w:rFonts w:ascii="Times New Roman" w:hAnsi="Times New Roman" w:cs="Times New Roman"/>
          <w:color w:val="000000" w:themeColor="text1"/>
          <w:sz w:val="24"/>
          <w:szCs w:val="24"/>
        </w:rPr>
        <w:t xml:space="preserve">trajetória </w:t>
      </w:r>
      <w:r w:rsidR="00CB0FD7" w:rsidRPr="009B027B">
        <w:rPr>
          <w:rFonts w:ascii="Times New Roman" w:hAnsi="Times New Roman" w:cs="Times New Roman"/>
          <w:color w:val="000000" w:themeColor="text1"/>
          <w:sz w:val="24"/>
          <w:szCs w:val="24"/>
        </w:rPr>
        <w:t>de vida política, social e histórica</w:t>
      </w:r>
      <w:r w:rsidR="00212425" w:rsidRPr="009B027B">
        <w:rPr>
          <w:rFonts w:ascii="Times New Roman" w:hAnsi="Times New Roman" w:cs="Times New Roman"/>
          <w:color w:val="000000" w:themeColor="text1"/>
          <w:sz w:val="24"/>
          <w:szCs w:val="24"/>
        </w:rPr>
        <w:t xml:space="preserve">, </w:t>
      </w:r>
      <w:r w:rsidR="004E7FB2">
        <w:rPr>
          <w:rFonts w:ascii="Times New Roman" w:hAnsi="Times New Roman" w:cs="Times New Roman"/>
          <w:color w:val="000000" w:themeColor="text1"/>
          <w:sz w:val="24"/>
          <w:szCs w:val="24"/>
        </w:rPr>
        <w:t xml:space="preserve">possibiliando </w:t>
      </w:r>
      <w:r w:rsidR="00212425" w:rsidRPr="009B027B">
        <w:rPr>
          <w:rFonts w:ascii="Times New Roman" w:hAnsi="Times New Roman" w:cs="Times New Roman"/>
          <w:color w:val="000000" w:themeColor="text1"/>
          <w:sz w:val="24"/>
          <w:szCs w:val="24"/>
        </w:rPr>
        <w:t>o</w:t>
      </w:r>
      <w:r w:rsidR="00AB34EC" w:rsidRPr="009B027B">
        <w:rPr>
          <w:rFonts w:ascii="Times New Roman" w:hAnsi="Times New Roman" w:cs="Times New Roman"/>
          <w:color w:val="000000" w:themeColor="text1"/>
          <w:sz w:val="24"/>
          <w:szCs w:val="24"/>
        </w:rPr>
        <w:t xml:space="preserve"> empoderamento de vozes historicamente silenciadas.</w:t>
      </w:r>
      <w:r w:rsidR="00212425" w:rsidRPr="00F21C0B">
        <w:rPr>
          <w:rFonts w:ascii="Times New Roman" w:hAnsi="Times New Roman" w:cs="Times New Roman"/>
          <w:sz w:val="24"/>
          <w:szCs w:val="24"/>
        </w:rPr>
        <w:t xml:space="preserve"> </w:t>
      </w:r>
    </w:p>
    <w:p w:rsidR="00212425" w:rsidRPr="005B4DBC" w:rsidRDefault="00642626" w:rsidP="00A02FF7">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F21C0B">
        <w:rPr>
          <w:rFonts w:ascii="Times New Roman" w:hAnsi="Times New Roman" w:cs="Times New Roman"/>
          <w:sz w:val="24"/>
          <w:szCs w:val="24"/>
        </w:rPr>
        <w:t xml:space="preserve">A escolha desse romance </w:t>
      </w:r>
      <w:r w:rsidR="00CB0FD7" w:rsidRPr="00F21C0B">
        <w:rPr>
          <w:rFonts w:ascii="Times New Roman" w:hAnsi="Times New Roman" w:cs="Times New Roman"/>
          <w:sz w:val="24"/>
          <w:szCs w:val="24"/>
        </w:rPr>
        <w:t>e da abordagem específica</w:t>
      </w:r>
      <w:r w:rsidR="00F06CA6" w:rsidRPr="00F21C0B">
        <w:rPr>
          <w:rFonts w:ascii="Times New Roman" w:hAnsi="Times New Roman" w:cs="Times New Roman"/>
          <w:sz w:val="24"/>
          <w:szCs w:val="24"/>
        </w:rPr>
        <w:t xml:space="preserve"> </w:t>
      </w:r>
      <w:r w:rsidRPr="00F21C0B">
        <w:rPr>
          <w:rFonts w:ascii="Times New Roman" w:hAnsi="Times New Roman" w:cs="Times New Roman"/>
          <w:sz w:val="24"/>
          <w:szCs w:val="24"/>
        </w:rPr>
        <w:t>justifica-se pela relevância da narrativa</w:t>
      </w:r>
      <w:r w:rsidR="00DB3273" w:rsidRPr="00F21C0B">
        <w:rPr>
          <w:rFonts w:ascii="Times New Roman" w:hAnsi="Times New Roman" w:cs="Times New Roman"/>
          <w:sz w:val="24"/>
          <w:szCs w:val="24"/>
        </w:rPr>
        <w:t>,</w:t>
      </w:r>
      <w:r w:rsidR="00CB0FD7" w:rsidRPr="00F21C0B">
        <w:rPr>
          <w:rFonts w:ascii="Times New Roman" w:hAnsi="Times New Roman" w:cs="Times New Roman"/>
          <w:sz w:val="24"/>
          <w:szCs w:val="24"/>
        </w:rPr>
        <w:t xml:space="preserve"> diante do recrudescimento da literatura africana</w:t>
      </w:r>
      <w:r w:rsidR="00A42EC9" w:rsidRPr="00F21C0B">
        <w:rPr>
          <w:rFonts w:ascii="Times New Roman" w:hAnsi="Times New Roman" w:cs="Times New Roman"/>
          <w:sz w:val="24"/>
          <w:szCs w:val="24"/>
        </w:rPr>
        <w:t>,</w:t>
      </w:r>
      <w:r w:rsidR="00CB0FD7" w:rsidRPr="00F21C0B">
        <w:rPr>
          <w:rFonts w:ascii="Times New Roman" w:hAnsi="Times New Roman" w:cs="Times New Roman"/>
          <w:sz w:val="24"/>
          <w:szCs w:val="24"/>
        </w:rPr>
        <w:t xml:space="preserve"> no contexto dos estudos pós-coloniais, além</w:t>
      </w:r>
      <w:r w:rsidR="00D35970" w:rsidRPr="00F21C0B">
        <w:rPr>
          <w:rFonts w:ascii="Times New Roman" w:hAnsi="Times New Roman" w:cs="Times New Roman"/>
          <w:sz w:val="24"/>
          <w:szCs w:val="24"/>
        </w:rPr>
        <w:t xml:space="preserve"> da</w:t>
      </w:r>
      <w:r w:rsidR="00CB0FD7" w:rsidRPr="00F21C0B">
        <w:rPr>
          <w:rFonts w:ascii="Times New Roman" w:hAnsi="Times New Roman" w:cs="Times New Roman"/>
          <w:sz w:val="24"/>
          <w:szCs w:val="24"/>
        </w:rPr>
        <w:t xml:space="preserve"> forte conotação </w:t>
      </w:r>
      <w:r w:rsidR="004E7FB2">
        <w:rPr>
          <w:rFonts w:ascii="Times New Roman" w:hAnsi="Times New Roman" w:cs="Times New Roman"/>
          <w:sz w:val="24"/>
          <w:szCs w:val="24"/>
        </w:rPr>
        <w:t xml:space="preserve">pejorativa </w:t>
      </w:r>
      <w:r w:rsidR="00CB0FD7" w:rsidRPr="00F21C0B">
        <w:rPr>
          <w:rFonts w:ascii="Times New Roman" w:hAnsi="Times New Roman" w:cs="Times New Roman"/>
          <w:sz w:val="24"/>
          <w:szCs w:val="24"/>
        </w:rPr>
        <w:t>destinada à</w:t>
      </w:r>
      <w:r w:rsidRPr="00F21C0B">
        <w:rPr>
          <w:rFonts w:ascii="Times New Roman" w:hAnsi="Times New Roman" w:cs="Times New Roman"/>
          <w:sz w:val="24"/>
          <w:szCs w:val="24"/>
        </w:rPr>
        <w:t xml:space="preserve"> mulher africana</w:t>
      </w:r>
      <w:r w:rsidR="00CB0FD7" w:rsidRPr="00F21C0B">
        <w:rPr>
          <w:rFonts w:ascii="Times New Roman" w:hAnsi="Times New Roman" w:cs="Times New Roman"/>
          <w:sz w:val="24"/>
          <w:szCs w:val="24"/>
        </w:rPr>
        <w:t>, trat</w:t>
      </w:r>
      <w:r w:rsidR="00D35970" w:rsidRPr="00F21C0B">
        <w:rPr>
          <w:rFonts w:ascii="Times New Roman" w:hAnsi="Times New Roman" w:cs="Times New Roman"/>
          <w:sz w:val="24"/>
          <w:szCs w:val="24"/>
        </w:rPr>
        <w:t>ada milenarmente como o outro</w:t>
      </w:r>
      <w:r w:rsidR="00612484" w:rsidRPr="00F21C0B">
        <w:rPr>
          <w:rFonts w:ascii="Times New Roman" w:hAnsi="Times New Roman" w:cs="Times New Roman"/>
          <w:sz w:val="24"/>
          <w:szCs w:val="24"/>
        </w:rPr>
        <w:t>,</w:t>
      </w:r>
      <w:r w:rsidR="00212425" w:rsidRPr="00F21C0B">
        <w:rPr>
          <w:rFonts w:ascii="Times New Roman" w:hAnsi="Times New Roman" w:cs="Times New Roman"/>
          <w:sz w:val="24"/>
          <w:szCs w:val="24"/>
        </w:rPr>
        <w:t xml:space="preserve"> cópia </w:t>
      </w:r>
      <w:r w:rsidR="00612484" w:rsidRPr="005B4DBC">
        <w:rPr>
          <w:rFonts w:ascii="Times New Roman" w:hAnsi="Times New Roman" w:cs="Times New Roman"/>
          <w:color w:val="000000" w:themeColor="text1"/>
          <w:sz w:val="24"/>
          <w:szCs w:val="24"/>
        </w:rPr>
        <w:t>imperfeita do homem</w:t>
      </w:r>
      <w:r w:rsidR="00C64DAB" w:rsidRPr="005B4DBC">
        <w:rPr>
          <w:rFonts w:ascii="Times New Roman" w:hAnsi="Times New Roman" w:cs="Times New Roman"/>
          <w:color w:val="000000" w:themeColor="text1"/>
          <w:sz w:val="24"/>
          <w:szCs w:val="24"/>
        </w:rPr>
        <w:t>. E</w:t>
      </w:r>
      <w:r w:rsidR="00CB0FD7" w:rsidRPr="005B4DBC">
        <w:rPr>
          <w:rFonts w:ascii="Times New Roman" w:hAnsi="Times New Roman" w:cs="Times New Roman"/>
          <w:color w:val="000000" w:themeColor="text1"/>
          <w:sz w:val="24"/>
          <w:szCs w:val="24"/>
        </w:rPr>
        <w:t xml:space="preserve">m </w:t>
      </w:r>
      <w:r w:rsidR="00D35970" w:rsidRPr="005B4DBC">
        <w:rPr>
          <w:rFonts w:ascii="Times New Roman" w:hAnsi="Times New Roman" w:cs="Times New Roman"/>
          <w:i/>
          <w:color w:val="000000" w:themeColor="text1"/>
          <w:sz w:val="24"/>
          <w:szCs w:val="24"/>
        </w:rPr>
        <w:t>Niketche</w:t>
      </w:r>
      <w:r w:rsidR="00314256" w:rsidRPr="005B4DBC">
        <w:rPr>
          <w:rFonts w:ascii="Times New Roman" w:hAnsi="Times New Roman" w:cs="Times New Roman"/>
          <w:color w:val="000000" w:themeColor="text1"/>
          <w:sz w:val="24"/>
          <w:szCs w:val="24"/>
        </w:rPr>
        <w:t>,</w:t>
      </w:r>
      <w:r w:rsidR="009C67D1" w:rsidRPr="005B4DBC">
        <w:rPr>
          <w:rFonts w:ascii="Times New Roman" w:hAnsi="Times New Roman" w:cs="Times New Roman"/>
          <w:i/>
          <w:color w:val="000000" w:themeColor="text1"/>
          <w:sz w:val="24"/>
          <w:szCs w:val="24"/>
        </w:rPr>
        <w:t xml:space="preserve"> </w:t>
      </w:r>
      <w:r w:rsidR="00C23F32" w:rsidRPr="005B4DBC">
        <w:rPr>
          <w:rFonts w:ascii="Times New Roman" w:hAnsi="Times New Roman" w:cs="Times New Roman"/>
          <w:color w:val="000000" w:themeColor="text1"/>
          <w:sz w:val="24"/>
          <w:szCs w:val="24"/>
        </w:rPr>
        <w:t>es</w:t>
      </w:r>
      <w:r w:rsidR="00C64DAB" w:rsidRPr="005B4DBC">
        <w:rPr>
          <w:rFonts w:ascii="Times New Roman" w:hAnsi="Times New Roman" w:cs="Times New Roman"/>
          <w:color w:val="000000" w:themeColor="text1"/>
          <w:sz w:val="24"/>
          <w:szCs w:val="24"/>
        </w:rPr>
        <w:t>s</w:t>
      </w:r>
      <w:r w:rsidR="00C23F32" w:rsidRPr="005B4DBC">
        <w:rPr>
          <w:rFonts w:ascii="Times New Roman" w:hAnsi="Times New Roman" w:cs="Times New Roman"/>
          <w:color w:val="000000" w:themeColor="text1"/>
          <w:sz w:val="24"/>
          <w:szCs w:val="24"/>
        </w:rPr>
        <w:t>e Outro é</w:t>
      </w:r>
      <w:r w:rsidR="00D35970" w:rsidRPr="005B4DBC">
        <w:rPr>
          <w:rFonts w:ascii="Times New Roman" w:hAnsi="Times New Roman" w:cs="Times New Roman"/>
          <w:color w:val="000000" w:themeColor="text1"/>
          <w:sz w:val="24"/>
          <w:szCs w:val="24"/>
        </w:rPr>
        <w:t xml:space="preserve"> suplantado, dando</w:t>
      </w:r>
      <w:r w:rsidR="00212425" w:rsidRPr="005B4DBC">
        <w:rPr>
          <w:rFonts w:ascii="Times New Roman" w:hAnsi="Times New Roman" w:cs="Times New Roman"/>
          <w:color w:val="000000" w:themeColor="text1"/>
          <w:sz w:val="24"/>
          <w:szCs w:val="24"/>
        </w:rPr>
        <w:t xml:space="preserve"> lugar </w:t>
      </w:r>
      <w:r w:rsidR="008A7BEC" w:rsidRPr="005B4DBC">
        <w:rPr>
          <w:rFonts w:ascii="Times New Roman" w:hAnsi="Times New Roman" w:cs="Times New Roman"/>
          <w:color w:val="000000" w:themeColor="text1"/>
          <w:sz w:val="24"/>
          <w:szCs w:val="24"/>
        </w:rPr>
        <w:t>à</w:t>
      </w:r>
      <w:r w:rsidR="00212425" w:rsidRPr="005B4DBC">
        <w:rPr>
          <w:rFonts w:ascii="Times New Roman" w:hAnsi="Times New Roman" w:cs="Times New Roman"/>
          <w:color w:val="000000" w:themeColor="text1"/>
          <w:sz w:val="24"/>
          <w:szCs w:val="24"/>
        </w:rPr>
        <w:t xml:space="preserve"> c</w:t>
      </w:r>
      <w:r w:rsidR="00F06CA6" w:rsidRPr="005B4DBC">
        <w:rPr>
          <w:rFonts w:ascii="Times New Roman" w:hAnsi="Times New Roman" w:cs="Times New Roman"/>
          <w:color w:val="000000" w:themeColor="text1"/>
          <w:sz w:val="24"/>
          <w:szCs w:val="24"/>
        </w:rPr>
        <w:t>onstrução de</w:t>
      </w:r>
      <w:r w:rsidR="00C07C16" w:rsidRPr="005B4DBC">
        <w:rPr>
          <w:rFonts w:ascii="Times New Roman" w:hAnsi="Times New Roman" w:cs="Times New Roman"/>
          <w:color w:val="000000" w:themeColor="text1"/>
          <w:sz w:val="24"/>
          <w:szCs w:val="24"/>
        </w:rPr>
        <w:t xml:space="preserve"> </w:t>
      </w:r>
      <w:r w:rsidR="00CB0FD7" w:rsidRPr="005B4DBC">
        <w:rPr>
          <w:rFonts w:ascii="Times New Roman" w:hAnsi="Times New Roman" w:cs="Times New Roman"/>
          <w:color w:val="000000" w:themeColor="text1"/>
          <w:sz w:val="24"/>
          <w:szCs w:val="24"/>
        </w:rPr>
        <w:t>sujeito</w:t>
      </w:r>
      <w:r w:rsidR="00AB34EC" w:rsidRPr="005B4DBC">
        <w:rPr>
          <w:rFonts w:ascii="Times New Roman" w:hAnsi="Times New Roman" w:cs="Times New Roman"/>
          <w:color w:val="000000" w:themeColor="text1"/>
          <w:sz w:val="24"/>
          <w:szCs w:val="24"/>
        </w:rPr>
        <w:t>s</w:t>
      </w:r>
      <w:r w:rsidR="00D35970" w:rsidRPr="005B4DBC">
        <w:rPr>
          <w:rFonts w:ascii="Times New Roman" w:hAnsi="Times New Roman" w:cs="Times New Roman"/>
          <w:color w:val="000000" w:themeColor="text1"/>
          <w:sz w:val="24"/>
          <w:szCs w:val="24"/>
        </w:rPr>
        <w:t xml:space="preserve"> </w:t>
      </w:r>
      <w:r w:rsidR="00FD3511" w:rsidRPr="005B4DBC">
        <w:rPr>
          <w:rFonts w:ascii="Times New Roman" w:hAnsi="Times New Roman" w:cs="Times New Roman"/>
          <w:color w:val="000000" w:themeColor="text1"/>
          <w:sz w:val="24"/>
          <w:szCs w:val="24"/>
        </w:rPr>
        <w:t xml:space="preserve">(mais) </w:t>
      </w:r>
      <w:r w:rsidR="00AB34EC" w:rsidRPr="005B4DBC">
        <w:rPr>
          <w:rFonts w:ascii="Times New Roman" w:hAnsi="Times New Roman" w:cs="Times New Roman"/>
          <w:color w:val="000000" w:themeColor="text1"/>
          <w:sz w:val="24"/>
          <w:szCs w:val="24"/>
        </w:rPr>
        <w:t xml:space="preserve">agentes </w:t>
      </w:r>
      <w:r w:rsidR="00FD3511" w:rsidRPr="005B4DBC">
        <w:rPr>
          <w:rFonts w:ascii="Times New Roman" w:hAnsi="Times New Roman" w:cs="Times New Roman"/>
          <w:color w:val="000000" w:themeColor="text1"/>
          <w:sz w:val="24"/>
          <w:szCs w:val="24"/>
        </w:rPr>
        <w:t xml:space="preserve">política e humanamente </w:t>
      </w:r>
      <w:r w:rsidR="00314256" w:rsidRPr="005B4DBC">
        <w:rPr>
          <w:rFonts w:ascii="Times New Roman" w:hAnsi="Times New Roman" w:cs="Times New Roman"/>
          <w:color w:val="000000" w:themeColor="text1"/>
          <w:sz w:val="24"/>
          <w:szCs w:val="24"/>
        </w:rPr>
        <w:t xml:space="preserve">capazes de </w:t>
      </w:r>
      <w:r w:rsidR="004D12FC" w:rsidRPr="005B4DBC">
        <w:rPr>
          <w:rFonts w:ascii="Times New Roman" w:hAnsi="Times New Roman" w:cs="Times New Roman"/>
          <w:color w:val="000000" w:themeColor="text1"/>
          <w:sz w:val="24"/>
          <w:szCs w:val="24"/>
        </w:rPr>
        <w:t>interv</w:t>
      </w:r>
      <w:r w:rsidR="00314256" w:rsidRPr="005B4DBC">
        <w:rPr>
          <w:rFonts w:ascii="Times New Roman" w:hAnsi="Times New Roman" w:cs="Times New Roman"/>
          <w:color w:val="000000" w:themeColor="text1"/>
          <w:sz w:val="24"/>
          <w:szCs w:val="24"/>
        </w:rPr>
        <w:t>enção</w:t>
      </w:r>
      <w:r w:rsidR="004D12FC" w:rsidRPr="005B4DBC">
        <w:rPr>
          <w:rFonts w:ascii="Times New Roman" w:hAnsi="Times New Roman" w:cs="Times New Roman"/>
          <w:color w:val="000000" w:themeColor="text1"/>
          <w:sz w:val="24"/>
          <w:szCs w:val="24"/>
        </w:rPr>
        <w:t xml:space="preserve"> na representação </w:t>
      </w:r>
      <w:r w:rsidR="00AB34EC" w:rsidRPr="005B4DBC">
        <w:rPr>
          <w:rFonts w:ascii="Times New Roman" w:hAnsi="Times New Roman" w:cs="Times New Roman"/>
          <w:color w:val="000000" w:themeColor="text1"/>
          <w:sz w:val="24"/>
          <w:szCs w:val="24"/>
        </w:rPr>
        <w:t xml:space="preserve">de si mesmos </w:t>
      </w:r>
      <w:r w:rsidR="00314256" w:rsidRPr="005B4DBC">
        <w:rPr>
          <w:rFonts w:ascii="Times New Roman" w:hAnsi="Times New Roman" w:cs="Times New Roman"/>
          <w:color w:val="000000" w:themeColor="text1"/>
          <w:sz w:val="24"/>
          <w:szCs w:val="24"/>
        </w:rPr>
        <w:t xml:space="preserve">na condição </w:t>
      </w:r>
      <w:r w:rsidR="00D35970" w:rsidRPr="005B4DBC">
        <w:rPr>
          <w:rFonts w:ascii="Times New Roman" w:hAnsi="Times New Roman" w:cs="Times New Roman"/>
          <w:color w:val="000000" w:themeColor="text1"/>
          <w:sz w:val="24"/>
          <w:szCs w:val="24"/>
        </w:rPr>
        <w:t>feminin</w:t>
      </w:r>
      <w:r w:rsidR="00314256" w:rsidRPr="005B4DBC">
        <w:rPr>
          <w:rFonts w:ascii="Times New Roman" w:hAnsi="Times New Roman" w:cs="Times New Roman"/>
          <w:color w:val="000000" w:themeColor="text1"/>
          <w:sz w:val="24"/>
          <w:szCs w:val="24"/>
        </w:rPr>
        <w:t>a</w:t>
      </w:r>
      <w:r w:rsidR="00D35970" w:rsidRPr="005B4DBC">
        <w:rPr>
          <w:rFonts w:ascii="Times New Roman" w:hAnsi="Times New Roman" w:cs="Times New Roman"/>
          <w:color w:val="000000" w:themeColor="text1"/>
          <w:sz w:val="24"/>
          <w:szCs w:val="24"/>
        </w:rPr>
        <w:t xml:space="preserve"> negr</w:t>
      </w:r>
      <w:r w:rsidR="00314256" w:rsidRPr="005B4DBC">
        <w:rPr>
          <w:rFonts w:ascii="Times New Roman" w:hAnsi="Times New Roman" w:cs="Times New Roman"/>
          <w:color w:val="000000" w:themeColor="text1"/>
          <w:sz w:val="24"/>
          <w:szCs w:val="24"/>
        </w:rPr>
        <w:t>a</w:t>
      </w:r>
      <w:r w:rsidR="00212425" w:rsidRPr="005B4DBC">
        <w:rPr>
          <w:rFonts w:ascii="Times New Roman" w:hAnsi="Times New Roman" w:cs="Times New Roman"/>
          <w:color w:val="000000" w:themeColor="text1"/>
          <w:sz w:val="24"/>
          <w:szCs w:val="24"/>
        </w:rPr>
        <w:t>.</w:t>
      </w:r>
    </w:p>
    <w:p w:rsidR="001403E1" w:rsidRPr="005B4DBC" w:rsidRDefault="001403E1" w:rsidP="00A02FF7">
      <w:pPr>
        <w:autoSpaceDE w:val="0"/>
        <w:autoSpaceDN w:val="0"/>
        <w:adjustRightInd w:val="0"/>
        <w:spacing w:after="0" w:line="360" w:lineRule="auto"/>
        <w:ind w:firstLine="709"/>
        <w:jc w:val="both"/>
        <w:rPr>
          <w:rFonts w:ascii="Times New Roman" w:hAnsi="Times New Roman" w:cs="Times New Roman"/>
          <w:i/>
          <w:iCs/>
          <w:color w:val="000000" w:themeColor="text1"/>
          <w:sz w:val="28"/>
          <w:szCs w:val="28"/>
        </w:rPr>
      </w:pPr>
    </w:p>
    <w:p w:rsidR="0070026F" w:rsidRPr="00F21C0B" w:rsidRDefault="00664DE9" w:rsidP="00F236BD">
      <w:pPr>
        <w:autoSpaceDE w:val="0"/>
        <w:autoSpaceDN w:val="0"/>
        <w:adjustRightInd w:val="0"/>
        <w:spacing w:after="0" w:line="240" w:lineRule="auto"/>
        <w:ind w:left="426" w:hanging="426"/>
        <w:jc w:val="both"/>
        <w:rPr>
          <w:rFonts w:ascii="Times New Roman" w:hAnsi="Times New Roman" w:cs="Times New Roman"/>
          <w:b/>
          <w:sz w:val="28"/>
          <w:szCs w:val="28"/>
        </w:rPr>
      </w:pPr>
      <w:r w:rsidRPr="00F21C0B">
        <w:rPr>
          <w:rFonts w:ascii="Times New Roman" w:hAnsi="Times New Roman" w:cs="Times New Roman"/>
          <w:b/>
          <w:sz w:val="28"/>
          <w:szCs w:val="28"/>
        </w:rPr>
        <w:t xml:space="preserve">1 </w:t>
      </w:r>
      <w:r w:rsidR="00673964" w:rsidRPr="00673964">
        <w:rPr>
          <w:rFonts w:ascii="Times New Roman" w:hAnsi="Times New Roman" w:cs="Times New Roman"/>
          <w:b/>
          <w:sz w:val="28"/>
          <w:szCs w:val="28"/>
        </w:rPr>
        <w:t>O</w:t>
      </w:r>
      <w:r w:rsidR="0070026F" w:rsidRPr="00673964">
        <w:rPr>
          <w:rFonts w:ascii="Times New Roman" w:hAnsi="Times New Roman" w:cs="Times New Roman"/>
          <w:b/>
          <w:sz w:val="28"/>
          <w:szCs w:val="28"/>
        </w:rPr>
        <w:t xml:space="preserve"> “perigo da história única” sobre as mulheres negras moçambicanas</w:t>
      </w:r>
    </w:p>
    <w:p w:rsidR="00A55F75" w:rsidRPr="00F21C0B" w:rsidRDefault="00A55F75" w:rsidP="00A02FF7">
      <w:pPr>
        <w:autoSpaceDE w:val="0"/>
        <w:autoSpaceDN w:val="0"/>
        <w:adjustRightInd w:val="0"/>
        <w:spacing w:after="0" w:line="360" w:lineRule="auto"/>
        <w:jc w:val="both"/>
        <w:rPr>
          <w:rFonts w:ascii="Times New Roman" w:hAnsi="Times New Roman" w:cs="Times New Roman"/>
          <w:b/>
          <w:sz w:val="28"/>
          <w:szCs w:val="28"/>
        </w:rPr>
      </w:pPr>
    </w:p>
    <w:p w:rsidR="00C8476A" w:rsidRPr="005875F6" w:rsidRDefault="00C8476A" w:rsidP="00A02FF7">
      <w:pPr>
        <w:pStyle w:val="PargrafodaLista"/>
        <w:tabs>
          <w:tab w:val="left" w:pos="284"/>
        </w:tabs>
        <w:spacing w:after="0" w:line="360" w:lineRule="auto"/>
        <w:ind w:left="0" w:firstLine="709"/>
        <w:jc w:val="both"/>
        <w:rPr>
          <w:rFonts w:ascii="Times New Roman" w:hAnsi="Times New Roman" w:cs="Times New Roman"/>
          <w:color w:val="0070C0"/>
          <w:sz w:val="24"/>
          <w:szCs w:val="24"/>
        </w:rPr>
      </w:pPr>
      <w:r w:rsidRPr="00F21C0B">
        <w:rPr>
          <w:rFonts w:ascii="Times New Roman" w:hAnsi="Times New Roman" w:cs="Times New Roman"/>
          <w:sz w:val="24"/>
          <w:szCs w:val="24"/>
        </w:rPr>
        <w:t xml:space="preserve">A atual controvérsia em torno do termo pós-colonialismo, </w:t>
      </w:r>
      <w:r w:rsidR="00701595" w:rsidRPr="00F21C0B">
        <w:rPr>
          <w:rFonts w:ascii="Times New Roman" w:hAnsi="Times New Roman" w:cs="Times New Roman"/>
          <w:sz w:val="24"/>
          <w:szCs w:val="24"/>
        </w:rPr>
        <w:t>implic</w:t>
      </w:r>
      <w:r w:rsidRPr="00F21C0B">
        <w:rPr>
          <w:rFonts w:ascii="Times New Roman" w:hAnsi="Times New Roman" w:cs="Times New Roman"/>
          <w:sz w:val="24"/>
          <w:szCs w:val="24"/>
        </w:rPr>
        <w:t>a</w:t>
      </w:r>
      <w:r w:rsidR="00701595" w:rsidRPr="00F21C0B">
        <w:rPr>
          <w:rFonts w:ascii="Times New Roman" w:hAnsi="Times New Roman" w:cs="Times New Roman"/>
          <w:sz w:val="24"/>
          <w:szCs w:val="24"/>
        </w:rPr>
        <w:t xml:space="preserve"> a</w:t>
      </w:r>
      <w:r w:rsidRPr="00F21C0B">
        <w:rPr>
          <w:rFonts w:ascii="Times New Roman" w:hAnsi="Times New Roman" w:cs="Times New Roman"/>
          <w:sz w:val="24"/>
          <w:szCs w:val="24"/>
        </w:rPr>
        <w:t xml:space="preserve"> dissonante natureza da sua teoria e aplicação, disseminand</w:t>
      </w:r>
      <w:r w:rsidRPr="009B027B">
        <w:rPr>
          <w:rFonts w:ascii="Times New Roman" w:hAnsi="Times New Roman" w:cs="Times New Roman"/>
          <w:color w:val="000000" w:themeColor="text1"/>
          <w:sz w:val="24"/>
          <w:szCs w:val="24"/>
        </w:rPr>
        <w:t>o</w:t>
      </w:r>
      <w:r w:rsidR="005875F6" w:rsidRPr="009B027B">
        <w:rPr>
          <w:rFonts w:ascii="Times New Roman" w:hAnsi="Times New Roman" w:cs="Times New Roman"/>
          <w:color w:val="000000" w:themeColor="text1"/>
          <w:sz w:val="24"/>
          <w:szCs w:val="24"/>
        </w:rPr>
        <w:t>,</w:t>
      </w:r>
      <w:r w:rsidRPr="00F21C0B">
        <w:rPr>
          <w:rFonts w:ascii="Times New Roman" w:hAnsi="Times New Roman" w:cs="Times New Roman"/>
          <w:sz w:val="24"/>
          <w:szCs w:val="24"/>
        </w:rPr>
        <w:t xml:space="preserve"> entre acadêmicos e estudiosos de diversas áreas</w:t>
      </w:r>
      <w:r w:rsidR="00A42EC9" w:rsidRPr="00F21C0B">
        <w:rPr>
          <w:rFonts w:ascii="Times New Roman" w:hAnsi="Times New Roman" w:cs="Times New Roman"/>
          <w:sz w:val="24"/>
          <w:szCs w:val="24"/>
        </w:rPr>
        <w:t xml:space="preserve">, </w:t>
      </w:r>
      <w:r w:rsidRPr="00F21C0B">
        <w:rPr>
          <w:rFonts w:ascii="Times New Roman" w:hAnsi="Times New Roman" w:cs="Times New Roman"/>
          <w:sz w:val="24"/>
          <w:szCs w:val="24"/>
        </w:rPr>
        <w:t xml:space="preserve">polêmicas no campo das correntes pós-modernistas. </w:t>
      </w:r>
      <w:r w:rsidR="005875F6" w:rsidRPr="009B027B">
        <w:rPr>
          <w:rFonts w:ascii="Times New Roman" w:hAnsi="Times New Roman" w:cs="Times New Roman"/>
          <w:color w:val="000000" w:themeColor="text1"/>
          <w:sz w:val="24"/>
          <w:szCs w:val="24"/>
        </w:rPr>
        <w:t>Em</w:t>
      </w:r>
      <w:r w:rsidR="005875F6">
        <w:rPr>
          <w:rFonts w:ascii="Times New Roman" w:hAnsi="Times New Roman" w:cs="Times New Roman"/>
          <w:color w:val="0070C0"/>
          <w:sz w:val="24"/>
          <w:szCs w:val="24"/>
        </w:rPr>
        <w:t xml:space="preserve"> </w:t>
      </w:r>
      <w:r w:rsidRPr="00F21C0B">
        <w:rPr>
          <w:rFonts w:ascii="Times New Roman" w:hAnsi="Times New Roman" w:cs="Times New Roman"/>
          <w:sz w:val="24"/>
          <w:szCs w:val="24"/>
        </w:rPr>
        <w:t>“Marginal Returns: The Trouble with Post-Colonial Theory”</w:t>
      </w:r>
      <w:r w:rsidR="00F236BD" w:rsidRPr="00EF2DB9">
        <w:rPr>
          <w:rFonts w:ascii="Times New Roman" w:hAnsi="Times New Roman" w:cs="Times New Roman"/>
          <w:color w:val="000000" w:themeColor="text1"/>
          <w:sz w:val="24"/>
          <w:szCs w:val="24"/>
        </w:rPr>
        <w:t>,</w:t>
      </w:r>
      <w:r w:rsidRPr="00F21C0B">
        <w:rPr>
          <w:rFonts w:ascii="Times New Roman" w:hAnsi="Times New Roman" w:cs="Times New Roman"/>
          <w:sz w:val="24"/>
          <w:szCs w:val="24"/>
        </w:rPr>
        <w:t xml:space="preserve"> Russell Jacoby </w:t>
      </w:r>
      <w:r w:rsidR="00EF2DB9">
        <w:rPr>
          <w:rFonts w:ascii="Times New Roman" w:hAnsi="Times New Roman" w:cs="Times New Roman"/>
          <w:sz w:val="24"/>
          <w:szCs w:val="24"/>
        </w:rPr>
        <w:t>traça</w:t>
      </w:r>
      <w:r w:rsidR="00EF2DB9">
        <w:rPr>
          <w:rFonts w:ascii="Times New Roman" w:hAnsi="Times New Roman" w:cs="Times New Roman"/>
          <w:color w:val="000000" w:themeColor="text1"/>
          <w:sz w:val="24"/>
          <w:szCs w:val="24"/>
        </w:rPr>
        <w:t xml:space="preserve"> definição do pós-colonial, </w:t>
      </w:r>
      <w:r w:rsidR="000819A2">
        <w:rPr>
          <w:rFonts w:ascii="Times New Roman" w:hAnsi="Times New Roman" w:cs="Times New Roman"/>
          <w:color w:val="000000" w:themeColor="text1"/>
          <w:sz w:val="24"/>
          <w:szCs w:val="24"/>
        </w:rPr>
        <w:t>afirmando que enquanto</w:t>
      </w:r>
      <w:r w:rsidR="005875F6" w:rsidRPr="005B4DBC">
        <w:rPr>
          <w:rFonts w:ascii="Times New Roman" w:hAnsi="Times New Roman" w:cs="Times New Roman"/>
          <w:color w:val="000000" w:themeColor="text1"/>
          <w:sz w:val="24"/>
          <w:szCs w:val="24"/>
        </w:rPr>
        <w:t xml:space="preserve"> </w:t>
      </w:r>
      <w:r w:rsidR="00EF2DB9">
        <w:rPr>
          <w:rFonts w:ascii="Times New Roman" w:hAnsi="Times New Roman" w:cs="Times New Roman"/>
          <w:color w:val="000000" w:themeColor="text1"/>
          <w:sz w:val="24"/>
          <w:szCs w:val="24"/>
        </w:rPr>
        <w:t>“</w:t>
      </w:r>
      <w:r w:rsidR="000F469A">
        <w:rPr>
          <w:rFonts w:ascii="Times New Roman" w:hAnsi="Times New Roman" w:cs="Times New Roman"/>
          <w:color w:val="000000" w:themeColor="text1"/>
          <w:sz w:val="24"/>
          <w:szCs w:val="24"/>
        </w:rPr>
        <w:t xml:space="preserve"> </w:t>
      </w:r>
      <w:r w:rsidR="00EF2DB9">
        <w:rPr>
          <w:rFonts w:ascii="Times New Roman" w:hAnsi="Times New Roman" w:cs="Times New Roman"/>
          <w:color w:val="000000" w:themeColor="text1"/>
          <w:sz w:val="24"/>
          <w:szCs w:val="24"/>
        </w:rPr>
        <w:t xml:space="preserve">one scholl maintains tha ‘post –colonial’ refers to societies after the onset of colonialism; another restricts th field to the period after the end of legal colonization following World War II” </w:t>
      </w:r>
      <w:r w:rsidRPr="005B4DBC">
        <w:rPr>
          <w:rFonts w:ascii="Times New Roman" w:hAnsi="Times New Roman" w:cs="Times New Roman"/>
          <w:color w:val="000000" w:themeColor="text1"/>
          <w:sz w:val="24"/>
          <w:szCs w:val="24"/>
        </w:rPr>
        <w:t>(</w:t>
      </w:r>
      <w:r w:rsidR="00EF2DB9">
        <w:rPr>
          <w:rFonts w:ascii="Times New Roman" w:hAnsi="Times New Roman" w:cs="Times New Roman"/>
          <w:color w:val="000000" w:themeColor="text1"/>
          <w:sz w:val="24"/>
          <w:szCs w:val="24"/>
        </w:rPr>
        <w:t>JACOBY</w:t>
      </w:r>
      <w:r w:rsidRPr="00F21C0B">
        <w:rPr>
          <w:rFonts w:ascii="Times New Roman" w:hAnsi="Times New Roman" w:cs="Times New Roman"/>
          <w:sz w:val="24"/>
          <w:szCs w:val="24"/>
        </w:rPr>
        <w:t>, 199</w:t>
      </w:r>
      <w:r w:rsidR="00EF2DB9">
        <w:rPr>
          <w:rFonts w:ascii="Times New Roman" w:hAnsi="Times New Roman" w:cs="Times New Roman"/>
          <w:sz w:val="24"/>
          <w:szCs w:val="24"/>
        </w:rPr>
        <w:t>5, p.30</w:t>
      </w:r>
      <w:r w:rsidR="005B4DBC">
        <w:rPr>
          <w:rFonts w:ascii="Times New Roman" w:hAnsi="Times New Roman" w:cs="Times New Roman"/>
          <w:sz w:val="24"/>
          <w:szCs w:val="24"/>
        </w:rPr>
        <w:t>)</w:t>
      </w:r>
      <w:r w:rsidRPr="00F21C0B">
        <w:rPr>
          <w:rFonts w:ascii="Times New Roman" w:hAnsi="Times New Roman" w:cs="Times New Roman"/>
          <w:sz w:val="24"/>
          <w:szCs w:val="24"/>
        </w:rPr>
        <w:t>.</w:t>
      </w:r>
      <w:r w:rsidR="000F469A">
        <w:rPr>
          <w:rFonts w:ascii="Times New Roman" w:hAnsi="Times New Roman" w:cs="Times New Roman"/>
          <w:sz w:val="24"/>
          <w:szCs w:val="24"/>
        </w:rPr>
        <w:t xml:space="preserve">  O autor</w:t>
      </w:r>
      <w:r w:rsidR="00895FF4">
        <w:rPr>
          <w:rFonts w:ascii="Times New Roman" w:hAnsi="Times New Roman" w:cs="Times New Roman"/>
          <w:sz w:val="24"/>
          <w:szCs w:val="24"/>
        </w:rPr>
        <w:t xml:space="preserve"> mencionado</w:t>
      </w:r>
      <w:r w:rsidR="000F469A">
        <w:rPr>
          <w:rFonts w:ascii="Times New Roman" w:hAnsi="Times New Roman" w:cs="Times New Roman"/>
          <w:sz w:val="24"/>
          <w:szCs w:val="24"/>
        </w:rPr>
        <w:t>, ao referir-se ao pós-colonial, antecipa-se  dizendo que trata-se de “latest catchall term to dazzle the academic mind</w:t>
      </w:r>
      <w:r w:rsidR="00895FF4">
        <w:rPr>
          <w:rFonts w:ascii="Times New Roman" w:hAnsi="Times New Roman" w:cs="Times New Roman"/>
          <w:sz w:val="24"/>
          <w:szCs w:val="24"/>
        </w:rPr>
        <w:t xml:space="preserve">”, seja como for, o pós-colonial tem estado em </w:t>
      </w:r>
      <w:r w:rsidR="00895FF4">
        <w:rPr>
          <w:rFonts w:ascii="Times New Roman" w:hAnsi="Times New Roman" w:cs="Times New Roman"/>
          <w:sz w:val="24"/>
          <w:szCs w:val="24"/>
        </w:rPr>
        <w:lastRenderedPageBreak/>
        <w:t>toda parte, embora hajam controvérsias tanto sobre sua origem, quanto por suas pretensões. (JACOBY, 1995, p. 30).</w:t>
      </w:r>
    </w:p>
    <w:p w:rsidR="00144F8A" w:rsidRPr="00B35F55" w:rsidRDefault="00241766" w:rsidP="00A02FF7">
      <w:pPr>
        <w:tabs>
          <w:tab w:val="left" w:pos="284"/>
        </w:tabs>
        <w:autoSpaceDE w:val="0"/>
        <w:autoSpaceDN w:val="0"/>
        <w:adjustRightInd w:val="0"/>
        <w:spacing w:after="0" w:line="360" w:lineRule="auto"/>
        <w:ind w:firstLine="709"/>
        <w:jc w:val="both"/>
        <w:rPr>
          <w:rFonts w:ascii="Times New Roman" w:hAnsi="Times New Roman" w:cs="Times New Roman"/>
          <w:sz w:val="24"/>
          <w:szCs w:val="24"/>
        </w:rPr>
      </w:pPr>
      <w:r w:rsidRPr="00B35F55">
        <w:rPr>
          <w:rFonts w:ascii="Times New Roman" w:hAnsi="Times New Roman" w:cs="Times New Roman"/>
          <w:sz w:val="24"/>
          <w:szCs w:val="24"/>
        </w:rPr>
        <w:t>Abr</w:t>
      </w:r>
      <w:r w:rsidR="005875F6" w:rsidRPr="00B35F55">
        <w:rPr>
          <w:rFonts w:ascii="Times New Roman" w:hAnsi="Times New Roman" w:cs="Times New Roman"/>
          <w:sz w:val="24"/>
          <w:szCs w:val="24"/>
        </w:rPr>
        <w:t>imos</w:t>
      </w:r>
      <w:r w:rsidRPr="00B35F55">
        <w:rPr>
          <w:rFonts w:ascii="Times New Roman" w:hAnsi="Times New Roman" w:cs="Times New Roman"/>
          <w:sz w:val="24"/>
          <w:szCs w:val="24"/>
        </w:rPr>
        <w:t xml:space="preserve"> aqui um parêntese</w:t>
      </w:r>
      <w:r w:rsidR="00B8685A" w:rsidRPr="00B35F55">
        <w:rPr>
          <w:rFonts w:ascii="Times New Roman" w:hAnsi="Times New Roman" w:cs="Times New Roman"/>
          <w:sz w:val="24"/>
          <w:szCs w:val="24"/>
        </w:rPr>
        <w:t xml:space="preserve"> para reafirmar a</w:t>
      </w:r>
      <w:r w:rsidR="00A5495D" w:rsidRPr="00B35F55">
        <w:rPr>
          <w:rFonts w:ascii="Times New Roman" w:hAnsi="Times New Roman" w:cs="Times New Roman"/>
          <w:sz w:val="24"/>
          <w:szCs w:val="24"/>
        </w:rPr>
        <w:t xml:space="preserve"> pertinência do prefixo “pós”, conquanto tenha suscitado calorosos debates, quando enxergado a partir de pontos de vista </w:t>
      </w:r>
      <w:r w:rsidR="006872F2" w:rsidRPr="00B35F55">
        <w:rPr>
          <w:rFonts w:ascii="Times New Roman" w:hAnsi="Times New Roman" w:cs="Times New Roman"/>
          <w:sz w:val="24"/>
          <w:szCs w:val="24"/>
        </w:rPr>
        <w:t>díspares</w:t>
      </w:r>
      <w:r w:rsidR="00A42EC9" w:rsidRPr="00B35F55">
        <w:rPr>
          <w:rFonts w:ascii="Times New Roman" w:hAnsi="Times New Roman" w:cs="Times New Roman"/>
          <w:sz w:val="24"/>
          <w:szCs w:val="24"/>
        </w:rPr>
        <w:t>,</w:t>
      </w:r>
      <w:r w:rsidR="006872F2" w:rsidRPr="00B35F55">
        <w:rPr>
          <w:rFonts w:ascii="Times New Roman" w:hAnsi="Times New Roman" w:cs="Times New Roman"/>
          <w:sz w:val="24"/>
          <w:szCs w:val="24"/>
        </w:rPr>
        <w:t xml:space="preserve"> ao</w:t>
      </w:r>
      <w:r w:rsidR="00A5495D" w:rsidRPr="00B35F55">
        <w:rPr>
          <w:rFonts w:ascii="Times New Roman" w:hAnsi="Times New Roman" w:cs="Times New Roman"/>
          <w:sz w:val="24"/>
          <w:szCs w:val="24"/>
        </w:rPr>
        <w:t xml:space="preserve"> codificar ou descodificar o evento “colonial”. </w:t>
      </w:r>
      <w:r w:rsidR="00533D22" w:rsidRPr="00B35F55">
        <w:rPr>
          <w:rFonts w:ascii="Times New Roman" w:hAnsi="Times New Roman" w:cs="Times New Roman"/>
          <w:sz w:val="24"/>
          <w:szCs w:val="24"/>
        </w:rPr>
        <w:t xml:space="preserve">A esse respeito, </w:t>
      </w:r>
      <w:r w:rsidR="00A5495D" w:rsidRPr="00B35F55">
        <w:rPr>
          <w:rFonts w:ascii="Times New Roman" w:hAnsi="Times New Roman" w:cs="Times New Roman"/>
          <w:sz w:val="24"/>
          <w:szCs w:val="24"/>
        </w:rPr>
        <w:t>Kwame Anthony</w:t>
      </w:r>
      <w:r w:rsidR="00533D22" w:rsidRPr="00B35F55">
        <w:rPr>
          <w:rFonts w:ascii="Times New Roman" w:hAnsi="Times New Roman" w:cs="Times New Roman"/>
          <w:sz w:val="24"/>
          <w:szCs w:val="24"/>
        </w:rPr>
        <w:t xml:space="preserve"> </w:t>
      </w:r>
      <w:r w:rsidR="00A5495D" w:rsidRPr="00B35F55">
        <w:rPr>
          <w:rFonts w:ascii="Times New Roman" w:hAnsi="Times New Roman" w:cs="Times New Roman"/>
          <w:sz w:val="24"/>
          <w:szCs w:val="24"/>
        </w:rPr>
        <w:t>Appiah</w:t>
      </w:r>
      <w:r w:rsidR="00BE01C2" w:rsidRPr="00B35F55">
        <w:rPr>
          <w:rFonts w:ascii="Times New Roman" w:hAnsi="Times New Roman" w:cs="Times New Roman"/>
          <w:sz w:val="24"/>
          <w:szCs w:val="24"/>
        </w:rPr>
        <w:t xml:space="preserve"> (2010)</w:t>
      </w:r>
      <w:r w:rsidR="00A5495D" w:rsidRPr="00B35F55">
        <w:rPr>
          <w:rFonts w:ascii="Times New Roman" w:hAnsi="Times New Roman" w:cs="Times New Roman"/>
          <w:sz w:val="24"/>
          <w:szCs w:val="24"/>
        </w:rPr>
        <w:t xml:space="preserve"> elabora o estudo analítico </w:t>
      </w:r>
      <w:r w:rsidR="005875F6" w:rsidRPr="00B35F55">
        <w:rPr>
          <w:rFonts w:ascii="Times New Roman" w:hAnsi="Times New Roman" w:cs="Times New Roman"/>
          <w:sz w:val="24"/>
          <w:szCs w:val="24"/>
        </w:rPr>
        <w:t>“</w:t>
      </w:r>
      <w:r w:rsidR="00A5495D" w:rsidRPr="00B35F55">
        <w:rPr>
          <w:rFonts w:ascii="Times New Roman" w:hAnsi="Times New Roman" w:cs="Times New Roman"/>
          <w:sz w:val="24"/>
          <w:szCs w:val="24"/>
        </w:rPr>
        <w:t>Será que o pós- do pós-modernismo é o pós- do pós-colonial?</w:t>
      </w:r>
      <w:r w:rsidR="005875F6" w:rsidRPr="00B35F55">
        <w:rPr>
          <w:rFonts w:ascii="Times New Roman" w:hAnsi="Times New Roman" w:cs="Times New Roman"/>
          <w:sz w:val="24"/>
          <w:szCs w:val="24"/>
        </w:rPr>
        <w:t>”</w:t>
      </w:r>
      <w:r w:rsidR="00A5495D" w:rsidRPr="00B35F55">
        <w:rPr>
          <w:rFonts w:ascii="Times New Roman" w:hAnsi="Times New Roman" w:cs="Times New Roman"/>
          <w:i/>
          <w:sz w:val="24"/>
          <w:szCs w:val="24"/>
        </w:rPr>
        <w:t xml:space="preserve"> </w:t>
      </w:r>
      <w:r w:rsidR="00C76BA7" w:rsidRPr="00B35F55">
        <w:rPr>
          <w:rFonts w:ascii="Times New Roman" w:hAnsi="Times New Roman" w:cs="Times New Roman"/>
          <w:sz w:val="24"/>
          <w:szCs w:val="24"/>
        </w:rPr>
        <w:t>expondo as</w:t>
      </w:r>
      <w:r w:rsidR="00A5495D" w:rsidRPr="00B35F55">
        <w:rPr>
          <w:rFonts w:ascii="Times New Roman" w:hAnsi="Times New Roman" w:cs="Times New Roman"/>
          <w:sz w:val="24"/>
          <w:szCs w:val="24"/>
        </w:rPr>
        <w:t xml:space="preserve"> bifurcações </w:t>
      </w:r>
      <w:r w:rsidR="00533D22" w:rsidRPr="00B35F55">
        <w:rPr>
          <w:rFonts w:ascii="Times New Roman" w:hAnsi="Times New Roman" w:cs="Times New Roman"/>
          <w:sz w:val="24"/>
          <w:szCs w:val="24"/>
        </w:rPr>
        <w:t xml:space="preserve">e </w:t>
      </w:r>
      <w:r w:rsidR="0071679F" w:rsidRPr="00B35F55">
        <w:rPr>
          <w:rFonts w:ascii="Times New Roman" w:hAnsi="Times New Roman" w:cs="Times New Roman"/>
          <w:sz w:val="24"/>
          <w:szCs w:val="24"/>
        </w:rPr>
        <w:t>semelhanças entre ambos</w:t>
      </w:r>
      <w:r w:rsidR="00533D22" w:rsidRPr="00B35F55">
        <w:rPr>
          <w:rFonts w:ascii="Times New Roman" w:hAnsi="Times New Roman" w:cs="Times New Roman"/>
          <w:sz w:val="24"/>
          <w:szCs w:val="24"/>
        </w:rPr>
        <w:t>.</w:t>
      </w:r>
      <w:r w:rsidR="00533D22" w:rsidRPr="00F21C0B">
        <w:rPr>
          <w:rFonts w:ascii="Times New Roman" w:hAnsi="Times New Roman" w:cs="Times New Roman"/>
          <w:color w:val="000000" w:themeColor="text1"/>
          <w:sz w:val="24"/>
          <w:szCs w:val="24"/>
        </w:rPr>
        <w:t xml:space="preserve"> </w:t>
      </w:r>
      <w:r w:rsidR="005875F6" w:rsidRPr="00B35F55">
        <w:rPr>
          <w:rFonts w:ascii="Times New Roman" w:hAnsi="Times New Roman" w:cs="Times New Roman"/>
          <w:sz w:val="24"/>
          <w:szCs w:val="24"/>
        </w:rPr>
        <w:t>P</w:t>
      </w:r>
      <w:r w:rsidR="00A5495D" w:rsidRPr="00B35F55">
        <w:rPr>
          <w:rFonts w:ascii="Times New Roman" w:hAnsi="Times New Roman" w:cs="Times New Roman"/>
          <w:sz w:val="24"/>
          <w:szCs w:val="24"/>
        </w:rPr>
        <w:t>ara Appiah</w:t>
      </w:r>
      <w:r w:rsidR="00E12219" w:rsidRPr="00B35F55">
        <w:rPr>
          <w:rFonts w:ascii="Times New Roman" w:hAnsi="Times New Roman" w:cs="Times New Roman"/>
          <w:sz w:val="24"/>
          <w:szCs w:val="24"/>
        </w:rPr>
        <w:t xml:space="preserve"> (2010, p. 7)</w:t>
      </w:r>
      <w:r w:rsidR="00533D22" w:rsidRPr="00B35F55">
        <w:rPr>
          <w:rFonts w:ascii="Times New Roman" w:hAnsi="Times New Roman" w:cs="Times New Roman"/>
          <w:sz w:val="24"/>
          <w:szCs w:val="24"/>
        </w:rPr>
        <w:t>,</w:t>
      </w:r>
      <w:r w:rsidR="00A5495D" w:rsidRPr="00B35F55">
        <w:rPr>
          <w:rFonts w:ascii="Times New Roman" w:hAnsi="Times New Roman" w:cs="Times New Roman"/>
          <w:sz w:val="24"/>
          <w:szCs w:val="24"/>
        </w:rPr>
        <w:t xml:space="preserve"> o pós</w:t>
      </w:r>
      <w:r w:rsidR="005875F6" w:rsidRPr="00B35F55">
        <w:rPr>
          <w:rFonts w:ascii="Times New Roman" w:hAnsi="Times New Roman" w:cs="Times New Roman"/>
          <w:sz w:val="24"/>
          <w:szCs w:val="24"/>
        </w:rPr>
        <w:t>-</w:t>
      </w:r>
      <w:r w:rsidR="00A5495D" w:rsidRPr="00B35F55">
        <w:rPr>
          <w:rFonts w:ascii="Times New Roman" w:hAnsi="Times New Roman" w:cs="Times New Roman"/>
          <w:sz w:val="24"/>
          <w:szCs w:val="24"/>
        </w:rPr>
        <w:t xml:space="preserve"> das duas expressões </w:t>
      </w:r>
      <w:r w:rsidR="007276D1" w:rsidRPr="00B35F55">
        <w:rPr>
          <w:rFonts w:ascii="Times New Roman" w:hAnsi="Times New Roman" w:cs="Times New Roman"/>
          <w:sz w:val="24"/>
          <w:szCs w:val="24"/>
        </w:rPr>
        <w:t>pretende “</w:t>
      </w:r>
      <w:r w:rsidR="005875F6" w:rsidRPr="00B35F55">
        <w:rPr>
          <w:rFonts w:ascii="Times New Roman" w:hAnsi="Times New Roman" w:cs="Times New Roman"/>
          <w:sz w:val="24"/>
          <w:szCs w:val="24"/>
        </w:rPr>
        <w:t xml:space="preserve">[...] </w:t>
      </w:r>
      <w:r w:rsidR="007276D1" w:rsidRPr="00B35F55">
        <w:rPr>
          <w:rFonts w:ascii="Times New Roman" w:hAnsi="Times New Roman" w:cs="Times New Roman"/>
          <w:sz w:val="24"/>
          <w:szCs w:val="24"/>
        </w:rPr>
        <w:t>abrir um espaço em que se distinga dos outros produtores e produtos – e isto faz-se através da construção e marcação de diferenças.”</w:t>
      </w:r>
      <w:r w:rsidR="00A5495D" w:rsidRPr="00B35F55">
        <w:rPr>
          <w:rFonts w:ascii="Times New Roman" w:hAnsi="Times New Roman" w:cs="Times New Roman"/>
          <w:sz w:val="24"/>
          <w:szCs w:val="24"/>
        </w:rPr>
        <w:t xml:space="preserve"> Ademais, o pós- do pós-colonialismo, tal qual </w:t>
      </w:r>
      <w:r w:rsidR="00533D22" w:rsidRPr="00B35F55">
        <w:rPr>
          <w:rFonts w:ascii="Times New Roman" w:hAnsi="Times New Roman" w:cs="Times New Roman"/>
          <w:sz w:val="24"/>
          <w:szCs w:val="24"/>
        </w:rPr>
        <w:t xml:space="preserve">o </w:t>
      </w:r>
      <w:r w:rsidR="00A5495D" w:rsidRPr="00B35F55">
        <w:rPr>
          <w:rFonts w:ascii="Times New Roman" w:hAnsi="Times New Roman" w:cs="Times New Roman"/>
          <w:sz w:val="24"/>
          <w:szCs w:val="24"/>
        </w:rPr>
        <w:t xml:space="preserve">do pós- modernismo </w:t>
      </w:r>
      <w:r w:rsidR="00802F64" w:rsidRPr="00B35F55">
        <w:rPr>
          <w:rFonts w:ascii="Times New Roman" w:hAnsi="Times New Roman" w:cs="Times New Roman"/>
          <w:sz w:val="24"/>
          <w:szCs w:val="24"/>
        </w:rPr>
        <w:t>“</w:t>
      </w:r>
      <w:r w:rsidR="005875F6" w:rsidRPr="00B35F55">
        <w:rPr>
          <w:rFonts w:ascii="Times New Roman" w:hAnsi="Times New Roman" w:cs="Times New Roman"/>
          <w:sz w:val="24"/>
          <w:szCs w:val="24"/>
        </w:rPr>
        <w:t xml:space="preserve">[...] </w:t>
      </w:r>
      <w:r w:rsidR="00A5495D" w:rsidRPr="00B35F55">
        <w:rPr>
          <w:rFonts w:ascii="Times New Roman" w:hAnsi="Times New Roman" w:cs="Times New Roman"/>
          <w:sz w:val="24"/>
          <w:szCs w:val="24"/>
        </w:rPr>
        <w:t xml:space="preserve">desafia as narrativas </w:t>
      </w:r>
      <w:r w:rsidR="00523D70" w:rsidRPr="00B35F55">
        <w:rPr>
          <w:rFonts w:ascii="Times New Roman" w:hAnsi="Times New Roman" w:cs="Times New Roman"/>
          <w:sz w:val="24"/>
          <w:szCs w:val="24"/>
        </w:rPr>
        <w:t>legitimadoras anteriores</w:t>
      </w:r>
      <w:r w:rsidR="005875F6" w:rsidRPr="00B35F55">
        <w:rPr>
          <w:rFonts w:ascii="Times New Roman" w:hAnsi="Times New Roman" w:cs="Times New Roman"/>
          <w:sz w:val="24"/>
          <w:szCs w:val="24"/>
        </w:rPr>
        <w:t>.</w:t>
      </w:r>
      <w:r w:rsidR="00802F64" w:rsidRPr="00B35F55">
        <w:rPr>
          <w:rFonts w:ascii="Times New Roman" w:hAnsi="Times New Roman" w:cs="Times New Roman"/>
          <w:sz w:val="24"/>
          <w:szCs w:val="24"/>
        </w:rPr>
        <w:t>”</w:t>
      </w:r>
      <w:r w:rsidR="00A448CA" w:rsidRPr="00B35F55">
        <w:rPr>
          <w:rFonts w:ascii="Times New Roman" w:hAnsi="Times New Roman" w:cs="Times New Roman"/>
          <w:sz w:val="24"/>
          <w:szCs w:val="24"/>
        </w:rPr>
        <w:t xml:space="preserve"> </w:t>
      </w:r>
      <w:r w:rsidR="00802F64" w:rsidRPr="00B35F55">
        <w:rPr>
          <w:rFonts w:ascii="Times New Roman" w:hAnsi="Times New Roman" w:cs="Times New Roman"/>
          <w:sz w:val="24"/>
          <w:szCs w:val="24"/>
        </w:rPr>
        <w:t>(</w:t>
      </w:r>
      <w:r w:rsidR="009F6E96" w:rsidRPr="00B35F55">
        <w:rPr>
          <w:rFonts w:ascii="Times New Roman" w:hAnsi="Times New Roman" w:cs="Times New Roman"/>
          <w:sz w:val="24"/>
          <w:szCs w:val="24"/>
        </w:rPr>
        <w:t xml:space="preserve">HAMILTON, </w:t>
      </w:r>
      <w:r w:rsidR="00802F64" w:rsidRPr="00B35F55">
        <w:rPr>
          <w:rFonts w:ascii="Times New Roman" w:hAnsi="Times New Roman" w:cs="Times New Roman"/>
          <w:sz w:val="24"/>
          <w:szCs w:val="24"/>
        </w:rPr>
        <w:t>1999, p. 14).</w:t>
      </w:r>
    </w:p>
    <w:p w:rsidR="005C70D4" w:rsidRPr="00B35F55" w:rsidRDefault="00B665C2" w:rsidP="00A02FF7">
      <w:pPr>
        <w:tabs>
          <w:tab w:val="left" w:pos="284"/>
        </w:tabs>
        <w:autoSpaceDE w:val="0"/>
        <w:autoSpaceDN w:val="0"/>
        <w:adjustRightInd w:val="0"/>
        <w:spacing w:after="0" w:line="360" w:lineRule="auto"/>
        <w:ind w:firstLine="709"/>
        <w:jc w:val="both"/>
        <w:rPr>
          <w:rFonts w:ascii="Times New Roman" w:hAnsi="Times New Roman" w:cs="Times New Roman"/>
          <w:sz w:val="24"/>
          <w:szCs w:val="24"/>
        </w:rPr>
      </w:pPr>
      <w:r w:rsidRPr="00B35F55">
        <w:rPr>
          <w:rFonts w:ascii="Times New Roman" w:hAnsi="Times New Roman" w:cs="Times New Roman"/>
          <w:sz w:val="24"/>
          <w:szCs w:val="24"/>
        </w:rPr>
        <w:t>A</w:t>
      </w:r>
      <w:r w:rsidR="00C76BA7" w:rsidRPr="00B35F55">
        <w:rPr>
          <w:rFonts w:ascii="Times New Roman" w:hAnsi="Times New Roman" w:cs="Times New Roman"/>
          <w:sz w:val="24"/>
          <w:szCs w:val="24"/>
        </w:rPr>
        <w:t>s</w:t>
      </w:r>
      <w:r w:rsidRPr="00B35F55">
        <w:rPr>
          <w:rFonts w:ascii="Times New Roman" w:hAnsi="Times New Roman" w:cs="Times New Roman"/>
          <w:sz w:val="24"/>
          <w:szCs w:val="24"/>
        </w:rPr>
        <w:t xml:space="preserve"> literatura</w:t>
      </w:r>
      <w:r w:rsidR="00C76BA7" w:rsidRPr="00B35F55">
        <w:rPr>
          <w:rFonts w:ascii="Times New Roman" w:hAnsi="Times New Roman" w:cs="Times New Roman"/>
          <w:sz w:val="24"/>
          <w:szCs w:val="24"/>
        </w:rPr>
        <w:t xml:space="preserve">s </w:t>
      </w:r>
      <w:r w:rsidRPr="00B35F55">
        <w:rPr>
          <w:rFonts w:ascii="Times New Roman" w:hAnsi="Times New Roman" w:cs="Times New Roman"/>
          <w:sz w:val="24"/>
          <w:szCs w:val="24"/>
        </w:rPr>
        <w:t>dos PALOP</w:t>
      </w:r>
      <w:r w:rsidR="00533D22" w:rsidRPr="00B35F55">
        <w:rPr>
          <w:rFonts w:ascii="Times New Roman" w:hAnsi="Times New Roman" w:cs="Times New Roman"/>
          <w:sz w:val="24"/>
          <w:szCs w:val="24"/>
        </w:rPr>
        <w:t xml:space="preserve"> (Países Africanos de Língua Oficial Portuguesa)</w:t>
      </w:r>
      <w:r w:rsidRPr="00B35F55">
        <w:rPr>
          <w:rFonts w:ascii="Times New Roman" w:hAnsi="Times New Roman" w:cs="Times New Roman"/>
          <w:sz w:val="24"/>
          <w:szCs w:val="24"/>
        </w:rPr>
        <w:t xml:space="preserve"> </w:t>
      </w:r>
      <w:r w:rsidR="00C76BA7" w:rsidRPr="00B35F55">
        <w:rPr>
          <w:rFonts w:ascii="Times New Roman" w:hAnsi="Times New Roman" w:cs="Times New Roman"/>
          <w:sz w:val="24"/>
          <w:szCs w:val="24"/>
        </w:rPr>
        <w:t xml:space="preserve">são </w:t>
      </w:r>
      <w:r w:rsidRPr="00B35F55">
        <w:rPr>
          <w:rFonts w:ascii="Times New Roman" w:hAnsi="Times New Roman" w:cs="Times New Roman"/>
          <w:sz w:val="24"/>
          <w:szCs w:val="24"/>
        </w:rPr>
        <w:t>narrativas</w:t>
      </w:r>
      <w:r w:rsidR="00C76BA7" w:rsidRPr="00B35F55">
        <w:rPr>
          <w:rFonts w:ascii="Times New Roman" w:hAnsi="Times New Roman" w:cs="Times New Roman"/>
          <w:sz w:val="24"/>
          <w:szCs w:val="24"/>
        </w:rPr>
        <w:t xml:space="preserve"> pós-coloniais, </w:t>
      </w:r>
      <w:r w:rsidR="004F24AA" w:rsidRPr="00B35F55">
        <w:rPr>
          <w:rFonts w:ascii="Times New Roman" w:hAnsi="Times New Roman" w:cs="Times New Roman"/>
          <w:sz w:val="24"/>
          <w:szCs w:val="24"/>
        </w:rPr>
        <w:t>e também c</w:t>
      </w:r>
      <w:r w:rsidR="00A93676" w:rsidRPr="00B35F55">
        <w:rPr>
          <w:rFonts w:ascii="Times New Roman" w:hAnsi="Times New Roman" w:cs="Times New Roman"/>
          <w:sz w:val="24"/>
          <w:szCs w:val="24"/>
        </w:rPr>
        <w:t>oloniais, a depender do período. N</w:t>
      </w:r>
      <w:r w:rsidR="00C76BA7" w:rsidRPr="00B35F55">
        <w:rPr>
          <w:rFonts w:ascii="Times New Roman" w:hAnsi="Times New Roman" w:cs="Times New Roman"/>
          <w:sz w:val="24"/>
          <w:szCs w:val="24"/>
        </w:rPr>
        <w:t>esse sentido, Hamilton (1999)</w:t>
      </w:r>
      <w:r w:rsidR="005C70D4" w:rsidRPr="00B35F55">
        <w:rPr>
          <w:rFonts w:ascii="Times New Roman" w:hAnsi="Times New Roman" w:cs="Times New Roman"/>
          <w:sz w:val="24"/>
          <w:szCs w:val="24"/>
        </w:rPr>
        <w:t xml:space="preserve"> chama a atenção para o termo colonial</w:t>
      </w:r>
      <w:r w:rsidR="00103B8F" w:rsidRPr="00B35F55">
        <w:rPr>
          <w:rFonts w:ascii="Times New Roman" w:hAnsi="Times New Roman" w:cs="Times New Roman"/>
          <w:sz w:val="24"/>
          <w:szCs w:val="24"/>
        </w:rPr>
        <w:t>: a</w:t>
      </w:r>
      <w:r w:rsidR="005C70D4" w:rsidRPr="00B35F55">
        <w:rPr>
          <w:rFonts w:ascii="Times New Roman" w:hAnsi="Times New Roman" w:cs="Times New Roman"/>
          <w:sz w:val="24"/>
          <w:szCs w:val="24"/>
        </w:rPr>
        <w:t>ssevera q</w:t>
      </w:r>
      <w:r w:rsidR="00B5391C" w:rsidRPr="00B35F55">
        <w:rPr>
          <w:rFonts w:ascii="Times New Roman" w:hAnsi="Times New Roman" w:cs="Times New Roman"/>
          <w:sz w:val="24"/>
          <w:szCs w:val="24"/>
        </w:rPr>
        <w:t>ue possui significado flutuante. H</w:t>
      </w:r>
      <w:r w:rsidR="005425A8" w:rsidRPr="00B35F55">
        <w:rPr>
          <w:rFonts w:ascii="Times New Roman" w:hAnsi="Times New Roman" w:cs="Times New Roman"/>
          <w:sz w:val="24"/>
          <w:szCs w:val="24"/>
        </w:rPr>
        <w:t>á quem afirme que o</w:t>
      </w:r>
      <w:r w:rsidR="00533D22" w:rsidRPr="00B35F55">
        <w:rPr>
          <w:rFonts w:ascii="Times New Roman" w:hAnsi="Times New Roman" w:cs="Times New Roman"/>
          <w:sz w:val="24"/>
          <w:szCs w:val="24"/>
        </w:rPr>
        <w:t>s</w:t>
      </w:r>
      <w:r w:rsidR="005425A8" w:rsidRPr="00B35F55">
        <w:rPr>
          <w:rFonts w:ascii="Times New Roman" w:hAnsi="Times New Roman" w:cs="Times New Roman"/>
          <w:sz w:val="24"/>
          <w:szCs w:val="24"/>
        </w:rPr>
        <w:t xml:space="preserve"> termo</w:t>
      </w:r>
      <w:r w:rsidR="00533D22" w:rsidRPr="00B35F55">
        <w:rPr>
          <w:rFonts w:ascii="Times New Roman" w:hAnsi="Times New Roman" w:cs="Times New Roman"/>
          <w:sz w:val="24"/>
          <w:szCs w:val="24"/>
        </w:rPr>
        <w:t>s</w:t>
      </w:r>
      <w:r w:rsidR="005425A8" w:rsidRPr="00B35F55">
        <w:rPr>
          <w:rFonts w:ascii="Times New Roman" w:hAnsi="Times New Roman" w:cs="Times New Roman"/>
          <w:sz w:val="24"/>
          <w:szCs w:val="24"/>
        </w:rPr>
        <w:t xml:space="preserve"> coloni</w:t>
      </w:r>
      <w:r w:rsidR="00103B8F" w:rsidRPr="00B35F55">
        <w:rPr>
          <w:rFonts w:ascii="Times New Roman" w:hAnsi="Times New Roman" w:cs="Times New Roman"/>
          <w:sz w:val="24"/>
          <w:szCs w:val="24"/>
        </w:rPr>
        <w:t>al e pós-colonial se restringe</w:t>
      </w:r>
      <w:r w:rsidR="006872F2" w:rsidRPr="00B35F55">
        <w:rPr>
          <w:rFonts w:ascii="Times New Roman" w:hAnsi="Times New Roman" w:cs="Times New Roman"/>
          <w:sz w:val="24"/>
          <w:szCs w:val="24"/>
        </w:rPr>
        <w:t>m</w:t>
      </w:r>
      <w:r w:rsidR="00103B8F" w:rsidRPr="00B35F55">
        <w:rPr>
          <w:rFonts w:ascii="Times New Roman" w:hAnsi="Times New Roman" w:cs="Times New Roman"/>
          <w:sz w:val="24"/>
          <w:szCs w:val="24"/>
        </w:rPr>
        <w:t xml:space="preserve"> </w:t>
      </w:r>
      <w:r w:rsidR="00533D22" w:rsidRPr="00B35F55">
        <w:rPr>
          <w:rFonts w:ascii="Times New Roman" w:hAnsi="Times New Roman" w:cs="Times New Roman"/>
          <w:sz w:val="24"/>
          <w:szCs w:val="24"/>
        </w:rPr>
        <w:t>à</w:t>
      </w:r>
      <w:r w:rsidR="00103B8F" w:rsidRPr="00B35F55">
        <w:rPr>
          <w:rFonts w:ascii="Times New Roman" w:hAnsi="Times New Roman" w:cs="Times New Roman"/>
          <w:sz w:val="24"/>
          <w:szCs w:val="24"/>
        </w:rPr>
        <w:t>s subjetividades históricas e sociais da</w:t>
      </w:r>
      <w:r w:rsidR="00021C3F" w:rsidRPr="00B35F55">
        <w:rPr>
          <w:rFonts w:ascii="Times New Roman" w:hAnsi="Times New Roman" w:cs="Times New Roman"/>
          <w:sz w:val="24"/>
          <w:szCs w:val="24"/>
        </w:rPr>
        <w:t xml:space="preserve"> América Latina, África e Ásia ou </w:t>
      </w:r>
      <w:r w:rsidR="005425A8" w:rsidRPr="00B35F55">
        <w:rPr>
          <w:rFonts w:ascii="Times New Roman" w:hAnsi="Times New Roman" w:cs="Times New Roman"/>
          <w:sz w:val="24"/>
          <w:szCs w:val="24"/>
        </w:rPr>
        <w:t>vincula</w:t>
      </w:r>
      <w:r w:rsidR="00C76BA7" w:rsidRPr="00B35F55">
        <w:rPr>
          <w:rFonts w:ascii="Times New Roman" w:hAnsi="Times New Roman" w:cs="Times New Roman"/>
          <w:sz w:val="24"/>
          <w:szCs w:val="24"/>
        </w:rPr>
        <w:t>m</w:t>
      </w:r>
      <w:r w:rsidR="005425A8" w:rsidRPr="00B35F55">
        <w:rPr>
          <w:rFonts w:ascii="Times New Roman" w:hAnsi="Times New Roman" w:cs="Times New Roman"/>
          <w:sz w:val="24"/>
          <w:szCs w:val="24"/>
        </w:rPr>
        <w:t>-</w:t>
      </w:r>
      <w:r w:rsidR="00C76BA7" w:rsidRPr="00B35F55">
        <w:rPr>
          <w:rFonts w:ascii="Times New Roman" w:hAnsi="Times New Roman" w:cs="Times New Roman"/>
          <w:sz w:val="24"/>
          <w:szCs w:val="24"/>
        </w:rPr>
        <w:t>se</w:t>
      </w:r>
      <w:r w:rsidR="005425A8" w:rsidRPr="00B35F55">
        <w:rPr>
          <w:rFonts w:ascii="Times New Roman" w:hAnsi="Times New Roman" w:cs="Times New Roman"/>
          <w:sz w:val="24"/>
          <w:szCs w:val="24"/>
        </w:rPr>
        <w:t xml:space="preserve"> aos colonos brancos provenientes do Canadá, Austrália, Nova Zelândia e Estados Unidos.</w:t>
      </w:r>
    </w:p>
    <w:p w:rsidR="00021BF4" w:rsidRPr="00B35F55" w:rsidRDefault="00021BF4" w:rsidP="00A02FF7">
      <w:pPr>
        <w:shd w:val="clear" w:color="auto" w:fill="FFFFFF" w:themeFill="background1"/>
        <w:tabs>
          <w:tab w:val="left" w:pos="284"/>
        </w:tabs>
        <w:spacing w:after="0" w:line="360" w:lineRule="auto"/>
        <w:ind w:firstLine="709"/>
        <w:jc w:val="both"/>
        <w:rPr>
          <w:rFonts w:ascii="Times New Roman" w:hAnsi="Times New Roman" w:cs="Times New Roman"/>
          <w:sz w:val="24"/>
          <w:szCs w:val="24"/>
        </w:rPr>
      </w:pPr>
      <w:r w:rsidRPr="00B35F55">
        <w:rPr>
          <w:rFonts w:ascii="Times New Roman" w:hAnsi="Times New Roman" w:cs="Times New Roman"/>
          <w:sz w:val="24"/>
          <w:szCs w:val="24"/>
        </w:rPr>
        <w:t>Nes</w:t>
      </w:r>
      <w:r w:rsidR="00533D22" w:rsidRPr="00B35F55">
        <w:rPr>
          <w:rFonts w:ascii="Times New Roman" w:hAnsi="Times New Roman" w:cs="Times New Roman"/>
          <w:sz w:val="24"/>
          <w:szCs w:val="24"/>
        </w:rPr>
        <w:t>s</w:t>
      </w:r>
      <w:r w:rsidRPr="00B35F55">
        <w:rPr>
          <w:rFonts w:ascii="Times New Roman" w:hAnsi="Times New Roman" w:cs="Times New Roman"/>
          <w:sz w:val="24"/>
          <w:szCs w:val="24"/>
        </w:rPr>
        <w:t>e jogo de sentidos, Ham</w:t>
      </w:r>
      <w:r w:rsidR="00E05EF9" w:rsidRPr="00B35F55">
        <w:rPr>
          <w:rFonts w:ascii="Times New Roman" w:hAnsi="Times New Roman" w:cs="Times New Roman"/>
          <w:sz w:val="24"/>
          <w:szCs w:val="24"/>
        </w:rPr>
        <w:t xml:space="preserve">ilton </w:t>
      </w:r>
      <w:r w:rsidR="0043660B" w:rsidRPr="00B35F55">
        <w:rPr>
          <w:rFonts w:ascii="Times New Roman" w:hAnsi="Times New Roman" w:cs="Times New Roman"/>
          <w:sz w:val="24"/>
          <w:szCs w:val="24"/>
        </w:rPr>
        <w:t>(1999) aprofunda a</w:t>
      </w:r>
      <w:r w:rsidR="00E05EF9" w:rsidRPr="00B35F55">
        <w:rPr>
          <w:rFonts w:ascii="Times New Roman" w:hAnsi="Times New Roman" w:cs="Times New Roman"/>
          <w:sz w:val="24"/>
          <w:szCs w:val="24"/>
        </w:rPr>
        <w:t xml:space="preserve"> discuss</w:t>
      </w:r>
      <w:r w:rsidR="0043660B" w:rsidRPr="00B35F55">
        <w:rPr>
          <w:rFonts w:ascii="Times New Roman" w:hAnsi="Times New Roman" w:cs="Times New Roman"/>
          <w:sz w:val="24"/>
          <w:szCs w:val="24"/>
        </w:rPr>
        <w:t>ão</w:t>
      </w:r>
      <w:r w:rsidR="00E05EF9" w:rsidRPr="00B35F55">
        <w:rPr>
          <w:rFonts w:ascii="Times New Roman" w:hAnsi="Times New Roman" w:cs="Times New Roman"/>
          <w:sz w:val="24"/>
          <w:szCs w:val="24"/>
        </w:rPr>
        <w:t xml:space="preserve"> </w:t>
      </w:r>
      <w:r w:rsidRPr="00B35F55">
        <w:rPr>
          <w:rFonts w:ascii="Times New Roman" w:hAnsi="Times New Roman" w:cs="Times New Roman"/>
          <w:sz w:val="24"/>
          <w:szCs w:val="24"/>
        </w:rPr>
        <w:t xml:space="preserve">concernente </w:t>
      </w:r>
      <w:r w:rsidR="00E05EF9" w:rsidRPr="00B35F55">
        <w:rPr>
          <w:rFonts w:ascii="Times New Roman" w:hAnsi="Times New Roman" w:cs="Times New Roman"/>
          <w:sz w:val="24"/>
          <w:szCs w:val="24"/>
        </w:rPr>
        <w:t>à</w:t>
      </w:r>
      <w:r w:rsidRPr="00B35F55">
        <w:rPr>
          <w:rFonts w:ascii="Times New Roman" w:hAnsi="Times New Roman" w:cs="Times New Roman"/>
          <w:sz w:val="24"/>
          <w:szCs w:val="24"/>
        </w:rPr>
        <w:t xml:space="preserve"> diferença </w:t>
      </w:r>
      <w:r w:rsidR="00B665C2" w:rsidRPr="00B35F55">
        <w:rPr>
          <w:rFonts w:ascii="Times New Roman" w:hAnsi="Times New Roman" w:cs="Times New Roman"/>
          <w:sz w:val="24"/>
          <w:szCs w:val="24"/>
        </w:rPr>
        <w:t>residente</w:t>
      </w:r>
      <w:r w:rsidR="00E05EF9" w:rsidRPr="00B35F55">
        <w:rPr>
          <w:rFonts w:ascii="Times New Roman" w:hAnsi="Times New Roman" w:cs="Times New Roman"/>
          <w:sz w:val="24"/>
          <w:szCs w:val="24"/>
        </w:rPr>
        <w:t xml:space="preserve"> na escrita. Alguns estudiosos grafam pós-colonial com traço para consignar o </w:t>
      </w:r>
      <w:r w:rsidR="0043660B" w:rsidRPr="00B35F55">
        <w:rPr>
          <w:rFonts w:ascii="Times New Roman" w:hAnsi="Times New Roman" w:cs="Times New Roman"/>
          <w:sz w:val="24"/>
          <w:szCs w:val="24"/>
        </w:rPr>
        <w:t>período depois do colonial e a</w:t>
      </w:r>
      <w:r w:rsidR="00E05EF9" w:rsidRPr="00B35F55">
        <w:rPr>
          <w:rFonts w:ascii="Times New Roman" w:hAnsi="Times New Roman" w:cs="Times New Roman"/>
          <w:sz w:val="24"/>
          <w:szCs w:val="24"/>
        </w:rPr>
        <w:t xml:space="preserve"> expressão póscolonialismo,</w:t>
      </w:r>
      <w:r w:rsidR="0043660B" w:rsidRPr="00B35F55">
        <w:rPr>
          <w:rFonts w:ascii="Times New Roman" w:hAnsi="Times New Roman" w:cs="Times New Roman"/>
          <w:sz w:val="24"/>
          <w:szCs w:val="24"/>
        </w:rPr>
        <w:t xml:space="preserve"> sem traço, indica</w:t>
      </w:r>
      <w:r w:rsidR="00251998" w:rsidRPr="00B35F55">
        <w:rPr>
          <w:rFonts w:ascii="Times New Roman" w:hAnsi="Times New Roman" w:cs="Times New Roman"/>
          <w:sz w:val="24"/>
          <w:szCs w:val="24"/>
        </w:rPr>
        <w:t>ria</w:t>
      </w:r>
      <w:r w:rsidR="0043660B" w:rsidRPr="00B35F55">
        <w:rPr>
          <w:rFonts w:ascii="Times New Roman" w:hAnsi="Times New Roman" w:cs="Times New Roman"/>
          <w:sz w:val="24"/>
          <w:szCs w:val="24"/>
        </w:rPr>
        <w:t xml:space="preserve"> a causalidade</w:t>
      </w:r>
      <w:r w:rsidR="003469A4" w:rsidRPr="00B35F55">
        <w:rPr>
          <w:rFonts w:ascii="Times New Roman" w:hAnsi="Times New Roman" w:cs="Times New Roman"/>
          <w:sz w:val="24"/>
          <w:szCs w:val="24"/>
        </w:rPr>
        <w:t xml:space="preserve"> com o colonialismo, ou seja, a relação de oposição estabelecida entre este e aquele sugerindo </w:t>
      </w:r>
      <w:r w:rsidR="00B665C2" w:rsidRPr="00B35F55">
        <w:rPr>
          <w:rFonts w:ascii="Times New Roman" w:hAnsi="Times New Roman" w:cs="Times New Roman"/>
          <w:sz w:val="24"/>
          <w:szCs w:val="24"/>
        </w:rPr>
        <w:t>uma aversão ao regime colonial, mais c</w:t>
      </w:r>
      <w:r w:rsidR="008C3E83" w:rsidRPr="00B35F55">
        <w:rPr>
          <w:rFonts w:ascii="Times New Roman" w:hAnsi="Times New Roman" w:cs="Times New Roman"/>
          <w:sz w:val="24"/>
          <w:szCs w:val="24"/>
        </w:rPr>
        <w:t>onhecido como anti-colonialismo.</w:t>
      </w:r>
      <w:r w:rsidR="00EA39D4" w:rsidRPr="00B35F55">
        <w:rPr>
          <w:rFonts w:ascii="Times New Roman" w:hAnsi="Times New Roman" w:cs="Times New Roman"/>
          <w:sz w:val="24"/>
          <w:szCs w:val="24"/>
        </w:rPr>
        <w:t xml:space="preserve"> </w:t>
      </w:r>
      <w:r w:rsidR="0027513E" w:rsidRPr="00B35F55">
        <w:rPr>
          <w:rFonts w:ascii="Times New Roman" w:hAnsi="Times New Roman" w:cs="Times New Roman"/>
          <w:sz w:val="24"/>
          <w:szCs w:val="24"/>
        </w:rPr>
        <w:t>Chiziane</w:t>
      </w:r>
      <w:r w:rsidR="008C3E83" w:rsidRPr="00B35F55">
        <w:rPr>
          <w:rFonts w:ascii="Times New Roman" w:hAnsi="Times New Roman" w:cs="Times New Roman"/>
          <w:sz w:val="24"/>
          <w:szCs w:val="24"/>
        </w:rPr>
        <w:t xml:space="preserve"> </w:t>
      </w:r>
      <w:r w:rsidR="0027513E" w:rsidRPr="00B35F55">
        <w:rPr>
          <w:rFonts w:ascii="Times New Roman" w:hAnsi="Times New Roman" w:cs="Times New Roman"/>
          <w:sz w:val="24"/>
          <w:szCs w:val="24"/>
        </w:rPr>
        <w:t>ilustra</w:t>
      </w:r>
      <w:r w:rsidR="00A42EC9" w:rsidRPr="00B35F55">
        <w:rPr>
          <w:rFonts w:ascii="Times New Roman" w:hAnsi="Times New Roman" w:cs="Times New Roman"/>
          <w:sz w:val="24"/>
          <w:szCs w:val="24"/>
        </w:rPr>
        <w:t>,</w:t>
      </w:r>
      <w:r w:rsidR="0027513E" w:rsidRPr="00B35F55">
        <w:rPr>
          <w:rFonts w:ascii="Times New Roman" w:hAnsi="Times New Roman" w:cs="Times New Roman"/>
          <w:sz w:val="24"/>
          <w:szCs w:val="24"/>
        </w:rPr>
        <w:t xml:space="preserve"> no trecho a seguir</w:t>
      </w:r>
      <w:r w:rsidR="00A42EC9" w:rsidRPr="00B35F55">
        <w:rPr>
          <w:rFonts w:ascii="Times New Roman" w:hAnsi="Times New Roman" w:cs="Times New Roman"/>
          <w:sz w:val="24"/>
          <w:szCs w:val="24"/>
        </w:rPr>
        <w:t>,</w:t>
      </w:r>
      <w:r w:rsidR="008C3E83" w:rsidRPr="00B35F55">
        <w:rPr>
          <w:rFonts w:ascii="Times New Roman" w:hAnsi="Times New Roman" w:cs="Times New Roman"/>
          <w:sz w:val="24"/>
          <w:szCs w:val="24"/>
        </w:rPr>
        <w:t xml:space="preserve"> a justificativa para oposição ao colonial, haja vista que o colonialismo tenciona produzir indivíduos assimilados, pois</w:t>
      </w:r>
      <w:r w:rsidR="0027513E" w:rsidRPr="00B35F55">
        <w:rPr>
          <w:rFonts w:ascii="Times New Roman" w:hAnsi="Times New Roman" w:cs="Times New Roman"/>
          <w:sz w:val="24"/>
          <w:szCs w:val="24"/>
        </w:rPr>
        <w:t xml:space="preserve"> “</w:t>
      </w:r>
      <w:r w:rsidR="002661C4" w:rsidRPr="00B35F55">
        <w:rPr>
          <w:rFonts w:ascii="Times New Roman" w:hAnsi="Times New Roman" w:cs="Times New Roman"/>
          <w:sz w:val="24"/>
          <w:szCs w:val="24"/>
        </w:rPr>
        <w:t xml:space="preserve">[...] </w:t>
      </w:r>
      <w:r w:rsidR="0027513E" w:rsidRPr="00B35F55">
        <w:rPr>
          <w:rFonts w:ascii="Times New Roman" w:hAnsi="Times New Roman" w:cs="Times New Roman"/>
          <w:sz w:val="24"/>
          <w:szCs w:val="24"/>
        </w:rPr>
        <w:t>o colonizado é cego, destrói o seu eu, assimila o alheio, sem enxergar o próprio umbigo</w:t>
      </w:r>
      <w:r w:rsidR="00A93676" w:rsidRPr="00B35F55">
        <w:rPr>
          <w:rFonts w:ascii="Times New Roman" w:hAnsi="Times New Roman" w:cs="Times New Roman"/>
          <w:sz w:val="24"/>
          <w:szCs w:val="24"/>
        </w:rPr>
        <w:t>.</w:t>
      </w:r>
      <w:r w:rsidR="0027513E" w:rsidRPr="00B35F55">
        <w:rPr>
          <w:rFonts w:ascii="Times New Roman" w:hAnsi="Times New Roman" w:cs="Times New Roman"/>
          <w:sz w:val="24"/>
          <w:szCs w:val="24"/>
        </w:rPr>
        <w:t xml:space="preserve">” </w:t>
      </w:r>
      <w:r w:rsidR="00F50747" w:rsidRPr="00B35F55">
        <w:rPr>
          <w:rFonts w:ascii="Times New Roman" w:hAnsi="Times New Roman" w:cs="Times New Roman"/>
          <w:sz w:val="24"/>
          <w:szCs w:val="24"/>
        </w:rPr>
        <w:t>(</w:t>
      </w:r>
      <w:r w:rsidR="009F6E96" w:rsidRPr="00B35F55">
        <w:rPr>
          <w:rFonts w:ascii="Times New Roman" w:hAnsi="Times New Roman" w:cs="Times New Roman"/>
          <w:sz w:val="24"/>
          <w:szCs w:val="24"/>
        </w:rPr>
        <w:t xml:space="preserve">CHIZIANE, </w:t>
      </w:r>
      <w:r w:rsidR="0027513E" w:rsidRPr="00B35F55">
        <w:rPr>
          <w:rFonts w:ascii="Times New Roman" w:hAnsi="Times New Roman" w:cs="Times New Roman"/>
          <w:sz w:val="24"/>
          <w:szCs w:val="24"/>
        </w:rPr>
        <w:t>2004, p.</w:t>
      </w:r>
      <w:r w:rsidR="00533D22" w:rsidRPr="00B35F55">
        <w:rPr>
          <w:rFonts w:ascii="Times New Roman" w:hAnsi="Times New Roman" w:cs="Times New Roman"/>
          <w:sz w:val="24"/>
          <w:szCs w:val="24"/>
        </w:rPr>
        <w:t xml:space="preserve"> </w:t>
      </w:r>
      <w:r w:rsidR="0027513E" w:rsidRPr="00B35F55">
        <w:rPr>
          <w:rFonts w:ascii="Times New Roman" w:hAnsi="Times New Roman" w:cs="Times New Roman"/>
          <w:sz w:val="24"/>
          <w:szCs w:val="24"/>
        </w:rPr>
        <w:t>45)</w:t>
      </w:r>
      <w:r w:rsidR="00523D70" w:rsidRPr="00B35F55">
        <w:rPr>
          <w:rFonts w:ascii="Times New Roman" w:hAnsi="Times New Roman" w:cs="Times New Roman"/>
          <w:sz w:val="24"/>
          <w:szCs w:val="24"/>
        </w:rPr>
        <w:t>.</w:t>
      </w:r>
    </w:p>
    <w:p w:rsidR="00E85920" w:rsidRPr="00B35F55" w:rsidRDefault="00DC1187" w:rsidP="00A02FF7">
      <w:pPr>
        <w:pStyle w:val="PargrafodaLista"/>
        <w:spacing w:after="0" w:line="360" w:lineRule="auto"/>
        <w:ind w:left="0" w:firstLine="709"/>
        <w:jc w:val="both"/>
        <w:rPr>
          <w:rFonts w:ascii="Times New Roman" w:hAnsi="Times New Roman" w:cs="Times New Roman"/>
          <w:sz w:val="24"/>
          <w:szCs w:val="24"/>
        </w:rPr>
      </w:pPr>
      <w:r w:rsidRPr="00B35F55">
        <w:rPr>
          <w:rFonts w:ascii="Times New Roman" w:hAnsi="Times New Roman" w:cs="Times New Roman"/>
          <w:sz w:val="24"/>
          <w:szCs w:val="24"/>
        </w:rPr>
        <w:t>Carvalho (2009)</w:t>
      </w:r>
      <w:r w:rsidR="00533D22" w:rsidRPr="00B35F55">
        <w:rPr>
          <w:rFonts w:ascii="Times New Roman" w:hAnsi="Times New Roman" w:cs="Times New Roman"/>
          <w:sz w:val="24"/>
          <w:szCs w:val="24"/>
        </w:rPr>
        <w:t>, em</w:t>
      </w:r>
      <w:r w:rsidRPr="00B35F55">
        <w:rPr>
          <w:rFonts w:ascii="Times New Roman" w:hAnsi="Times New Roman" w:cs="Times New Roman"/>
          <w:sz w:val="24"/>
          <w:szCs w:val="24"/>
        </w:rPr>
        <w:t xml:space="preserve"> </w:t>
      </w:r>
      <w:r w:rsidR="00533D22" w:rsidRPr="00B35F55">
        <w:rPr>
          <w:rFonts w:ascii="Times New Roman" w:hAnsi="Times New Roman" w:cs="Times New Roman"/>
          <w:sz w:val="24"/>
          <w:szCs w:val="24"/>
        </w:rPr>
        <w:t>“</w:t>
      </w:r>
      <w:r w:rsidR="00E85920" w:rsidRPr="00B35F55">
        <w:rPr>
          <w:rFonts w:ascii="Times New Roman" w:hAnsi="Times New Roman" w:cs="Times New Roman"/>
          <w:sz w:val="24"/>
          <w:szCs w:val="24"/>
        </w:rPr>
        <w:t>O narrador pós- colonial</w:t>
      </w:r>
      <w:r w:rsidR="00533D22" w:rsidRPr="00B35F55">
        <w:rPr>
          <w:rFonts w:ascii="Times New Roman" w:hAnsi="Times New Roman" w:cs="Times New Roman"/>
          <w:sz w:val="24"/>
          <w:szCs w:val="24"/>
        </w:rPr>
        <w:t>”</w:t>
      </w:r>
      <w:r w:rsidR="00A42EC9" w:rsidRPr="00B35F55">
        <w:rPr>
          <w:rFonts w:ascii="Times New Roman" w:hAnsi="Times New Roman" w:cs="Times New Roman"/>
          <w:i/>
          <w:sz w:val="24"/>
          <w:szCs w:val="24"/>
        </w:rPr>
        <w:t>,</w:t>
      </w:r>
      <w:r w:rsidRPr="00B35F55">
        <w:rPr>
          <w:rFonts w:ascii="Times New Roman" w:hAnsi="Times New Roman" w:cs="Times New Roman"/>
          <w:i/>
          <w:sz w:val="24"/>
          <w:szCs w:val="24"/>
        </w:rPr>
        <w:t xml:space="preserve"> </w:t>
      </w:r>
      <w:r w:rsidR="00F51E12" w:rsidRPr="00B35F55">
        <w:rPr>
          <w:rFonts w:ascii="Times New Roman" w:hAnsi="Times New Roman" w:cs="Times New Roman"/>
          <w:sz w:val="24"/>
          <w:szCs w:val="24"/>
        </w:rPr>
        <w:t xml:space="preserve">articula as duas entidades, a saber, </w:t>
      </w:r>
      <w:r w:rsidR="00533D22" w:rsidRPr="00B35F55">
        <w:rPr>
          <w:rFonts w:ascii="Times New Roman" w:hAnsi="Times New Roman" w:cs="Times New Roman"/>
          <w:sz w:val="24"/>
          <w:szCs w:val="24"/>
        </w:rPr>
        <w:t xml:space="preserve">o </w:t>
      </w:r>
      <w:r w:rsidRPr="00B35F55">
        <w:rPr>
          <w:rFonts w:ascii="Times New Roman" w:hAnsi="Times New Roman" w:cs="Times New Roman"/>
          <w:sz w:val="24"/>
          <w:szCs w:val="24"/>
        </w:rPr>
        <w:t xml:space="preserve">narrador pós-moderno e </w:t>
      </w:r>
      <w:r w:rsidR="00533D22" w:rsidRPr="00B35F55">
        <w:rPr>
          <w:rFonts w:ascii="Times New Roman" w:hAnsi="Times New Roman" w:cs="Times New Roman"/>
          <w:sz w:val="24"/>
          <w:szCs w:val="24"/>
        </w:rPr>
        <w:t xml:space="preserve">o </w:t>
      </w:r>
      <w:r w:rsidRPr="00B35F55">
        <w:rPr>
          <w:rFonts w:ascii="Times New Roman" w:hAnsi="Times New Roman" w:cs="Times New Roman"/>
          <w:sz w:val="24"/>
          <w:szCs w:val="24"/>
        </w:rPr>
        <w:t>narrador pós-colonial</w:t>
      </w:r>
      <w:r w:rsidR="00533D22" w:rsidRPr="00B35F55">
        <w:rPr>
          <w:rFonts w:ascii="Times New Roman" w:hAnsi="Times New Roman" w:cs="Times New Roman"/>
          <w:sz w:val="24"/>
          <w:szCs w:val="24"/>
        </w:rPr>
        <w:t>,</w:t>
      </w:r>
      <w:r w:rsidRPr="00B35F55">
        <w:rPr>
          <w:rFonts w:ascii="Times New Roman" w:hAnsi="Times New Roman" w:cs="Times New Roman"/>
          <w:sz w:val="24"/>
          <w:szCs w:val="24"/>
        </w:rPr>
        <w:t xml:space="preserve"> buscando caracterizá-las por meio de método comparativo interlocutório</w:t>
      </w:r>
      <w:r w:rsidR="00F51E12" w:rsidRPr="00B35F55">
        <w:rPr>
          <w:rFonts w:ascii="Times New Roman" w:hAnsi="Times New Roman" w:cs="Times New Roman"/>
          <w:sz w:val="24"/>
          <w:szCs w:val="24"/>
        </w:rPr>
        <w:t>. A</w:t>
      </w:r>
      <w:r w:rsidRPr="00B35F55">
        <w:rPr>
          <w:rFonts w:ascii="Times New Roman" w:hAnsi="Times New Roman" w:cs="Times New Roman"/>
          <w:sz w:val="24"/>
          <w:szCs w:val="24"/>
        </w:rPr>
        <w:t>o narrador pós-moderno</w:t>
      </w:r>
      <w:r w:rsidR="00F51E12" w:rsidRPr="00B35F55">
        <w:rPr>
          <w:rFonts w:ascii="Times New Roman" w:hAnsi="Times New Roman" w:cs="Times New Roman"/>
          <w:sz w:val="24"/>
          <w:szCs w:val="24"/>
        </w:rPr>
        <w:t xml:space="preserve"> atribui</w:t>
      </w:r>
      <w:r w:rsidRPr="00B35F55">
        <w:rPr>
          <w:rFonts w:ascii="Times New Roman" w:hAnsi="Times New Roman" w:cs="Times New Roman"/>
          <w:sz w:val="24"/>
          <w:szCs w:val="24"/>
        </w:rPr>
        <w:t xml:space="preserve"> a descentralidade da ação, exímio observador da ação de outrem, enquanto o narrador pós</w:t>
      </w:r>
      <w:r w:rsidR="00533D22" w:rsidRPr="00B35F55">
        <w:rPr>
          <w:rFonts w:ascii="Times New Roman" w:hAnsi="Times New Roman" w:cs="Times New Roman"/>
          <w:sz w:val="24"/>
          <w:szCs w:val="24"/>
        </w:rPr>
        <w:t>-</w:t>
      </w:r>
      <w:r w:rsidRPr="00B35F55">
        <w:rPr>
          <w:rFonts w:ascii="Times New Roman" w:hAnsi="Times New Roman" w:cs="Times New Roman"/>
          <w:sz w:val="24"/>
          <w:szCs w:val="24"/>
        </w:rPr>
        <w:t>colonial encena a própria</w:t>
      </w:r>
      <w:r w:rsidR="00E70802" w:rsidRPr="00B35F55">
        <w:rPr>
          <w:rFonts w:ascii="Times New Roman" w:hAnsi="Times New Roman" w:cs="Times New Roman"/>
          <w:sz w:val="24"/>
          <w:szCs w:val="24"/>
        </w:rPr>
        <w:t xml:space="preserve"> experiência ou a de alguém despossuído do direito a fala. </w:t>
      </w:r>
      <w:r w:rsidR="00415F18" w:rsidRPr="00B35F55">
        <w:rPr>
          <w:rFonts w:ascii="Times New Roman" w:hAnsi="Times New Roman" w:cs="Times New Roman"/>
          <w:sz w:val="24"/>
          <w:szCs w:val="24"/>
        </w:rPr>
        <w:lastRenderedPageBreak/>
        <w:t xml:space="preserve">Para </w:t>
      </w:r>
      <w:r w:rsidR="00F51E12" w:rsidRPr="00B35F55">
        <w:rPr>
          <w:rFonts w:ascii="Times New Roman" w:hAnsi="Times New Roman" w:cs="Times New Roman"/>
          <w:sz w:val="24"/>
          <w:szCs w:val="24"/>
        </w:rPr>
        <w:t xml:space="preserve">o autor, o narrador pós-colonial trabalha </w:t>
      </w:r>
      <w:r w:rsidR="00415F18" w:rsidRPr="00B35F55">
        <w:rPr>
          <w:rFonts w:ascii="Times New Roman" w:hAnsi="Times New Roman" w:cs="Times New Roman"/>
          <w:sz w:val="24"/>
          <w:szCs w:val="24"/>
        </w:rPr>
        <w:t xml:space="preserve">com </w:t>
      </w:r>
      <w:r w:rsidR="00E70802" w:rsidRPr="00B35F55">
        <w:rPr>
          <w:rFonts w:ascii="Times New Roman" w:hAnsi="Times New Roman" w:cs="Times New Roman"/>
          <w:sz w:val="24"/>
          <w:szCs w:val="24"/>
        </w:rPr>
        <w:t>o sujeito coletivo</w:t>
      </w:r>
      <w:r w:rsidR="00533D22" w:rsidRPr="00B35F55">
        <w:rPr>
          <w:rFonts w:ascii="Times New Roman" w:hAnsi="Times New Roman" w:cs="Times New Roman"/>
          <w:sz w:val="24"/>
          <w:szCs w:val="24"/>
        </w:rPr>
        <w:t xml:space="preserve"> e</w:t>
      </w:r>
      <w:r w:rsidR="00E70802" w:rsidRPr="00B35F55">
        <w:rPr>
          <w:rFonts w:ascii="Times New Roman" w:hAnsi="Times New Roman" w:cs="Times New Roman"/>
          <w:sz w:val="24"/>
          <w:szCs w:val="24"/>
        </w:rPr>
        <w:t xml:space="preserve"> relacional substituindo o eu pelos infinitos “nós”</w:t>
      </w:r>
      <w:r w:rsidR="00F51E12" w:rsidRPr="00B35F55">
        <w:rPr>
          <w:rFonts w:ascii="Times New Roman" w:hAnsi="Times New Roman" w:cs="Times New Roman"/>
          <w:strike/>
          <w:sz w:val="24"/>
          <w:szCs w:val="24"/>
        </w:rPr>
        <w:t xml:space="preserve"> </w:t>
      </w:r>
      <w:r w:rsidR="00A54D16">
        <w:rPr>
          <w:rFonts w:ascii="Times New Roman" w:hAnsi="Times New Roman" w:cs="Times New Roman"/>
          <w:strike/>
          <w:sz w:val="24"/>
          <w:szCs w:val="24"/>
        </w:rPr>
        <w:t xml:space="preserve"> </w:t>
      </w:r>
      <w:r w:rsidR="00F51E12" w:rsidRPr="00B35F55">
        <w:rPr>
          <w:rFonts w:ascii="Times New Roman" w:hAnsi="Times New Roman" w:cs="Times New Roman"/>
          <w:sz w:val="24"/>
          <w:szCs w:val="24"/>
        </w:rPr>
        <w:t>do</w:t>
      </w:r>
      <w:r w:rsidR="00A42EC9" w:rsidRPr="00B35F55">
        <w:rPr>
          <w:rFonts w:ascii="Times New Roman" w:hAnsi="Times New Roman" w:cs="Times New Roman"/>
          <w:sz w:val="24"/>
          <w:szCs w:val="24"/>
        </w:rPr>
        <w:t xml:space="preserve"> cordão umbilical da história de uma</w:t>
      </w:r>
      <w:r w:rsidR="00533D22" w:rsidRPr="00B35F55">
        <w:rPr>
          <w:rFonts w:ascii="Times New Roman" w:hAnsi="Times New Roman" w:cs="Times New Roman"/>
          <w:sz w:val="24"/>
          <w:szCs w:val="24"/>
        </w:rPr>
        <w:t xml:space="preserve"> nação ou de um povo</w:t>
      </w:r>
      <w:r w:rsidR="00A93676" w:rsidRPr="00B35F55">
        <w:rPr>
          <w:rFonts w:ascii="Times New Roman" w:hAnsi="Times New Roman" w:cs="Times New Roman"/>
          <w:sz w:val="24"/>
          <w:szCs w:val="24"/>
        </w:rPr>
        <w:t xml:space="preserve"> (já que, em português, “nós” tanto pode </w:t>
      </w:r>
      <w:r w:rsidR="000819A2">
        <w:rPr>
          <w:rFonts w:ascii="Times New Roman" w:hAnsi="Times New Roman" w:cs="Times New Roman"/>
          <w:sz w:val="24"/>
          <w:szCs w:val="24"/>
        </w:rPr>
        <w:t>representar</w:t>
      </w:r>
      <w:r w:rsidR="00A93676" w:rsidRPr="00B35F55">
        <w:rPr>
          <w:rFonts w:ascii="Times New Roman" w:hAnsi="Times New Roman" w:cs="Times New Roman"/>
          <w:sz w:val="24"/>
          <w:szCs w:val="24"/>
        </w:rPr>
        <w:t xml:space="preserve"> a primeira pessoa do plural quanto o plural de “nó”)</w:t>
      </w:r>
      <w:r w:rsidR="00533D22" w:rsidRPr="00B35F55">
        <w:rPr>
          <w:rFonts w:ascii="Times New Roman" w:hAnsi="Times New Roman" w:cs="Times New Roman"/>
          <w:sz w:val="24"/>
          <w:szCs w:val="24"/>
        </w:rPr>
        <w:t>:</w:t>
      </w:r>
    </w:p>
    <w:p w:rsidR="001F53E3" w:rsidRPr="00F21C0B" w:rsidRDefault="000819A2" w:rsidP="000819A2">
      <w:pPr>
        <w:pStyle w:val="PargrafodaLista"/>
        <w:tabs>
          <w:tab w:val="left" w:pos="3780"/>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p>
    <w:p w:rsidR="00415F18" w:rsidRPr="00B35F55" w:rsidRDefault="00415F18" w:rsidP="00A02FF7">
      <w:pPr>
        <w:autoSpaceDE w:val="0"/>
        <w:autoSpaceDN w:val="0"/>
        <w:adjustRightInd w:val="0"/>
        <w:spacing w:after="0" w:line="240" w:lineRule="auto"/>
        <w:ind w:left="2268"/>
        <w:jc w:val="both"/>
        <w:rPr>
          <w:rFonts w:ascii="Times New Roman" w:hAnsi="Times New Roman" w:cs="Times New Roman"/>
          <w:sz w:val="20"/>
          <w:szCs w:val="20"/>
        </w:rPr>
      </w:pPr>
      <w:r w:rsidRPr="00B35F55">
        <w:rPr>
          <w:rFonts w:ascii="Times New Roman" w:hAnsi="Times New Roman" w:cs="Times New Roman"/>
          <w:sz w:val="20"/>
          <w:szCs w:val="20"/>
        </w:rPr>
        <w:t xml:space="preserve">No contexto pós-colonial caribenho, de onde Edouard Glissant fala, e ainda de acordo com suas considerações, o que se necessita é o desenvolvimento de uma poética do </w:t>
      </w:r>
      <w:r w:rsidR="00251998" w:rsidRPr="00B35F55">
        <w:rPr>
          <w:rFonts w:ascii="Times New Roman" w:hAnsi="Times New Roman" w:cs="Times New Roman"/>
          <w:sz w:val="20"/>
          <w:szCs w:val="20"/>
        </w:rPr>
        <w:t>‘</w:t>
      </w:r>
      <w:r w:rsidRPr="00B35F55">
        <w:rPr>
          <w:rFonts w:ascii="Times New Roman" w:hAnsi="Times New Roman" w:cs="Times New Roman"/>
          <w:sz w:val="20"/>
          <w:szCs w:val="20"/>
        </w:rPr>
        <w:t>sujeito</w:t>
      </w:r>
      <w:r w:rsidR="00251998" w:rsidRPr="00B35F55">
        <w:rPr>
          <w:rFonts w:ascii="Times New Roman" w:hAnsi="Times New Roman" w:cs="Times New Roman"/>
          <w:sz w:val="20"/>
          <w:szCs w:val="20"/>
        </w:rPr>
        <w:t>’</w:t>
      </w:r>
      <w:r w:rsidRPr="00B35F55">
        <w:rPr>
          <w:rFonts w:ascii="Times New Roman" w:hAnsi="Times New Roman" w:cs="Times New Roman"/>
          <w:sz w:val="20"/>
          <w:szCs w:val="20"/>
        </w:rPr>
        <w:t xml:space="preserve">, pois há muito os povos dessa região, assim como, de um modo geral, todos os marginalizados, têm sido </w:t>
      </w:r>
      <w:r w:rsidR="00251998" w:rsidRPr="00B35F55">
        <w:rPr>
          <w:rFonts w:ascii="Times New Roman" w:hAnsi="Times New Roman" w:cs="Times New Roman"/>
          <w:sz w:val="20"/>
          <w:szCs w:val="20"/>
        </w:rPr>
        <w:t>‘</w:t>
      </w:r>
      <w:r w:rsidRPr="00B35F55">
        <w:rPr>
          <w:rFonts w:ascii="Times New Roman" w:hAnsi="Times New Roman" w:cs="Times New Roman"/>
          <w:sz w:val="20"/>
          <w:szCs w:val="20"/>
        </w:rPr>
        <w:t>objetificados</w:t>
      </w:r>
      <w:r w:rsidR="00251998" w:rsidRPr="00B35F55">
        <w:rPr>
          <w:rFonts w:ascii="Times New Roman" w:hAnsi="Times New Roman" w:cs="Times New Roman"/>
          <w:sz w:val="20"/>
          <w:szCs w:val="20"/>
        </w:rPr>
        <w:t>’</w:t>
      </w:r>
      <w:r w:rsidRPr="00B35F55">
        <w:rPr>
          <w:rFonts w:ascii="Times New Roman" w:hAnsi="Times New Roman" w:cs="Times New Roman"/>
          <w:sz w:val="20"/>
          <w:szCs w:val="20"/>
        </w:rPr>
        <w:t xml:space="preserve"> ou mesmo </w:t>
      </w:r>
      <w:r w:rsidR="00251998" w:rsidRPr="00B35F55">
        <w:rPr>
          <w:rFonts w:ascii="Times New Roman" w:hAnsi="Times New Roman" w:cs="Times New Roman"/>
          <w:sz w:val="20"/>
          <w:szCs w:val="20"/>
        </w:rPr>
        <w:t>‘</w:t>
      </w:r>
      <w:r w:rsidRPr="00B35F55">
        <w:rPr>
          <w:rFonts w:ascii="Times New Roman" w:hAnsi="Times New Roman" w:cs="Times New Roman"/>
          <w:sz w:val="20"/>
          <w:szCs w:val="20"/>
        </w:rPr>
        <w:t>objetados</w:t>
      </w:r>
      <w:r w:rsidR="00251998" w:rsidRPr="00B35F55">
        <w:rPr>
          <w:rFonts w:ascii="Times New Roman" w:hAnsi="Times New Roman" w:cs="Times New Roman"/>
          <w:sz w:val="20"/>
          <w:szCs w:val="20"/>
        </w:rPr>
        <w:t>’</w:t>
      </w:r>
      <w:r w:rsidRPr="00B35F55">
        <w:rPr>
          <w:rFonts w:ascii="Times New Roman" w:hAnsi="Times New Roman" w:cs="Times New Roman"/>
          <w:sz w:val="20"/>
          <w:szCs w:val="20"/>
        </w:rPr>
        <w:t xml:space="preserve">. Portanto, o texto deve ser desestabilizado, em acordo com a teoria européia, mas deve sê-lo, na experiência vivida no Caribe, e nessa esfera inclue-se </w:t>
      </w:r>
      <w:r w:rsidRPr="00B35F55">
        <w:rPr>
          <w:rFonts w:ascii="Times New Roman" w:hAnsi="Times New Roman" w:cs="Times New Roman"/>
          <w:i/>
          <w:iCs/>
          <w:sz w:val="20"/>
          <w:szCs w:val="20"/>
        </w:rPr>
        <w:t>Omeros</w:t>
      </w:r>
      <w:r w:rsidRPr="00B35F55">
        <w:rPr>
          <w:rFonts w:ascii="Times New Roman" w:hAnsi="Times New Roman" w:cs="Times New Roman"/>
          <w:sz w:val="20"/>
          <w:szCs w:val="20"/>
        </w:rPr>
        <w:t xml:space="preserve">, principalmente porque o texto deve pertencer a uma realidade comum, e não a um exercício asséptico </w:t>
      </w:r>
      <w:r w:rsidR="00251998" w:rsidRPr="00B35F55">
        <w:rPr>
          <w:rFonts w:ascii="Times New Roman" w:hAnsi="Times New Roman" w:cs="Times New Roman"/>
          <w:sz w:val="20"/>
          <w:szCs w:val="20"/>
        </w:rPr>
        <w:t>de intelectuais de gabinete. O ‘</w:t>
      </w:r>
      <w:r w:rsidRPr="00B35F55">
        <w:rPr>
          <w:rFonts w:ascii="Times New Roman" w:hAnsi="Times New Roman" w:cs="Times New Roman"/>
          <w:sz w:val="20"/>
          <w:szCs w:val="20"/>
        </w:rPr>
        <w:t>Nós</w:t>
      </w:r>
      <w:r w:rsidR="00251998" w:rsidRPr="00B35F55">
        <w:rPr>
          <w:rFonts w:ascii="Times New Roman" w:hAnsi="Times New Roman" w:cs="Times New Roman"/>
          <w:sz w:val="20"/>
          <w:szCs w:val="20"/>
        </w:rPr>
        <w:t>’</w:t>
      </w:r>
      <w:r w:rsidRPr="00B35F55">
        <w:rPr>
          <w:rFonts w:ascii="Times New Roman" w:hAnsi="Times New Roman" w:cs="Times New Roman"/>
          <w:sz w:val="20"/>
          <w:szCs w:val="20"/>
        </w:rPr>
        <w:t xml:space="preserve"> coletivo torna-se o lugar do sistema gerativo, e qualquer concepção dogmática de criação literária é uma oposição a essa força do relacional e do comungado</w:t>
      </w:r>
      <w:r w:rsidR="002661C4" w:rsidRPr="00B35F55">
        <w:rPr>
          <w:rFonts w:ascii="Times New Roman" w:hAnsi="Times New Roman" w:cs="Times New Roman"/>
          <w:sz w:val="20"/>
          <w:szCs w:val="20"/>
        </w:rPr>
        <w:t>.</w:t>
      </w:r>
      <w:r w:rsidR="003E2772" w:rsidRPr="00B35F55">
        <w:rPr>
          <w:rFonts w:ascii="Times New Roman" w:hAnsi="Times New Roman" w:cs="Times New Roman"/>
          <w:sz w:val="20"/>
          <w:szCs w:val="20"/>
        </w:rPr>
        <w:t xml:space="preserve"> (</w:t>
      </w:r>
      <w:r w:rsidR="009F6E96" w:rsidRPr="00B35F55">
        <w:rPr>
          <w:rFonts w:ascii="Times New Roman" w:hAnsi="Times New Roman" w:cs="Times New Roman"/>
          <w:sz w:val="20"/>
          <w:szCs w:val="20"/>
        </w:rPr>
        <w:t>CARVALHO</w:t>
      </w:r>
      <w:r w:rsidR="003E2772" w:rsidRPr="00B35F55">
        <w:rPr>
          <w:rFonts w:ascii="Times New Roman" w:hAnsi="Times New Roman" w:cs="Times New Roman"/>
          <w:sz w:val="20"/>
          <w:szCs w:val="20"/>
        </w:rPr>
        <w:t>, 2009, p.</w:t>
      </w:r>
      <w:r w:rsidR="00A82496" w:rsidRPr="00B35F55">
        <w:rPr>
          <w:rFonts w:ascii="Times New Roman" w:hAnsi="Times New Roman" w:cs="Times New Roman"/>
          <w:sz w:val="20"/>
          <w:szCs w:val="20"/>
        </w:rPr>
        <w:t xml:space="preserve"> </w:t>
      </w:r>
      <w:r w:rsidR="003E2772" w:rsidRPr="00B35F55">
        <w:rPr>
          <w:rFonts w:ascii="Times New Roman" w:hAnsi="Times New Roman" w:cs="Times New Roman"/>
          <w:sz w:val="20"/>
          <w:szCs w:val="20"/>
        </w:rPr>
        <w:t>4).</w:t>
      </w:r>
    </w:p>
    <w:p w:rsidR="00415F18" w:rsidRPr="00B35F55" w:rsidRDefault="00415F18" w:rsidP="00A02FF7">
      <w:pPr>
        <w:autoSpaceDE w:val="0"/>
        <w:autoSpaceDN w:val="0"/>
        <w:adjustRightInd w:val="0"/>
        <w:spacing w:after="0" w:line="360" w:lineRule="auto"/>
        <w:ind w:firstLine="709"/>
        <w:jc w:val="both"/>
        <w:rPr>
          <w:rFonts w:ascii="Times New Roman" w:hAnsi="Times New Roman" w:cs="Times New Roman"/>
          <w:sz w:val="24"/>
          <w:szCs w:val="24"/>
        </w:rPr>
      </w:pPr>
    </w:p>
    <w:p w:rsidR="00465D98" w:rsidRPr="00B35F55" w:rsidRDefault="00533D22" w:rsidP="00A02FF7">
      <w:pPr>
        <w:tabs>
          <w:tab w:val="left" w:pos="284"/>
        </w:tabs>
        <w:autoSpaceDE w:val="0"/>
        <w:autoSpaceDN w:val="0"/>
        <w:adjustRightInd w:val="0"/>
        <w:spacing w:after="0" w:line="360" w:lineRule="auto"/>
        <w:ind w:firstLine="709"/>
        <w:jc w:val="both"/>
        <w:rPr>
          <w:rFonts w:ascii="Times New Roman" w:hAnsi="Times New Roman" w:cs="Times New Roman"/>
          <w:sz w:val="24"/>
          <w:szCs w:val="24"/>
        </w:rPr>
      </w:pPr>
      <w:r w:rsidRPr="00B35F55">
        <w:rPr>
          <w:rFonts w:ascii="Times New Roman" w:hAnsi="Times New Roman" w:cs="Times New Roman"/>
          <w:sz w:val="24"/>
          <w:szCs w:val="24"/>
        </w:rPr>
        <w:t xml:space="preserve">De fato, </w:t>
      </w:r>
      <w:r w:rsidR="00C37BBC" w:rsidRPr="00B35F55">
        <w:rPr>
          <w:rFonts w:ascii="Times New Roman" w:hAnsi="Times New Roman" w:cs="Times New Roman"/>
          <w:sz w:val="24"/>
          <w:szCs w:val="24"/>
        </w:rPr>
        <w:t>Carvalho</w:t>
      </w:r>
      <w:r w:rsidR="003E2772" w:rsidRPr="00B35F55">
        <w:rPr>
          <w:rFonts w:ascii="Times New Roman" w:hAnsi="Times New Roman" w:cs="Times New Roman"/>
          <w:sz w:val="24"/>
          <w:szCs w:val="24"/>
        </w:rPr>
        <w:t xml:space="preserve"> </w:t>
      </w:r>
      <w:r w:rsidR="00C37BBC" w:rsidRPr="00B35F55">
        <w:rPr>
          <w:rFonts w:ascii="Times New Roman" w:hAnsi="Times New Roman" w:cs="Times New Roman"/>
          <w:sz w:val="24"/>
          <w:szCs w:val="24"/>
        </w:rPr>
        <w:t xml:space="preserve">faz uma releitura de </w:t>
      </w:r>
      <w:r w:rsidR="00415F18" w:rsidRPr="00B35F55">
        <w:rPr>
          <w:rFonts w:ascii="Times New Roman" w:hAnsi="Times New Roman" w:cs="Times New Roman"/>
          <w:sz w:val="24"/>
          <w:szCs w:val="24"/>
        </w:rPr>
        <w:t>Edouard Glissant (1989</w:t>
      </w:r>
      <w:r w:rsidR="00C37BBC" w:rsidRPr="00B35F55">
        <w:rPr>
          <w:rFonts w:ascii="Times New Roman" w:hAnsi="Times New Roman" w:cs="Times New Roman"/>
          <w:sz w:val="24"/>
          <w:szCs w:val="24"/>
        </w:rPr>
        <w:t>)</w:t>
      </w:r>
      <w:r w:rsidRPr="00B35F55">
        <w:rPr>
          <w:rFonts w:ascii="Times New Roman" w:hAnsi="Times New Roman" w:cs="Times New Roman"/>
          <w:sz w:val="24"/>
          <w:szCs w:val="24"/>
        </w:rPr>
        <w:t>, ao</w:t>
      </w:r>
      <w:r w:rsidR="00C37BBC" w:rsidRPr="00B35F55">
        <w:rPr>
          <w:rFonts w:ascii="Times New Roman" w:hAnsi="Times New Roman" w:cs="Times New Roman"/>
          <w:sz w:val="24"/>
          <w:szCs w:val="24"/>
        </w:rPr>
        <w:t xml:space="preserve"> argumenta</w:t>
      </w:r>
      <w:r w:rsidRPr="00B35F55">
        <w:rPr>
          <w:rFonts w:ascii="Times New Roman" w:hAnsi="Times New Roman" w:cs="Times New Roman"/>
          <w:sz w:val="24"/>
          <w:szCs w:val="24"/>
        </w:rPr>
        <w:t>r</w:t>
      </w:r>
      <w:r w:rsidR="00C37BBC" w:rsidRPr="00B35F55">
        <w:rPr>
          <w:rFonts w:ascii="Times New Roman" w:hAnsi="Times New Roman" w:cs="Times New Roman"/>
          <w:sz w:val="24"/>
          <w:szCs w:val="24"/>
        </w:rPr>
        <w:t xml:space="preserve"> que o debate teórico europeu</w:t>
      </w:r>
      <w:r w:rsidR="00523D70" w:rsidRPr="00B35F55">
        <w:rPr>
          <w:rFonts w:ascii="Times New Roman" w:hAnsi="Times New Roman" w:cs="Times New Roman"/>
          <w:sz w:val="24"/>
          <w:szCs w:val="24"/>
        </w:rPr>
        <w:t>,</w:t>
      </w:r>
      <w:r w:rsidR="00C37BBC" w:rsidRPr="00B35F55">
        <w:rPr>
          <w:rFonts w:ascii="Times New Roman" w:hAnsi="Times New Roman" w:cs="Times New Roman"/>
          <w:sz w:val="24"/>
          <w:szCs w:val="24"/>
        </w:rPr>
        <w:t xml:space="preserve"> de teor pós-estruturalista</w:t>
      </w:r>
      <w:r w:rsidR="00523D70" w:rsidRPr="00B35F55">
        <w:rPr>
          <w:rFonts w:ascii="Times New Roman" w:hAnsi="Times New Roman" w:cs="Times New Roman"/>
          <w:sz w:val="24"/>
          <w:szCs w:val="24"/>
        </w:rPr>
        <w:t>,</w:t>
      </w:r>
      <w:r w:rsidR="00C37BBC" w:rsidRPr="00B35F55">
        <w:rPr>
          <w:rFonts w:ascii="Times New Roman" w:hAnsi="Times New Roman" w:cs="Times New Roman"/>
          <w:sz w:val="24"/>
          <w:szCs w:val="24"/>
        </w:rPr>
        <w:t xml:space="preserve"> advoga a desestabilização do texto e do autor. Nessa linha, a</w:t>
      </w:r>
      <w:r w:rsidR="00415F18" w:rsidRPr="00B35F55">
        <w:rPr>
          <w:rFonts w:ascii="Times New Roman" w:hAnsi="Times New Roman" w:cs="Times New Roman"/>
          <w:sz w:val="24"/>
          <w:szCs w:val="24"/>
        </w:rPr>
        <w:t xml:space="preserve"> poética dos sujeitos subalternizados prevê a desestabilização do texto em prol desses sujeitos, de acordo com o molde ocidental</w:t>
      </w:r>
      <w:r w:rsidR="00523D70" w:rsidRPr="00B35F55">
        <w:rPr>
          <w:rFonts w:ascii="Times New Roman" w:hAnsi="Times New Roman" w:cs="Times New Roman"/>
          <w:sz w:val="24"/>
          <w:szCs w:val="24"/>
        </w:rPr>
        <w:t>,</w:t>
      </w:r>
      <w:r w:rsidR="00415F18" w:rsidRPr="00B35F55">
        <w:rPr>
          <w:rFonts w:ascii="Times New Roman" w:hAnsi="Times New Roman" w:cs="Times New Roman"/>
          <w:sz w:val="24"/>
          <w:szCs w:val="24"/>
        </w:rPr>
        <w:t xml:space="preserve"> </w:t>
      </w:r>
      <w:r w:rsidR="00C37BBC" w:rsidRPr="00B35F55">
        <w:rPr>
          <w:rFonts w:ascii="Times New Roman" w:hAnsi="Times New Roman" w:cs="Times New Roman"/>
          <w:sz w:val="24"/>
          <w:szCs w:val="24"/>
        </w:rPr>
        <w:t xml:space="preserve">da </w:t>
      </w:r>
      <w:r w:rsidRPr="00B35F55">
        <w:rPr>
          <w:rFonts w:ascii="Times New Roman" w:hAnsi="Times New Roman" w:cs="Times New Roman"/>
          <w:sz w:val="24"/>
          <w:szCs w:val="24"/>
        </w:rPr>
        <w:t>experiência do narrador. T</w:t>
      </w:r>
      <w:r w:rsidR="00415F18" w:rsidRPr="00B35F55">
        <w:rPr>
          <w:rFonts w:ascii="Times New Roman" w:hAnsi="Times New Roman" w:cs="Times New Roman"/>
          <w:sz w:val="24"/>
          <w:szCs w:val="24"/>
        </w:rPr>
        <w:t>odavia</w:t>
      </w:r>
      <w:r w:rsidR="00523D70" w:rsidRPr="00B35F55">
        <w:rPr>
          <w:rFonts w:ascii="Times New Roman" w:hAnsi="Times New Roman" w:cs="Times New Roman"/>
          <w:sz w:val="24"/>
          <w:szCs w:val="24"/>
        </w:rPr>
        <w:t>,</w:t>
      </w:r>
      <w:r w:rsidR="00415F18" w:rsidRPr="00B35F55">
        <w:rPr>
          <w:rFonts w:ascii="Times New Roman" w:hAnsi="Times New Roman" w:cs="Times New Roman"/>
          <w:sz w:val="24"/>
          <w:szCs w:val="24"/>
        </w:rPr>
        <w:t xml:space="preserve"> </w:t>
      </w:r>
      <w:r w:rsidR="00C37BBC" w:rsidRPr="00B35F55">
        <w:rPr>
          <w:rFonts w:ascii="Times New Roman" w:hAnsi="Times New Roman" w:cs="Times New Roman"/>
          <w:sz w:val="24"/>
          <w:szCs w:val="24"/>
        </w:rPr>
        <w:t xml:space="preserve">é importante </w:t>
      </w:r>
      <w:r w:rsidR="003E2772" w:rsidRPr="00B35F55">
        <w:rPr>
          <w:rFonts w:ascii="Times New Roman" w:hAnsi="Times New Roman" w:cs="Times New Roman"/>
          <w:sz w:val="24"/>
          <w:szCs w:val="24"/>
        </w:rPr>
        <w:t>nes</w:t>
      </w:r>
      <w:r w:rsidRPr="00B35F55">
        <w:rPr>
          <w:rFonts w:ascii="Times New Roman" w:hAnsi="Times New Roman" w:cs="Times New Roman"/>
          <w:sz w:val="24"/>
          <w:szCs w:val="24"/>
        </w:rPr>
        <w:t>s</w:t>
      </w:r>
      <w:r w:rsidR="003E2772" w:rsidRPr="00B35F55">
        <w:rPr>
          <w:rFonts w:ascii="Times New Roman" w:hAnsi="Times New Roman" w:cs="Times New Roman"/>
          <w:sz w:val="24"/>
          <w:szCs w:val="24"/>
        </w:rPr>
        <w:t>e ato, situar os sujeitos em sua experiência do pós-colonial.</w:t>
      </w:r>
    </w:p>
    <w:p w:rsidR="00465D98" w:rsidRPr="00B35F55" w:rsidRDefault="00523D70" w:rsidP="00A02FF7">
      <w:pPr>
        <w:tabs>
          <w:tab w:val="left" w:pos="284"/>
        </w:tabs>
        <w:autoSpaceDE w:val="0"/>
        <w:autoSpaceDN w:val="0"/>
        <w:adjustRightInd w:val="0"/>
        <w:spacing w:after="0" w:line="360" w:lineRule="auto"/>
        <w:ind w:firstLine="709"/>
        <w:jc w:val="both"/>
        <w:rPr>
          <w:rFonts w:ascii="Times New Roman" w:hAnsi="Times New Roman" w:cs="Times New Roman"/>
          <w:sz w:val="24"/>
          <w:szCs w:val="24"/>
        </w:rPr>
      </w:pPr>
      <w:r w:rsidRPr="00B35F55">
        <w:rPr>
          <w:rFonts w:ascii="Times New Roman" w:hAnsi="Times New Roman" w:cs="Times New Roman"/>
          <w:sz w:val="24"/>
          <w:szCs w:val="24"/>
        </w:rPr>
        <w:t>A</w:t>
      </w:r>
      <w:r w:rsidR="00EA68D7" w:rsidRPr="00B35F55">
        <w:rPr>
          <w:rFonts w:ascii="Times New Roman" w:hAnsi="Times New Roman" w:cs="Times New Roman"/>
          <w:sz w:val="24"/>
          <w:szCs w:val="24"/>
        </w:rPr>
        <w:t>s</w:t>
      </w:r>
      <w:r w:rsidRPr="00B35F55">
        <w:rPr>
          <w:rFonts w:ascii="Times New Roman" w:hAnsi="Times New Roman" w:cs="Times New Roman"/>
          <w:sz w:val="24"/>
          <w:szCs w:val="24"/>
        </w:rPr>
        <w:t xml:space="preserve"> literatura</w:t>
      </w:r>
      <w:r w:rsidR="00EA68D7" w:rsidRPr="00B35F55">
        <w:rPr>
          <w:rFonts w:ascii="Times New Roman" w:hAnsi="Times New Roman" w:cs="Times New Roman"/>
          <w:sz w:val="24"/>
          <w:szCs w:val="24"/>
        </w:rPr>
        <w:t>s</w:t>
      </w:r>
      <w:r w:rsidRPr="00B35F55">
        <w:rPr>
          <w:rFonts w:ascii="Times New Roman" w:hAnsi="Times New Roman" w:cs="Times New Roman"/>
          <w:sz w:val="24"/>
          <w:szCs w:val="24"/>
        </w:rPr>
        <w:t xml:space="preserve"> dos PALOP, </w:t>
      </w:r>
      <w:r w:rsidR="00465D98" w:rsidRPr="00B35F55">
        <w:rPr>
          <w:rFonts w:ascii="Times New Roman" w:hAnsi="Times New Roman" w:cs="Times New Roman"/>
          <w:sz w:val="24"/>
          <w:szCs w:val="24"/>
        </w:rPr>
        <w:t>no contexto da pós-colonialidade</w:t>
      </w:r>
      <w:r w:rsidRPr="00B35F55">
        <w:rPr>
          <w:rFonts w:ascii="Times New Roman" w:hAnsi="Times New Roman" w:cs="Times New Roman"/>
          <w:sz w:val="24"/>
          <w:szCs w:val="24"/>
        </w:rPr>
        <w:t>,</w:t>
      </w:r>
      <w:r w:rsidR="00465D98" w:rsidRPr="00B35F55">
        <w:rPr>
          <w:rFonts w:ascii="Times New Roman" w:hAnsi="Times New Roman" w:cs="Times New Roman"/>
          <w:sz w:val="24"/>
          <w:szCs w:val="24"/>
        </w:rPr>
        <w:t xml:space="preserve"> inscreve</w:t>
      </w:r>
      <w:r w:rsidR="00EA68D7" w:rsidRPr="00B35F55">
        <w:rPr>
          <w:rFonts w:ascii="Times New Roman" w:hAnsi="Times New Roman" w:cs="Times New Roman"/>
          <w:sz w:val="24"/>
          <w:szCs w:val="24"/>
        </w:rPr>
        <w:t>m</w:t>
      </w:r>
      <w:r w:rsidR="00465D98" w:rsidRPr="00B35F55">
        <w:rPr>
          <w:rFonts w:ascii="Times New Roman" w:hAnsi="Times New Roman" w:cs="Times New Roman"/>
          <w:sz w:val="24"/>
          <w:szCs w:val="24"/>
        </w:rPr>
        <w:t xml:space="preserve"> esses sujeitos na narrativa</w:t>
      </w:r>
      <w:r w:rsidR="009D5667" w:rsidRPr="00B35F55">
        <w:rPr>
          <w:rFonts w:ascii="Times New Roman" w:hAnsi="Times New Roman" w:cs="Times New Roman"/>
          <w:sz w:val="24"/>
          <w:szCs w:val="24"/>
        </w:rPr>
        <w:t>,</w:t>
      </w:r>
      <w:r w:rsidR="00465D98" w:rsidRPr="00B35F55">
        <w:rPr>
          <w:rFonts w:ascii="Times New Roman" w:hAnsi="Times New Roman" w:cs="Times New Roman"/>
          <w:sz w:val="24"/>
          <w:szCs w:val="24"/>
        </w:rPr>
        <w:t xml:space="preserve"> alterando o processo de fabricar a alteridade, o Outro, </w:t>
      </w:r>
      <w:r w:rsidR="00CB6B1A" w:rsidRPr="00B35F55">
        <w:rPr>
          <w:rFonts w:ascii="Times New Roman" w:hAnsi="Times New Roman" w:cs="Times New Roman"/>
          <w:sz w:val="24"/>
          <w:szCs w:val="24"/>
        </w:rPr>
        <w:t xml:space="preserve">replicado </w:t>
      </w:r>
      <w:r w:rsidR="00465D98" w:rsidRPr="00B35F55">
        <w:rPr>
          <w:rFonts w:ascii="Times New Roman" w:hAnsi="Times New Roman" w:cs="Times New Roman"/>
          <w:sz w:val="24"/>
          <w:szCs w:val="24"/>
        </w:rPr>
        <w:t>em vários Outros</w:t>
      </w:r>
      <w:r w:rsidR="00CB6B1A" w:rsidRPr="00B35F55">
        <w:rPr>
          <w:rFonts w:ascii="Times New Roman" w:hAnsi="Times New Roman" w:cs="Times New Roman"/>
          <w:sz w:val="24"/>
          <w:szCs w:val="24"/>
        </w:rPr>
        <w:t>. Nesse sentido,</w:t>
      </w:r>
      <w:r w:rsidR="00465D98" w:rsidRPr="00B35F55">
        <w:rPr>
          <w:rFonts w:ascii="Times New Roman" w:hAnsi="Times New Roman" w:cs="Times New Roman"/>
          <w:sz w:val="24"/>
          <w:szCs w:val="24"/>
        </w:rPr>
        <w:t xml:space="preserve"> considera</w:t>
      </w:r>
      <w:r w:rsidR="00CB6B1A" w:rsidRPr="00B35F55">
        <w:rPr>
          <w:rFonts w:ascii="Times New Roman" w:hAnsi="Times New Roman" w:cs="Times New Roman"/>
          <w:sz w:val="24"/>
          <w:szCs w:val="24"/>
        </w:rPr>
        <w:t>-se</w:t>
      </w:r>
      <w:r w:rsidR="00465D98" w:rsidRPr="00B35F55">
        <w:rPr>
          <w:rFonts w:ascii="Times New Roman" w:hAnsi="Times New Roman" w:cs="Times New Roman"/>
          <w:sz w:val="24"/>
          <w:szCs w:val="24"/>
        </w:rPr>
        <w:t xml:space="preserve"> a multiplicidade da pós-colonialidade africana</w:t>
      </w:r>
      <w:r w:rsidR="00CB6B1A" w:rsidRPr="00B35F55">
        <w:rPr>
          <w:rFonts w:ascii="Times New Roman" w:hAnsi="Times New Roman" w:cs="Times New Roman"/>
          <w:sz w:val="24"/>
          <w:szCs w:val="24"/>
        </w:rPr>
        <w:t xml:space="preserve"> a partir das experiências das ex-colônias</w:t>
      </w:r>
      <w:r w:rsidR="00A93676" w:rsidRPr="00B35F55">
        <w:rPr>
          <w:rFonts w:ascii="Times New Roman" w:hAnsi="Times New Roman" w:cs="Times New Roman"/>
          <w:sz w:val="24"/>
          <w:szCs w:val="24"/>
        </w:rPr>
        <w:t xml:space="preserve"> (portuguesas, em nosso caso)</w:t>
      </w:r>
      <w:r w:rsidR="00CB6B1A" w:rsidRPr="00B35F55">
        <w:rPr>
          <w:rFonts w:ascii="Times New Roman" w:hAnsi="Times New Roman" w:cs="Times New Roman"/>
          <w:sz w:val="24"/>
          <w:szCs w:val="24"/>
        </w:rPr>
        <w:t xml:space="preserve">: </w:t>
      </w:r>
      <w:r w:rsidR="00465D98" w:rsidRPr="00B35F55">
        <w:rPr>
          <w:rFonts w:ascii="Times New Roman" w:hAnsi="Times New Roman" w:cs="Times New Roman"/>
          <w:sz w:val="24"/>
          <w:szCs w:val="24"/>
        </w:rPr>
        <w:t>Angola, Cabo-Verde, Guiné-Bissau, Moçambique e São Tomé e</w:t>
      </w:r>
      <w:r w:rsidR="00CB6B1A" w:rsidRPr="00B35F55">
        <w:rPr>
          <w:rFonts w:ascii="Times New Roman" w:hAnsi="Times New Roman" w:cs="Times New Roman"/>
          <w:sz w:val="24"/>
          <w:szCs w:val="24"/>
        </w:rPr>
        <w:t xml:space="preserve"> </w:t>
      </w:r>
      <w:r w:rsidR="00465D98" w:rsidRPr="00B35F55">
        <w:rPr>
          <w:rFonts w:ascii="Times New Roman" w:hAnsi="Times New Roman" w:cs="Times New Roman"/>
          <w:sz w:val="24"/>
          <w:szCs w:val="24"/>
        </w:rPr>
        <w:t>Príncipe</w:t>
      </w:r>
      <w:r w:rsidR="00CB6B1A" w:rsidRPr="00B35F55">
        <w:rPr>
          <w:rFonts w:ascii="Times New Roman" w:hAnsi="Times New Roman" w:cs="Times New Roman"/>
          <w:sz w:val="24"/>
          <w:szCs w:val="24"/>
        </w:rPr>
        <w:t>, sob o ponto de vista histórico e cultural</w:t>
      </w:r>
      <w:r w:rsidRPr="00B35F55">
        <w:rPr>
          <w:rFonts w:ascii="Times New Roman" w:hAnsi="Times New Roman" w:cs="Times New Roman"/>
          <w:sz w:val="24"/>
          <w:szCs w:val="24"/>
        </w:rPr>
        <w:t>,</w:t>
      </w:r>
      <w:r w:rsidR="00CB6B1A" w:rsidRPr="00B35F55">
        <w:rPr>
          <w:rFonts w:ascii="Times New Roman" w:hAnsi="Times New Roman" w:cs="Times New Roman"/>
          <w:sz w:val="24"/>
          <w:szCs w:val="24"/>
        </w:rPr>
        <w:t xml:space="preserve"> fraturando o imaginário de uma África unívoca</w:t>
      </w:r>
      <w:r w:rsidR="005B753B" w:rsidRPr="00B35F55">
        <w:rPr>
          <w:rFonts w:ascii="Times New Roman" w:hAnsi="Times New Roman" w:cs="Times New Roman"/>
          <w:sz w:val="24"/>
          <w:szCs w:val="24"/>
        </w:rPr>
        <w:t>.</w:t>
      </w:r>
      <w:r w:rsidR="00EA68D7" w:rsidRPr="00B35F55">
        <w:rPr>
          <w:rFonts w:ascii="Times New Roman" w:hAnsi="Times New Roman" w:cs="Times New Roman"/>
          <w:sz w:val="24"/>
          <w:szCs w:val="24"/>
        </w:rPr>
        <w:t xml:space="preserve"> Desse modo,</w:t>
      </w:r>
      <w:r w:rsidR="00CB6B1A" w:rsidRPr="00B35F55">
        <w:rPr>
          <w:rFonts w:ascii="Times New Roman" w:hAnsi="Times New Roman" w:cs="Times New Roman"/>
          <w:sz w:val="24"/>
          <w:szCs w:val="24"/>
        </w:rPr>
        <w:t xml:space="preserve"> o hibridismo </w:t>
      </w:r>
      <w:r w:rsidR="00E62021" w:rsidRPr="00B35F55">
        <w:rPr>
          <w:rFonts w:ascii="Times New Roman" w:hAnsi="Times New Roman" w:cs="Times New Roman"/>
          <w:sz w:val="24"/>
          <w:szCs w:val="24"/>
        </w:rPr>
        <w:t xml:space="preserve">é </w:t>
      </w:r>
      <w:r w:rsidR="00CB6B1A" w:rsidRPr="00B35F55">
        <w:rPr>
          <w:rFonts w:ascii="Times New Roman" w:hAnsi="Times New Roman" w:cs="Times New Roman"/>
          <w:sz w:val="24"/>
          <w:szCs w:val="24"/>
        </w:rPr>
        <w:t>um ingrediente imprescindível da pós-</w:t>
      </w:r>
      <w:r w:rsidRPr="00B35F55">
        <w:rPr>
          <w:rFonts w:ascii="Times New Roman" w:hAnsi="Times New Roman" w:cs="Times New Roman"/>
          <w:sz w:val="24"/>
          <w:szCs w:val="24"/>
        </w:rPr>
        <w:t>colonialidade</w:t>
      </w:r>
      <w:r w:rsidR="00B00CA9" w:rsidRPr="00B35F55">
        <w:rPr>
          <w:rFonts w:ascii="Times New Roman" w:hAnsi="Times New Roman" w:cs="Times New Roman"/>
          <w:sz w:val="24"/>
          <w:szCs w:val="24"/>
        </w:rPr>
        <w:t xml:space="preserve"> (</w:t>
      </w:r>
      <w:r w:rsidR="009F6E96" w:rsidRPr="00B35F55">
        <w:rPr>
          <w:rFonts w:ascii="Times New Roman" w:hAnsi="Times New Roman" w:cs="Times New Roman"/>
          <w:sz w:val="24"/>
          <w:szCs w:val="24"/>
        </w:rPr>
        <w:t>HAMILTON</w:t>
      </w:r>
      <w:r w:rsidR="00546B30" w:rsidRPr="00B35F55">
        <w:rPr>
          <w:rFonts w:ascii="Times New Roman" w:hAnsi="Times New Roman" w:cs="Times New Roman"/>
          <w:sz w:val="24"/>
          <w:szCs w:val="24"/>
        </w:rPr>
        <w:t xml:space="preserve">, </w:t>
      </w:r>
      <w:r w:rsidR="00B00CA9" w:rsidRPr="00B35F55">
        <w:rPr>
          <w:rFonts w:ascii="Times New Roman" w:hAnsi="Times New Roman" w:cs="Times New Roman"/>
          <w:sz w:val="24"/>
          <w:szCs w:val="24"/>
        </w:rPr>
        <w:t>1999, p.</w:t>
      </w:r>
      <w:r w:rsidR="00DB6F1F" w:rsidRPr="00B35F55">
        <w:rPr>
          <w:rFonts w:ascii="Times New Roman" w:hAnsi="Times New Roman" w:cs="Times New Roman"/>
          <w:sz w:val="24"/>
          <w:szCs w:val="24"/>
        </w:rPr>
        <w:t xml:space="preserve"> 15</w:t>
      </w:r>
      <w:r w:rsidR="00B00CA9" w:rsidRPr="00B35F55">
        <w:rPr>
          <w:rFonts w:ascii="Times New Roman" w:hAnsi="Times New Roman" w:cs="Times New Roman"/>
          <w:sz w:val="24"/>
          <w:szCs w:val="24"/>
        </w:rPr>
        <w:t>).</w:t>
      </w:r>
    </w:p>
    <w:p w:rsidR="00685CE5" w:rsidRPr="00B35F55" w:rsidRDefault="00103B8F" w:rsidP="002661C4">
      <w:pPr>
        <w:tabs>
          <w:tab w:val="left" w:pos="284"/>
        </w:tabs>
        <w:autoSpaceDE w:val="0"/>
        <w:autoSpaceDN w:val="0"/>
        <w:adjustRightInd w:val="0"/>
        <w:spacing w:after="0" w:line="360" w:lineRule="auto"/>
        <w:ind w:firstLine="709"/>
        <w:jc w:val="both"/>
        <w:rPr>
          <w:rFonts w:ascii="Times New Roman" w:hAnsi="Times New Roman" w:cs="Times New Roman"/>
          <w:sz w:val="24"/>
          <w:szCs w:val="24"/>
        </w:rPr>
      </w:pPr>
      <w:r w:rsidRPr="00B35F55">
        <w:rPr>
          <w:rFonts w:ascii="Times New Roman" w:hAnsi="Times New Roman" w:cs="Times New Roman"/>
          <w:sz w:val="24"/>
          <w:szCs w:val="24"/>
        </w:rPr>
        <w:t>Em Moçambique, a literatura pós-colonial</w:t>
      </w:r>
      <w:r w:rsidR="005D025A" w:rsidRPr="00B35F55">
        <w:rPr>
          <w:rFonts w:ascii="Times New Roman" w:hAnsi="Times New Roman" w:cs="Times New Roman"/>
          <w:sz w:val="24"/>
          <w:szCs w:val="24"/>
        </w:rPr>
        <w:t xml:space="preserve"> se afirma</w:t>
      </w:r>
      <w:r w:rsidRPr="00B35F55">
        <w:rPr>
          <w:rFonts w:ascii="Times New Roman" w:hAnsi="Times New Roman" w:cs="Times New Roman"/>
          <w:sz w:val="24"/>
          <w:szCs w:val="24"/>
        </w:rPr>
        <w:t xml:space="preserve"> </w:t>
      </w:r>
      <w:r w:rsidR="005D025A" w:rsidRPr="00B35F55">
        <w:rPr>
          <w:rFonts w:ascii="Times New Roman" w:hAnsi="Times New Roman" w:cs="Times New Roman"/>
          <w:sz w:val="24"/>
          <w:szCs w:val="24"/>
        </w:rPr>
        <w:t>nos poemas, romances</w:t>
      </w:r>
      <w:r w:rsidR="005B753B" w:rsidRPr="00B35F55">
        <w:rPr>
          <w:rFonts w:ascii="Times New Roman" w:hAnsi="Times New Roman" w:cs="Times New Roman"/>
          <w:sz w:val="24"/>
          <w:szCs w:val="24"/>
        </w:rPr>
        <w:t xml:space="preserve"> e</w:t>
      </w:r>
      <w:r w:rsidR="005D025A" w:rsidRPr="00B35F55">
        <w:rPr>
          <w:rFonts w:ascii="Times New Roman" w:hAnsi="Times New Roman" w:cs="Times New Roman"/>
          <w:sz w:val="24"/>
          <w:szCs w:val="24"/>
        </w:rPr>
        <w:t xml:space="preserve"> autobiografias, em obras cujo teor anticolonialista </w:t>
      </w:r>
      <w:r w:rsidR="00523D70" w:rsidRPr="00B35F55">
        <w:rPr>
          <w:rFonts w:ascii="Times New Roman" w:hAnsi="Times New Roman" w:cs="Times New Roman"/>
          <w:sz w:val="24"/>
          <w:szCs w:val="24"/>
        </w:rPr>
        <w:t>revela</w:t>
      </w:r>
      <w:r w:rsidR="005D025A" w:rsidRPr="00B35F55">
        <w:rPr>
          <w:rFonts w:ascii="Times New Roman" w:hAnsi="Times New Roman" w:cs="Times New Roman"/>
          <w:sz w:val="24"/>
          <w:szCs w:val="24"/>
        </w:rPr>
        <w:t xml:space="preserve"> uma acirrada militância em desfavor da norma colonial, da cultura colonizadora. </w:t>
      </w:r>
      <w:r w:rsidR="00EA68D7" w:rsidRPr="00B35F55">
        <w:rPr>
          <w:rFonts w:ascii="Times New Roman" w:hAnsi="Times New Roman" w:cs="Times New Roman"/>
          <w:i/>
          <w:sz w:val="24"/>
          <w:szCs w:val="24"/>
        </w:rPr>
        <w:t>Niketche</w:t>
      </w:r>
      <w:r w:rsidR="00EA68D7" w:rsidRPr="00B35F55">
        <w:rPr>
          <w:rFonts w:ascii="Times New Roman" w:hAnsi="Times New Roman" w:cs="Times New Roman"/>
          <w:sz w:val="24"/>
          <w:szCs w:val="24"/>
        </w:rPr>
        <w:t xml:space="preserve"> </w:t>
      </w:r>
      <w:r w:rsidR="005D025A" w:rsidRPr="00B35F55">
        <w:rPr>
          <w:rFonts w:ascii="Times New Roman" w:hAnsi="Times New Roman" w:cs="Times New Roman"/>
          <w:sz w:val="24"/>
          <w:szCs w:val="24"/>
        </w:rPr>
        <w:t>é um exemplo dis</w:t>
      </w:r>
      <w:r w:rsidR="005B753B" w:rsidRPr="00B35F55">
        <w:rPr>
          <w:rFonts w:ascii="Times New Roman" w:hAnsi="Times New Roman" w:cs="Times New Roman"/>
          <w:sz w:val="24"/>
          <w:szCs w:val="24"/>
        </w:rPr>
        <w:t>s</w:t>
      </w:r>
      <w:r w:rsidR="005D025A" w:rsidRPr="00B35F55">
        <w:rPr>
          <w:rFonts w:ascii="Times New Roman" w:hAnsi="Times New Roman" w:cs="Times New Roman"/>
          <w:sz w:val="24"/>
          <w:szCs w:val="24"/>
        </w:rPr>
        <w:t>o</w:t>
      </w:r>
      <w:r w:rsidR="00022013" w:rsidRPr="00B35F55">
        <w:rPr>
          <w:rFonts w:ascii="Times New Roman" w:hAnsi="Times New Roman" w:cs="Times New Roman"/>
          <w:sz w:val="24"/>
          <w:szCs w:val="24"/>
        </w:rPr>
        <w:t>. A</w:t>
      </w:r>
      <w:r w:rsidR="005D025A" w:rsidRPr="00B35F55">
        <w:rPr>
          <w:rFonts w:ascii="Times New Roman" w:hAnsi="Times New Roman" w:cs="Times New Roman"/>
          <w:sz w:val="24"/>
          <w:szCs w:val="24"/>
        </w:rPr>
        <w:t xml:space="preserve"> linguagem repleta de termos africanos, além das fortes marcas da oralidade,</w:t>
      </w:r>
      <w:r w:rsidR="00147936" w:rsidRPr="00B35F55">
        <w:rPr>
          <w:rFonts w:ascii="Times New Roman" w:hAnsi="Times New Roman" w:cs="Times New Roman"/>
          <w:sz w:val="24"/>
          <w:szCs w:val="24"/>
        </w:rPr>
        <w:t xml:space="preserve"> o </w:t>
      </w:r>
      <w:r w:rsidR="005D025A" w:rsidRPr="00B35F55">
        <w:rPr>
          <w:rFonts w:ascii="Times New Roman" w:hAnsi="Times New Roman" w:cs="Times New Roman"/>
          <w:sz w:val="24"/>
          <w:szCs w:val="24"/>
        </w:rPr>
        <w:t>registro dos mitos,</w:t>
      </w:r>
      <w:r w:rsidR="00523D70" w:rsidRPr="00B35F55">
        <w:rPr>
          <w:rFonts w:ascii="Times New Roman" w:hAnsi="Times New Roman" w:cs="Times New Roman"/>
          <w:sz w:val="24"/>
          <w:szCs w:val="24"/>
        </w:rPr>
        <w:t xml:space="preserve"> </w:t>
      </w:r>
      <w:r w:rsidR="005D025A" w:rsidRPr="00B35F55">
        <w:rPr>
          <w:rFonts w:ascii="Times New Roman" w:hAnsi="Times New Roman" w:cs="Times New Roman"/>
          <w:sz w:val="24"/>
          <w:szCs w:val="24"/>
        </w:rPr>
        <w:t>da cultura moçambicana</w:t>
      </w:r>
      <w:r w:rsidR="005B753B" w:rsidRPr="00B35F55">
        <w:rPr>
          <w:rFonts w:ascii="Times New Roman" w:hAnsi="Times New Roman" w:cs="Times New Roman"/>
          <w:sz w:val="24"/>
          <w:szCs w:val="24"/>
        </w:rPr>
        <w:t xml:space="preserve"> e</w:t>
      </w:r>
      <w:r w:rsidR="005D025A" w:rsidRPr="00B35F55">
        <w:rPr>
          <w:rFonts w:ascii="Times New Roman" w:hAnsi="Times New Roman" w:cs="Times New Roman"/>
          <w:sz w:val="24"/>
          <w:szCs w:val="24"/>
        </w:rPr>
        <w:t xml:space="preserve"> </w:t>
      </w:r>
      <w:r w:rsidR="004642DE" w:rsidRPr="00B35F55">
        <w:rPr>
          <w:rFonts w:ascii="Times New Roman" w:hAnsi="Times New Roman" w:cs="Times New Roman"/>
          <w:sz w:val="24"/>
          <w:szCs w:val="24"/>
        </w:rPr>
        <w:t>os retratos da subordinação da mu</w:t>
      </w:r>
      <w:r w:rsidR="00523D70" w:rsidRPr="00B35F55">
        <w:rPr>
          <w:rFonts w:ascii="Times New Roman" w:hAnsi="Times New Roman" w:cs="Times New Roman"/>
          <w:sz w:val="24"/>
          <w:szCs w:val="24"/>
        </w:rPr>
        <w:t>lher denota</w:t>
      </w:r>
      <w:r w:rsidR="005B753B" w:rsidRPr="00B35F55">
        <w:rPr>
          <w:rFonts w:ascii="Times New Roman" w:hAnsi="Times New Roman" w:cs="Times New Roman"/>
          <w:sz w:val="24"/>
          <w:szCs w:val="24"/>
        </w:rPr>
        <w:t>m</w:t>
      </w:r>
      <w:r w:rsidR="00B00CA9" w:rsidRPr="00B35F55">
        <w:rPr>
          <w:rFonts w:ascii="Times New Roman" w:hAnsi="Times New Roman" w:cs="Times New Roman"/>
          <w:sz w:val="24"/>
          <w:szCs w:val="24"/>
        </w:rPr>
        <w:t xml:space="preserve"> uma tentativa de superação d</w:t>
      </w:r>
      <w:r w:rsidR="005D025A" w:rsidRPr="00B35F55">
        <w:rPr>
          <w:rFonts w:ascii="Times New Roman" w:hAnsi="Times New Roman" w:cs="Times New Roman"/>
          <w:sz w:val="24"/>
          <w:szCs w:val="24"/>
        </w:rPr>
        <w:t xml:space="preserve">a literatura colonial, em direção a um movimento de </w:t>
      </w:r>
      <w:r w:rsidR="005D025A" w:rsidRPr="00B35F55">
        <w:rPr>
          <w:rFonts w:ascii="Times New Roman" w:hAnsi="Times New Roman" w:cs="Times New Roman"/>
          <w:sz w:val="24"/>
          <w:szCs w:val="24"/>
        </w:rPr>
        <w:lastRenderedPageBreak/>
        <w:t>libertação</w:t>
      </w:r>
      <w:r w:rsidR="00523D70" w:rsidRPr="00B35F55">
        <w:rPr>
          <w:rFonts w:ascii="Times New Roman" w:hAnsi="Times New Roman" w:cs="Times New Roman"/>
          <w:sz w:val="24"/>
          <w:szCs w:val="24"/>
        </w:rPr>
        <w:t>, por intermédio de</w:t>
      </w:r>
      <w:r w:rsidR="005D025A" w:rsidRPr="00B35F55">
        <w:rPr>
          <w:rFonts w:ascii="Times New Roman" w:hAnsi="Times New Roman" w:cs="Times New Roman"/>
          <w:sz w:val="24"/>
          <w:szCs w:val="24"/>
        </w:rPr>
        <w:t xml:space="preserve"> uma literatura </w:t>
      </w:r>
      <w:r w:rsidR="00147936" w:rsidRPr="00B35F55">
        <w:rPr>
          <w:rFonts w:ascii="Times New Roman" w:hAnsi="Times New Roman" w:cs="Times New Roman"/>
          <w:sz w:val="24"/>
          <w:szCs w:val="24"/>
        </w:rPr>
        <w:t>que inaugura a reco</w:t>
      </w:r>
      <w:r w:rsidR="00C4087A" w:rsidRPr="00B35F55">
        <w:rPr>
          <w:rFonts w:ascii="Times New Roman" w:hAnsi="Times New Roman" w:cs="Times New Roman"/>
          <w:sz w:val="24"/>
          <w:szCs w:val="24"/>
        </w:rPr>
        <w:t>nstrução identitária de um povo</w:t>
      </w:r>
      <w:r w:rsidR="00147936" w:rsidRPr="00B35F55">
        <w:rPr>
          <w:rFonts w:ascii="Times New Roman" w:hAnsi="Times New Roman" w:cs="Times New Roman"/>
          <w:sz w:val="24"/>
          <w:szCs w:val="24"/>
        </w:rPr>
        <w:t xml:space="preserve"> e</w:t>
      </w:r>
      <w:r w:rsidR="005B753B" w:rsidRPr="00B35F55">
        <w:rPr>
          <w:rFonts w:ascii="Times New Roman" w:hAnsi="Times New Roman" w:cs="Times New Roman"/>
          <w:sz w:val="24"/>
          <w:szCs w:val="24"/>
        </w:rPr>
        <w:t>,</w:t>
      </w:r>
      <w:r w:rsidR="00147936" w:rsidRPr="00B35F55">
        <w:rPr>
          <w:rFonts w:ascii="Times New Roman" w:hAnsi="Times New Roman" w:cs="Times New Roman"/>
          <w:sz w:val="24"/>
          <w:szCs w:val="24"/>
        </w:rPr>
        <w:t xml:space="preserve"> por que não diz</w:t>
      </w:r>
      <w:r w:rsidR="00685CE5" w:rsidRPr="00B35F55">
        <w:rPr>
          <w:rFonts w:ascii="Times New Roman" w:hAnsi="Times New Roman" w:cs="Times New Roman"/>
          <w:sz w:val="24"/>
          <w:szCs w:val="24"/>
        </w:rPr>
        <w:t>er</w:t>
      </w:r>
      <w:r w:rsidR="005B753B" w:rsidRPr="00B35F55">
        <w:rPr>
          <w:rFonts w:ascii="Times New Roman" w:hAnsi="Times New Roman" w:cs="Times New Roman"/>
          <w:sz w:val="24"/>
          <w:szCs w:val="24"/>
        </w:rPr>
        <w:t>,</w:t>
      </w:r>
      <w:r w:rsidR="00685CE5" w:rsidRPr="00B35F55">
        <w:rPr>
          <w:rFonts w:ascii="Times New Roman" w:hAnsi="Times New Roman" w:cs="Times New Roman"/>
          <w:sz w:val="24"/>
          <w:szCs w:val="24"/>
        </w:rPr>
        <w:t xml:space="preserve"> da nação, porquanto d</w:t>
      </w:r>
      <w:r w:rsidR="00F06CA6" w:rsidRPr="00B35F55">
        <w:rPr>
          <w:rFonts w:ascii="Times New Roman" w:hAnsi="Times New Roman" w:cs="Times New Roman"/>
          <w:sz w:val="24"/>
          <w:szCs w:val="24"/>
        </w:rPr>
        <w:t>eseja (re)viver o seu espaço-</w:t>
      </w:r>
      <w:r w:rsidR="00685CE5" w:rsidRPr="00B35F55">
        <w:rPr>
          <w:rFonts w:ascii="Times New Roman" w:hAnsi="Times New Roman" w:cs="Times New Roman"/>
          <w:sz w:val="24"/>
          <w:szCs w:val="24"/>
        </w:rPr>
        <w:t>mundo</w:t>
      </w:r>
      <w:r w:rsidR="00F06CA6" w:rsidRPr="00B35F55">
        <w:rPr>
          <w:rFonts w:ascii="Times New Roman" w:hAnsi="Times New Roman" w:cs="Times New Roman"/>
          <w:sz w:val="24"/>
          <w:szCs w:val="24"/>
        </w:rPr>
        <w:t xml:space="preserve"> pós-colonial</w:t>
      </w:r>
      <w:r w:rsidR="00685CE5" w:rsidRPr="00B35F55">
        <w:rPr>
          <w:rFonts w:ascii="Times New Roman" w:hAnsi="Times New Roman" w:cs="Times New Roman"/>
          <w:sz w:val="24"/>
          <w:szCs w:val="24"/>
        </w:rPr>
        <w:t>:</w:t>
      </w:r>
    </w:p>
    <w:p w:rsidR="002661C4" w:rsidRPr="00F21C0B" w:rsidRDefault="002661C4" w:rsidP="002661C4">
      <w:pPr>
        <w:tabs>
          <w:tab w:val="left" w:pos="284"/>
        </w:tabs>
        <w:autoSpaceDE w:val="0"/>
        <w:autoSpaceDN w:val="0"/>
        <w:adjustRightInd w:val="0"/>
        <w:spacing w:after="0" w:line="360" w:lineRule="auto"/>
        <w:ind w:firstLine="709"/>
        <w:jc w:val="both"/>
        <w:rPr>
          <w:rFonts w:ascii="Times New Roman" w:hAnsi="Times New Roman" w:cs="Times New Roman"/>
          <w:sz w:val="20"/>
          <w:szCs w:val="20"/>
        </w:rPr>
      </w:pPr>
    </w:p>
    <w:p w:rsidR="00685CE5" w:rsidRPr="00F21C0B" w:rsidRDefault="00685CE5" w:rsidP="00A02FF7">
      <w:pPr>
        <w:shd w:val="clear" w:color="auto" w:fill="FFFFFF" w:themeFill="background1"/>
        <w:spacing w:after="0" w:line="240" w:lineRule="auto"/>
        <w:ind w:left="2268"/>
        <w:jc w:val="both"/>
        <w:rPr>
          <w:rFonts w:ascii="Times New Roman" w:hAnsi="Times New Roman" w:cs="Times New Roman"/>
          <w:sz w:val="20"/>
          <w:szCs w:val="20"/>
        </w:rPr>
      </w:pPr>
      <w:r w:rsidRPr="00F21C0B">
        <w:rPr>
          <w:rFonts w:ascii="Times New Roman" w:hAnsi="Times New Roman" w:cs="Times New Roman"/>
          <w:sz w:val="20"/>
          <w:szCs w:val="20"/>
        </w:rPr>
        <w:t>[...] lobolo no sul, ritos de iniciação no norte. Instituições fortes, incorruptíveis. Resistiram ao colonialismo. Ao cristianismo e ao islamismo. Resistiram à tirania revolucionária. Resistirão sempre. Porque são a essência do povo, a alma do povo. Através delas há um povo que se afirma perante o mundo e mostra que quer viver do seu jeito</w:t>
      </w:r>
      <w:r w:rsidR="002661C4">
        <w:rPr>
          <w:rFonts w:ascii="Times New Roman" w:hAnsi="Times New Roman" w:cs="Times New Roman"/>
          <w:sz w:val="20"/>
          <w:szCs w:val="20"/>
        </w:rPr>
        <w:t>.</w:t>
      </w:r>
      <w:r w:rsidRPr="00F21C0B">
        <w:rPr>
          <w:rFonts w:ascii="Times New Roman" w:hAnsi="Times New Roman" w:cs="Times New Roman"/>
          <w:sz w:val="20"/>
          <w:szCs w:val="20"/>
        </w:rPr>
        <w:t xml:space="preserve"> (</w:t>
      </w:r>
      <w:r w:rsidR="009F6E96" w:rsidRPr="00F21C0B">
        <w:rPr>
          <w:rFonts w:ascii="Times New Roman" w:hAnsi="Times New Roman" w:cs="Times New Roman"/>
          <w:sz w:val="20"/>
          <w:szCs w:val="20"/>
        </w:rPr>
        <w:t>CHIZIANE</w:t>
      </w:r>
      <w:r w:rsidRPr="00F21C0B">
        <w:rPr>
          <w:rFonts w:ascii="Times New Roman" w:hAnsi="Times New Roman" w:cs="Times New Roman"/>
          <w:sz w:val="20"/>
          <w:szCs w:val="20"/>
        </w:rPr>
        <w:t>, 2004, p.</w:t>
      </w:r>
      <w:r w:rsidR="002661C4">
        <w:rPr>
          <w:rFonts w:ascii="Times New Roman" w:hAnsi="Times New Roman" w:cs="Times New Roman"/>
          <w:sz w:val="20"/>
          <w:szCs w:val="20"/>
        </w:rPr>
        <w:t xml:space="preserve"> </w:t>
      </w:r>
      <w:r w:rsidRPr="00F21C0B">
        <w:rPr>
          <w:rFonts w:ascii="Times New Roman" w:hAnsi="Times New Roman" w:cs="Times New Roman"/>
          <w:sz w:val="20"/>
          <w:szCs w:val="20"/>
        </w:rPr>
        <w:t>47)</w:t>
      </w:r>
      <w:r w:rsidR="00523D70" w:rsidRPr="00F21C0B">
        <w:rPr>
          <w:rFonts w:ascii="Times New Roman" w:hAnsi="Times New Roman" w:cs="Times New Roman"/>
          <w:sz w:val="20"/>
          <w:szCs w:val="20"/>
        </w:rPr>
        <w:t>.</w:t>
      </w:r>
    </w:p>
    <w:p w:rsidR="00685CE5" w:rsidRPr="00B35F55" w:rsidRDefault="00685CE5" w:rsidP="00A02FF7">
      <w:pPr>
        <w:autoSpaceDE w:val="0"/>
        <w:autoSpaceDN w:val="0"/>
        <w:adjustRightInd w:val="0"/>
        <w:spacing w:after="0" w:line="360" w:lineRule="auto"/>
        <w:ind w:firstLine="708"/>
        <w:jc w:val="both"/>
        <w:rPr>
          <w:rFonts w:ascii="Times New Roman" w:hAnsi="Times New Roman" w:cs="Times New Roman"/>
          <w:sz w:val="24"/>
          <w:szCs w:val="24"/>
        </w:rPr>
      </w:pPr>
    </w:p>
    <w:p w:rsidR="00A340BA" w:rsidRPr="00B35F55" w:rsidRDefault="006A19A1" w:rsidP="00A02FF7">
      <w:pPr>
        <w:tabs>
          <w:tab w:val="left" w:pos="284"/>
        </w:tabs>
        <w:autoSpaceDE w:val="0"/>
        <w:autoSpaceDN w:val="0"/>
        <w:adjustRightInd w:val="0"/>
        <w:spacing w:after="0" w:line="360" w:lineRule="auto"/>
        <w:ind w:firstLine="709"/>
        <w:jc w:val="both"/>
        <w:rPr>
          <w:rFonts w:ascii="Times New Roman" w:hAnsi="Times New Roman" w:cs="Times New Roman"/>
          <w:sz w:val="24"/>
          <w:szCs w:val="24"/>
        </w:rPr>
      </w:pPr>
      <w:r w:rsidRPr="00B35F55">
        <w:rPr>
          <w:rFonts w:ascii="Times New Roman" w:hAnsi="Times New Roman" w:cs="Times New Roman"/>
          <w:sz w:val="24"/>
          <w:szCs w:val="24"/>
        </w:rPr>
        <w:t>Reescrever</w:t>
      </w:r>
      <w:r w:rsidR="00A340BA" w:rsidRPr="00B35F55">
        <w:rPr>
          <w:rFonts w:ascii="Times New Roman" w:hAnsi="Times New Roman" w:cs="Times New Roman"/>
          <w:sz w:val="24"/>
          <w:szCs w:val="24"/>
        </w:rPr>
        <w:t xml:space="preserve"> a trajetória mítica </w:t>
      </w:r>
      <w:r w:rsidR="00C406C3" w:rsidRPr="00B35F55">
        <w:rPr>
          <w:rFonts w:ascii="Times New Roman" w:hAnsi="Times New Roman" w:cs="Times New Roman"/>
          <w:sz w:val="24"/>
          <w:szCs w:val="24"/>
        </w:rPr>
        <w:t>das mulheres moçambicanas africanas</w:t>
      </w:r>
      <w:r w:rsidR="00A340BA" w:rsidRPr="00B35F55">
        <w:rPr>
          <w:rFonts w:ascii="Times New Roman" w:hAnsi="Times New Roman" w:cs="Times New Roman"/>
          <w:sz w:val="24"/>
          <w:szCs w:val="24"/>
        </w:rPr>
        <w:t xml:space="preserve"> desmistificando o já dito, escrito,</w:t>
      </w:r>
      <w:r w:rsidR="00C406C3" w:rsidRPr="00B35F55">
        <w:rPr>
          <w:rFonts w:ascii="Times New Roman" w:hAnsi="Times New Roman" w:cs="Times New Roman"/>
          <w:sz w:val="24"/>
          <w:szCs w:val="24"/>
        </w:rPr>
        <w:t xml:space="preserve"> </w:t>
      </w:r>
      <w:r w:rsidR="00A340BA" w:rsidRPr="00B35F55">
        <w:rPr>
          <w:rFonts w:ascii="Times New Roman" w:hAnsi="Times New Roman" w:cs="Times New Roman"/>
          <w:sz w:val="24"/>
          <w:szCs w:val="24"/>
        </w:rPr>
        <w:t xml:space="preserve">a fábula contada, </w:t>
      </w:r>
      <w:r w:rsidR="00C406C3" w:rsidRPr="00B35F55">
        <w:rPr>
          <w:rFonts w:ascii="Times New Roman" w:hAnsi="Times New Roman" w:cs="Times New Roman"/>
          <w:sz w:val="24"/>
          <w:szCs w:val="24"/>
        </w:rPr>
        <w:t>é um desafio</w:t>
      </w:r>
      <w:r w:rsidR="00523D70" w:rsidRPr="00B35F55">
        <w:rPr>
          <w:rFonts w:ascii="Times New Roman" w:hAnsi="Times New Roman" w:cs="Times New Roman"/>
          <w:sz w:val="24"/>
          <w:szCs w:val="24"/>
        </w:rPr>
        <w:t>,</w:t>
      </w:r>
      <w:r w:rsidR="000F5F2D" w:rsidRPr="00B35F55">
        <w:rPr>
          <w:rFonts w:ascii="Times New Roman" w:hAnsi="Times New Roman" w:cs="Times New Roman"/>
          <w:sz w:val="24"/>
          <w:szCs w:val="24"/>
        </w:rPr>
        <w:t xml:space="preserve"> </w:t>
      </w:r>
      <w:r w:rsidR="00C406C3" w:rsidRPr="00B35F55">
        <w:rPr>
          <w:rFonts w:ascii="Times New Roman" w:hAnsi="Times New Roman" w:cs="Times New Roman"/>
          <w:sz w:val="24"/>
          <w:szCs w:val="24"/>
        </w:rPr>
        <w:t xml:space="preserve">já que </w:t>
      </w:r>
      <w:r w:rsidR="00A340BA" w:rsidRPr="00B35F55">
        <w:rPr>
          <w:rFonts w:ascii="Times New Roman" w:hAnsi="Times New Roman" w:cs="Times New Roman"/>
          <w:sz w:val="24"/>
          <w:szCs w:val="24"/>
        </w:rPr>
        <w:t>“</w:t>
      </w:r>
      <w:r w:rsidR="002661C4" w:rsidRPr="00B35F55">
        <w:rPr>
          <w:rFonts w:ascii="Times New Roman" w:hAnsi="Times New Roman" w:cs="Times New Roman"/>
          <w:sz w:val="24"/>
          <w:szCs w:val="24"/>
        </w:rPr>
        <w:t xml:space="preserve">[...] </w:t>
      </w:r>
      <w:r w:rsidR="00A340BA" w:rsidRPr="00B35F55">
        <w:rPr>
          <w:rFonts w:ascii="Times New Roman" w:hAnsi="Times New Roman" w:cs="Times New Roman"/>
          <w:sz w:val="24"/>
          <w:szCs w:val="24"/>
        </w:rPr>
        <w:t>a literatura africana é uma negação dos mitos produzidos na era colonial</w:t>
      </w:r>
      <w:r w:rsidR="002661C4" w:rsidRPr="00B35F55">
        <w:rPr>
          <w:rFonts w:ascii="Times New Roman" w:hAnsi="Times New Roman" w:cs="Times New Roman"/>
          <w:sz w:val="24"/>
          <w:szCs w:val="24"/>
        </w:rPr>
        <w:t>.</w:t>
      </w:r>
      <w:r w:rsidR="00A340BA" w:rsidRPr="00B35F55">
        <w:rPr>
          <w:rFonts w:ascii="Times New Roman" w:hAnsi="Times New Roman" w:cs="Times New Roman"/>
          <w:sz w:val="24"/>
          <w:szCs w:val="24"/>
        </w:rPr>
        <w:t>” (</w:t>
      </w:r>
      <w:r w:rsidR="009F6E96" w:rsidRPr="00B35F55">
        <w:rPr>
          <w:rFonts w:ascii="Times New Roman" w:hAnsi="Times New Roman" w:cs="Times New Roman"/>
          <w:sz w:val="24"/>
          <w:szCs w:val="24"/>
        </w:rPr>
        <w:t>PORTUGAL</w:t>
      </w:r>
      <w:r w:rsidR="00A340BA" w:rsidRPr="00B35F55">
        <w:rPr>
          <w:rFonts w:ascii="Times New Roman" w:hAnsi="Times New Roman" w:cs="Times New Roman"/>
          <w:sz w:val="24"/>
          <w:szCs w:val="24"/>
        </w:rPr>
        <w:t xml:space="preserve">, 1999, </w:t>
      </w:r>
      <w:r w:rsidR="00523D70" w:rsidRPr="00B35F55">
        <w:rPr>
          <w:rFonts w:ascii="Times New Roman" w:hAnsi="Times New Roman" w:cs="Times New Roman"/>
          <w:sz w:val="24"/>
          <w:szCs w:val="24"/>
        </w:rPr>
        <w:t>p.</w:t>
      </w:r>
      <w:r w:rsidRPr="00B35F55">
        <w:rPr>
          <w:rFonts w:ascii="Times New Roman" w:hAnsi="Times New Roman" w:cs="Times New Roman"/>
          <w:sz w:val="24"/>
          <w:szCs w:val="24"/>
        </w:rPr>
        <w:t xml:space="preserve"> </w:t>
      </w:r>
      <w:r w:rsidR="00523D70" w:rsidRPr="00B35F55">
        <w:rPr>
          <w:rFonts w:ascii="Times New Roman" w:hAnsi="Times New Roman" w:cs="Times New Roman"/>
          <w:sz w:val="24"/>
          <w:szCs w:val="24"/>
        </w:rPr>
        <w:t>25). N</w:t>
      </w:r>
      <w:r w:rsidR="00F5686D" w:rsidRPr="00B35F55">
        <w:rPr>
          <w:rFonts w:ascii="Times New Roman" w:hAnsi="Times New Roman" w:cs="Times New Roman"/>
          <w:sz w:val="24"/>
          <w:szCs w:val="24"/>
        </w:rPr>
        <w:t>es</w:t>
      </w:r>
      <w:r w:rsidR="005B753B" w:rsidRPr="00B35F55">
        <w:rPr>
          <w:rFonts w:ascii="Times New Roman" w:hAnsi="Times New Roman" w:cs="Times New Roman"/>
          <w:sz w:val="24"/>
          <w:szCs w:val="24"/>
        </w:rPr>
        <w:t>s</w:t>
      </w:r>
      <w:r w:rsidR="00F5686D" w:rsidRPr="00B35F55">
        <w:rPr>
          <w:rFonts w:ascii="Times New Roman" w:hAnsi="Times New Roman" w:cs="Times New Roman"/>
          <w:sz w:val="24"/>
          <w:szCs w:val="24"/>
        </w:rPr>
        <w:t>e interstício</w:t>
      </w:r>
      <w:r w:rsidR="00523D70" w:rsidRPr="00B35F55">
        <w:rPr>
          <w:rFonts w:ascii="Times New Roman" w:hAnsi="Times New Roman" w:cs="Times New Roman"/>
          <w:sz w:val="24"/>
          <w:szCs w:val="24"/>
        </w:rPr>
        <w:t>,</w:t>
      </w:r>
      <w:r w:rsidR="00F5686D" w:rsidRPr="00B35F55">
        <w:rPr>
          <w:rFonts w:ascii="Times New Roman" w:hAnsi="Times New Roman" w:cs="Times New Roman"/>
          <w:sz w:val="24"/>
          <w:szCs w:val="24"/>
        </w:rPr>
        <w:t xml:space="preserve"> nasce a literatura femi</w:t>
      </w:r>
      <w:r w:rsidR="000F5F2D" w:rsidRPr="00B35F55">
        <w:rPr>
          <w:rFonts w:ascii="Times New Roman" w:hAnsi="Times New Roman" w:cs="Times New Roman"/>
          <w:sz w:val="24"/>
          <w:szCs w:val="24"/>
        </w:rPr>
        <w:t>nina de Chiziane</w:t>
      </w:r>
      <w:r w:rsidR="00523D70" w:rsidRPr="00B35F55">
        <w:rPr>
          <w:rFonts w:ascii="Times New Roman" w:hAnsi="Times New Roman" w:cs="Times New Roman"/>
          <w:sz w:val="24"/>
          <w:szCs w:val="24"/>
        </w:rPr>
        <w:t>,</w:t>
      </w:r>
      <w:r w:rsidR="00116522" w:rsidRPr="00B35F55">
        <w:rPr>
          <w:rFonts w:ascii="Times New Roman" w:hAnsi="Times New Roman" w:cs="Times New Roman"/>
          <w:sz w:val="24"/>
          <w:szCs w:val="24"/>
        </w:rPr>
        <w:t xml:space="preserve"> em</w:t>
      </w:r>
      <w:r w:rsidR="000922D6" w:rsidRPr="00B35F55">
        <w:rPr>
          <w:rFonts w:ascii="Times New Roman" w:hAnsi="Times New Roman" w:cs="Times New Roman"/>
          <w:sz w:val="24"/>
          <w:szCs w:val="24"/>
        </w:rPr>
        <w:t xml:space="preserve"> </w:t>
      </w:r>
      <w:r w:rsidR="00116522" w:rsidRPr="00B35F55">
        <w:rPr>
          <w:rFonts w:ascii="Times New Roman" w:hAnsi="Times New Roman" w:cs="Times New Roman"/>
          <w:sz w:val="24"/>
          <w:szCs w:val="24"/>
        </w:rPr>
        <w:t>um contexto de ambivalências</w:t>
      </w:r>
      <w:r w:rsidR="000F5F2D" w:rsidRPr="00B35F55">
        <w:rPr>
          <w:rFonts w:ascii="Times New Roman" w:hAnsi="Times New Roman" w:cs="Times New Roman"/>
          <w:sz w:val="24"/>
          <w:szCs w:val="24"/>
        </w:rPr>
        <w:t>. Impera o preconceito, a negligência para com a mulher negra escritora, haja vista que</w:t>
      </w:r>
      <w:r w:rsidR="00C406C3" w:rsidRPr="00B35F55">
        <w:rPr>
          <w:rFonts w:ascii="Times New Roman" w:hAnsi="Times New Roman" w:cs="Times New Roman"/>
          <w:sz w:val="24"/>
          <w:szCs w:val="24"/>
        </w:rPr>
        <w:t xml:space="preserve"> </w:t>
      </w:r>
      <w:r w:rsidR="00F51E12" w:rsidRPr="00B35F55">
        <w:rPr>
          <w:rFonts w:ascii="Times New Roman" w:hAnsi="Times New Roman" w:cs="Times New Roman"/>
          <w:sz w:val="24"/>
          <w:szCs w:val="24"/>
        </w:rPr>
        <w:t>“</w:t>
      </w:r>
      <w:r w:rsidRPr="00B35F55">
        <w:rPr>
          <w:rFonts w:ascii="Times New Roman" w:hAnsi="Times New Roman" w:cs="Times New Roman"/>
          <w:sz w:val="24"/>
          <w:szCs w:val="24"/>
        </w:rPr>
        <w:t xml:space="preserve">[...] </w:t>
      </w:r>
      <w:r w:rsidR="00F51E12" w:rsidRPr="00B35F55">
        <w:rPr>
          <w:rFonts w:ascii="Times New Roman" w:hAnsi="Times New Roman" w:cs="Times New Roman"/>
          <w:sz w:val="24"/>
          <w:szCs w:val="24"/>
        </w:rPr>
        <w:t>o acesso ao texto verbal lhes era duas vezes barrado: por serem mulheres e africanas. Encher de palavras o silêncio histórico foi para elas uma árdua e difícil conquista</w:t>
      </w:r>
      <w:r w:rsidRPr="00B35F55">
        <w:rPr>
          <w:rFonts w:ascii="Times New Roman" w:hAnsi="Times New Roman" w:cs="Times New Roman"/>
          <w:sz w:val="24"/>
          <w:szCs w:val="24"/>
        </w:rPr>
        <w:t>.</w:t>
      </w:r>
      <w:r w:rsidR="00F51E12" w:rsidRPr="00B35F55">
        <w:rPr>
          <w:rFonts w:ascii="Times New Roman" w:hAnsi="Times New Roman" w:cs="Times New Roman"/>
          <w:sz w:val="24"/>
          <w:szCs w:val="24"/>
        </w:rPr>
        <w:t>” (</w:t>
      </w:r>
      <w:r w:rsidR="009F6E96" w:rsidRPr="00B35F55">
        <w:rPr>
          <w:rFonts w:ascii="Times New Roman" w:hAnsi="Times New Roman" w:cs="Times New Roman"/>
          <w:sz w:val="24"/>
          <w:szCs w:val="24"/>
        </w:rPr>
        <w:t>PADILHA</w:t>
      </w:r>
      <w:r w:rsidR="00F51E12" w:rsidRPr="00B35F55">
        <w:rPr>
          <w:rFonts w:ascii="Times New Roman" w:hAnsi="Times New Roman" w:cs="Times New Roman"/>
          <w:sz w:val="24"/>
          <w:szCs w:val="24"/>
        </w:rPr>
        <w:t>, 2002, p. 171)</w:t>
      </w:r>
      <w:r w:rsidR="00F5686D" w:rsidRPr="00B35F55">
        <w:rPr>
          <w:rFonts w:ascii="Times New Roman" w:hAnsi="Times New Roman" w:cs="Times New Roman"/>
          <w:sz w:val="24"/>
          <w:szCs w:val="24"/>
        </w:rPr>
        <w:t>.</w:t>
      </w:r>
    </w:p>
    <w:p w:rsidR="004A0C7A" w:rsidRPr="00B35F55" w:rsidRDefault="005F4B17" w:rsidP="00A02FF7">
      <w:pPr>
        <w:tabs>
          <w:tab w:val="left" w:pos="284"/>
        </w:tabs>
        <w:autoSpaceDE w:val="0"/>
        <w:autoSpaceDN w:val="0"/>
        <w:adjustRightInd w:val="0"/>
        <w:spacing w:after="0" w:line="360" w:lineRule="auto"/>
        <w:ind w:firstLine="709"/>
        <w:jc w:val="both"/>
        <w:rPr>
          <w:rFonts w:ascii="Times New Roman" w:hAnsi="Times New Roman" w:cs="Times New Roman"/>
          <w:sz w:val="24"/>
          <w:szCs w:val="24"/>
        </w:rPr>
      </w:pPr>
      <w:r w:rsidRPr="00B35F55">
        <w:rPr>
          <w:rFonts w:ascii="Times New Roman" w:hAnsi="Times New Roman" w:cs="Times New Roman"/>
          <w:sz w:val="24"/>
          <w:szCs w:val="24"/>
        </w:rPr>
        <w:t>Somente</w:t>
      </w:r>
      <w:r w:rsidR="00116522" w:rsidRPr="00B35F55">
        <w:rPr>
          <w:rFonts w:ascii="Times New Roman" w:hAnsi="Times New Roman" w:cs="Times New Roman"/>
          <w:sz w:val="24"/>
          <w:szCs w:val="24"/>
        </w:rPr>
        <w:t xml:space="preserve"> uma literatura pós-colonial</w:t>
      </w:r>
      <w:r w:rsidR="006C7771" w:rsidRPr="00B35F55">
        <w:rPr>
          <w:rFonts w:ascii="Times New Roman" w:hAnsi="Times New Roman" w:cs="Times New Roman"/>
          <w:sz w:val="24"/>
          <w:szCs w:val="24"/>
        </w:rPr>
        <w:t xml:space="preserve"> </w:t>
      </w:r>
      <w:r w:rsidR="006A19A1" w:rsidRPr="00B35F55">
        <w:rPr>
          <w:rFonts w:ascii="Times New Roman" w:hAnsi="Times New Roman" w:cs="Times New Roman"/>
          <w:sz w:val="24"/>
          <w:szCs w:val="24"/>
        </w:rPr>
        <w:t xml:space="preserve">atuante </w:t>
      </w:r>
      <w:r w:rsidR="004A0C7A" w:rsidRPr="00B35F55">
        <w:rPr>
          <w:rFonts w:ascii="Times New Roman" w:hAnsi="Times New Roman" w:cs="Times New Roman"/>
          <w:sz w:val="24"/>
          <w:szCs w:val="24"/>
        </w:rPr>
        <w:t>para destruir</w:t>
      </w:r>
      <w:r w:rsidR="00116522" w:rsidRPr="00B35F55">
        <w:rPr>
          <w:rFonts w:ascii="Times New Roman" w:hAnsi="Times New Roman" w:cs="Times New Roman"/>
          <w:sz w:val="24"/>
          <w:szCs w:val="24"/>
        </w:rPr>
        <w:t xml:space="preserve"> o ciclo de reprodução dessa complexa lógica </w:t>
      </w:r>
      <w:r w:rsidR="009E3A78" w:rsidRPr="00B35F55">
        <w:rPr>
          <w:rFonts w:ascii="Times New Roman" w:hAnsi="Times New Roman" w:cs="Times New Roman"/>
          <w:sz w:val="24"/>
          <w:szCs w:val="24"/>
        </w:rPr>
        <w:t>colonizadora</w:t>
      </w:r>
      <w:r w:rsidR="00523D70" w:rsidRPr="00B35F55">
        <w:rPr>
          <w:rFonts w:ascii="Times New Roman" w:hAnsi="Times New Roman" w:cs="Times New Roman"/>
          <w:sz w:val="24"/>
          <w:szCs w:val="24"/>
        </w:rPr>
        <w:t>,</w:t>
      </w:r>
      <w:r w:rsidR="009E3A78" w:rsidRPr="00B35F55">
        <w:rPr>
          <w:rFonts w:ascii="Times New Roman" w:hAnsi="Times New Roman" w:cs="Times New Roman"/>
          <w:sz w:val="24"/>
          <w:szCs w:val="24"/>
        </w:rPr>
        <w:t xml:space="preserve"> sugerindo discussões sobre “</w:t>
      </w:r>
      <w:r w:rsidR="006A19A1" w:rsidRPr="00B35F55">
        <w:rPr>
          <w:rFonts w:ascii="Times New Roman" w:hAnsi="Times New Roman" w:cs="Times New Roman"/>
          <w:sz w:val="24"/>
          <w:szCs w:val="24"/>
        </w:rPr>
        <w:t xml:space="preserve">[...] </w:t>
      </w:r>
      <w:r w:rsidR="009E3A78" w:rsidRPr="00B35F55">
        <w:rPr>
          <w:rFonts w:ascii="Times New Roman" w:hAnsi="Times New Roman" w:cs="Times New Roman"/>
          <w:sz w:val="24"/>
          <w:szCs w:val="24"/>
        </w:rPr>
        <w:t>novas estruturas transregionais, transnacionais</w:t>
      </w:r>
      <w:r w:rsidR="006A19A1" w:rsidRPr="00B35F55">
        <w:rPr>
          <w:rFonts w:ascii="Times New Roman" w:hAnsi="Times New Roman" w:cs="Times New Roman"/>
          <w:sz w:val="24"/>
          <w:szCs w:val="24"/>
        </w:rPr>
        <w:t>,</w:t>
      </w:r>
      <w:r w:rsidR="009E3A78" w:rsidRPr="00B35F55">
        <w:rPr>
          <w:rFonts w:ascii="Times New Roman" w:hAnsi="Times New Roman" w:cs="Times New Roman"/>
          <w:sz w:val="24"/>
          <w:szCs w:val="24"/>
        </w:rPr>
        <w:t xml:space="preserve"> translinguísticas e, como consequência, transculturais</w:t>
      </w:r>
      <w:r w:rsidR="006A19A1" w:rsidRPr="00B35F55">
        <w:rPr>
          <w:rFonts w:ascii="Times New Roman" w:hAnsi="Times New Roman" w:cs="Times New Roman"/>
          <w:sz w:val="24"/>
          <w:szCs w:val="24"/>
        </w:rPr>
        <w:t>.</w:t>
      </w:r>
      <w:r w:rsidR="009E3A78" w:rsidRPr="00B35F55">
        <w:rPr>
          <w:rFonts w:ascii="Times New Roman" w:hAnsi="Times New Roman" w:cs="Times New Roman"/>
          <w:sz w:val="24"/>
          <w:szCs w:val="24"/>
        </w:rPr>
        <w:t>”</w:t>
      </w:r>
      <w:r w:rsidR="005B753B" w:rsidRPr="00B35F55">
        <w:rPr>
          <w:rFonts w:ascii="Times New Roman" w:hAnsi="Times New Roman" w:cs="Times New Roman"/>
          <w:sz w:val="24"/>
          <w:szCs w:val="24"/>
        </w:rPr>
        <w:t xml:space="preserve"> </w:t>
      </w:r>
      <w:r w:rsidR="009E3A78" w:rsidRPr="00B35F55">
        <w:rPr>
          <w:rFonts w:ascii="Times New Roman" w:hAnsi="Times New Roman" w:cs="Times New Roman"/>
          <w:sz w:val="24"/>
          <w:szCs w:val="24"/>
        </w:rPr>
        <w:t>(</w:t>
      </w:r>
      <w:r w:rsidR="009F6E96" w:rsidRPr="00B35F55">
        <w:rPr>
          <w:rFonts w:ascii="Times New Roman" w:hAnsi="Times New Roman" w:cs="Times New Roman"/>
          <w:sz w:val="24"/>
          <w:szCs w:val="24"/>
        </w:rPr>
        <w:t>HAMILTON</w:t>
      </w:r>
      <w:r w:rsidR="00546B30" w:rsidRPr="00B35F55">
        <w:rPr>
          <w:rFonts w:ascii="Times New Roman" w:hAnsi="Times New Roman" w:cs="Times New Roman"/>
          <w:sz w:val="24"/>
          <w:szCs w:val="24"/>
        </w:rPr>
        <w:t xml:space="preserve">, </w:t>
      </w:r>
      <w:r w:rsidR="009E3A78" w:rsidRPr="00B35F55">
        <w:rPr>
          <w:rFonts w:ascii="Times New Roman" w:hAnsi="Times New Roman" w:cs="Times New Roman"/>
          <w:sz w:val="24"/>
          <w:szCs w:val="24"/>
        </w:rPr>
        <w:t>1999, p. 22).</w:t>
      </w:r>
      <w:r w:rsidR="006A19A1" w:rsidRPr="00B35F55">
        <w:rPr>
          <w:rFonts w:ascii="Times New Roman" w:hAnsi="Times New Roman" w:cs="Times New Roman"/>
          <w:sz w:val="24"/>
          <w:szCs w:val="24"/>
        </w:rPr>
        <w:t xml:space="preserve"> </w:t>
      </w:r>
      <w:r w:rsidR="006C7771" w:rsidRPr="00B35F55">
        <w:rPr>
          <w:rFonts w:ascii="Times New Roman" w:hAnsi="Times New Roman" w:cs="Times New Roman"/>
          <w:i/>
          <w:sz w:val="24"/>
          <w:szCs w:val="24"/>
        </w:rPr>
        <w:t>Niketche</w:t>
      </w:r>
      <w:r w:rsidR="00BE01C2" w:rsidRPr="00B35F55">
        <w:rPr>
          <w:rFonts w:ascii="Times New Roman" w:hAnsi="Times New Roman" w:cs="Times New Roman"/>
          <w:i/>
          <w:sz w:val="24"/>
          <w:szCs w:val="24"/>
        </w:rPr>
        <w:t xml:space="preserve"> </w:t>
      </w:r>
      <w:r w:rsidR="006C7771" w:rsidRPr="00B35F55">
        <w:rPr>
          <w:rFonts w:ascii="Times New Roman" w:hAnsi="Times New Roman" w:cs="Times New Roman"/>
          <w:sz w:val="24"/>
          <w:szCs w:val="24"/>
        </w:rPr>
        <w:t>caracteriza-se</w:t>
      </w:r>
      <w:r w:rsidR="006A19A1" w:rsidRPr="00B35F55">
        <w:rPr>
          <w:rFonts w:ascii="Times New Roman" w:hAnsi="Times New Roman" w:cs="Times New Roman"/>
          <w:sz w:val="24"/>
          <w:szCs w:val="24"/>
        </w:rPr>
        <w:t xml:space="preserve"> como emblema nesse contexto,</w:t>
      </w:r>
      <w:r w:rsidR="006C7771" w:rsidRPr="00B35F55">
        <w:rPr>
          <w:rFonts w:ascii="Times New Roman" w:hAnsi="Times New Roman" w:cs="Times New Roman"/>
          <w:sz w:val="24"/>
          <w:szCs w:val="24"/>
        </w:rPr>
        <w:t xml:space="preserve"> por </w:t>
      </w:r>
      <w:r w:rsidR="00D35987" w:rsidRPr="00B35F55">
        <w:rPr>
          <w:rFonts w:ascii="Times New Roman" w:hAnsi="Times New Roman" w:cs="Times New Roman"/>
          <w:sz w:val="24"/>
          <w:szCs w:val="24"/>
        </w:rPr>
        <w:t>explorar questõ</w:t>
      </w:r>
      <w:r w:rsidR="002D1892" w:rsidRPr="00B35F55">
        <w:rPr>
          <w:rFonts w:ascii="Times New Roman" w:hAnsi="Times New Roman" w:cs="Times New Roman"/>
          <w:sz w:val="24"/>
          <w:szCs w:val="24"/>
        </w:rPr>
        <w:t>es de violência contra o gênero e</w:t>
      </w:r>
      <w:r w:rsidR="006C7771" w:rsidRPr="00B35F55">
        <w:rPr>
          <w:rFonts w:ascii="Times New Roman" w:hAnsi="Times New Roman" w:cs="Times New Roman"/>
          <w:sz w:val="24"/>
          <w:szCs w:val="24"/>
        </w:rPr>
        <w:t xml:space="preserve"> </w:t>
      </w:r>
      <w:r w:rsidR="005B753B" w:rsidRPr="00B35F55">
        <w:rPr>
          <w:rFonts w:ascii="Times New Roman" w:hAnsi="Times New Roman" w:cs="Times New Roman"/>
          <w:sz w:val="24"/>
          <w:szCs w:val="24"/>
        </w:rPr>
        <w:t xml:space="preserve">a </w:t>
      </w:r>
      <w:r w:rsidR="006C7771" w:rsidRPr="00B35F55">
        <w:rPr>
          <w:rFonts w:ascii="Times New Roman" w:hAnsi="Times New Roman" w:cs="Times New Roman"/>
          <w:sz w:val="24"/>
          <w:szCs w:val="24"/>
        </w:rPr>
        <w:t>cor</w:t>
      </w:r>
      <w:r w:rsidR="006A19A1" w:rsidRPr="00B35F55">
        <w:rPr>
          <w:rFonts w:ascii="Times New Roman" w:hAnsi="Times New Roman" w:cs="Times New Roman"/>
          <w:sz w:val="24"/>
          <w:szCs w:val="24"/>
        </w:rPr>
        <w:t>, entre outras formas de outrização</w:t>
      </w:r>
      <w:r w:rsidR="005B753B" w:rsidRPr="00B35F55">
        <w:rPr>
          <w:rFonts w:ascii="Times New Roman" w:hAnsi="Times New Roman" w:cs="Times New Roman"/>
          <w:sz w:val="24"/>
          <w:szCs w:val="24"/>
        </w:rPr>
        <w:t xml:space="preserve">. No contexto </w:t>
      </w:r>
      <w:r w:rsidR="006C7771" w:rsidRPr="00B35F55">
        <w:rPr>
          <w:rFonts w:ascii="Times New Roman" w:hAnsi="Times New Roman" w:cs="Times New Roman"/>
          <w:sz w:val="24"/>
          <w:szCs w:val="24"/>
        </w:rPr>
        <w:t>da pós-colonialidade, assume status paralelo ao do contexto de colonização</w:t>
      </w:r>
      <w:r w:rsidR="00021C3F" w:rsidRPr="00B35F55">
        <w:rPr>
          <w:rFonts w:ascii="Times New Roman" w:hAnsi="Times New Roman" w:cs="Times New Roman"/>
          <w:sz w:val="24"/>
          <w:szCs w:val="24"/>
        </w:rPr>
        <w:t>. D</w:t>
      </w:r>
      <w:r w:rsidR="006C7771" w:rsidRPr="00B35F55">
        <w:rPr>
          <w:rFonts w:ascii="Times New Roman" w:hAnsi="Times New Roman" w:cs="Times New Roman"/>
          <w:sz w:val="24"/>
          <w:szCs w:val="24"/>
        </w:rPr>
        <w:t>ito de outro modo, a opressão de gênero converte-se em uma espécie de homogeneização identitár</w:t>
      </w:r>
      <w:r w:rsidR="004A0C7A" w:rsidRPr="00B35F55">
        <w:rPr>
          <w:rFonts w:ascii="Times New Roman" w:hAnsi="Times New Roman" w:cs="Times New Roman"/>
          <w:sz w:val="24"/>
          <w:szCs w:val="24"/>
        </w:rPr>
        <w:t xml:space="preserve">ia do Outro. </w:t>
      </w:r>
      <w:r w:rsidR="00021C3F" w:rsidRPr="00B35F55">
        <w:rPr>
          <w:rFonts w:ascii="Times New Roman" w:hAnsi="Times New Roman" w:cs="Times New Roman"/>
          <w:sz w:val="24"/>
          <w:szCs w:val="24"/>
        </w:rPr>
        <w:t>O pós-</w:t>
      </w:r>
      <w:r w:rsidR="006C7771" w:rsidRPr="00B35F55">
        <w:rPr>
          <w:rFonts w:ascii="Times New Roman" w:hAnsi="Times New Roman" w:cs="Times New Roman"/>
          <w:sz w:val="24"/>
          <w:szCs w:val="24"/>
        </w:rPr>
        <w:t>colonial e</w:t>
      </w:r>
      <w:r w:rsidR="004A0C7A" w:rsidRPr="00B35F55">
        <w:rPr>
          <w:rFonts w:ascii="Times New Roman" w:hAnsi="Times New Roman" w:cs="Times New Roman"/>
          <w:sz w:val="24"/>
          <w:szCs w:val="24"/>
        </w:rPr>
        <w:t xml:space="preserve">m </w:t>
      </w:r>
      <w:r w:rsidR="00B35F55" w:rsidRPr="00B35F55">
        <w:rPr>
          <w:rFonts w:ascii="Times New Roman" w:hAnsi="Times New Roman" w:cs="Times New Roman"/>
          <w:i/>
          <w:sz w:val="24"/>
          <w:szCs w:val="24"/>
        </w:rPr>
        <w:t>Niketche</w:t>
      </w:r>
      <w:r w:rsidR="004A0C7A" w:rsidRPr="00B35F55">
        <w:rPr>
          <w:rFonts w:ascii="Times New Roman" w:hAnsi="Times New Roman" w:cs="Times New Roman"/>
          <w:i/>
          <w:sz w:val="24"/>
          <w:szCs w:val="24"/>
        </w:rPr>
        <w:t xml:space="preserve"> </w:t>
      </w:r>
      <w:r w:rsidR="00021C3F" w:rsidRPr="00B35F55">
        <w:rPr>
          <w:rFonts w:ascii="Times New Roman" w:hAnsi="Times New Roman" w:cs="Times New Roman"/>
          <w:sz w:val="24"/>
          <w:szCs w:val="24"/>
        </w:rPr>
        <w:t>descortina as fronteiras invisíveis de outrização ao feminino negro</w:t>
      </w:r>
      <w:r w:rsidR="002D1892" w:rsidRPr="00B35F55">
        <w:rPr>
          <w:rFonts w:ascii="Times New Roman" w:hAnsi="Times New Roman" w:cs="Times New Roman"/>
          <w:sz w:val="24"/>
          <w:szCs w:val="24"/>
        </w:rPr>
        <w:t>,</w:t>
      </w:r>
      <w:r w:rsidR="00021C3F" w:rsidRPr="00B35F55">
        <w:rPr>
          <w:rFonts w:ascii="Times New Roman" w:hAnsi="Times New Roman" w:cs="Times New Roman"/>
          <w:sz w:val="24"/>
          <w:szCs w:val="24"/>
        </w:rPr>
        <w:t xml:space="preserve"> construindo uma história alternativa</w:t>
      </w:r>
      <w:r w:rsidR="002D1892" w:rsidRPr="00B35F55">
        <w:rPr>
          <w:rFonts w:ascii="Times New Roman" w:hAnsi="Times New Roman" w:cs="Times New Roman"/>
          <w:sz w:val="24"/>
          <w:szCs w:val="24"/>
        </w:rPr>
        <w:t>,</w:t>
      </w:r>
      <w:r w:rsidR="00021C3F" w:rsidRPr="00B35F55">
        <w:rPr>
          <w:rFonts w:ascii="Times New Roman" w:hAnsi="Times New Roman" w:cs="Times New Roman"/>
          <w:sz w:val="24"/>
          <w:szCs w:val="24"/>
        </w:rPr>
        <w:t xml:space="preserve"> de </w:t>
      </w:r>
      <w:r w:rsidR="00B73A8B" w:rsidRPr="00B35F55">
        <w:rPr>
          <w:rFonts w:ascii="Times New Roman" w:hAnsi="Times New Roman" w:cs="Times New Roman"/>
          <w:sz w:val="24"/>
          <w:szCs w:val="24"/>
        </w:rPr>
        <w:t>reinscrição d</w:t>
      </w:r>
      <w:r w:rsidR="00021C3F" w:rsidRPr="00B35F55">
        <w:rPr>
          <w:rFonts w:ascii="Times New Roman" w:hAnsi="Times New Roman" w:cs="Times New Roman"/>
          <w:sz w:val="24"/>
          <w:szCs w:val="24"/>
        </w:rPr>
        <w:t xml:space="preserve">esses </w:t>
      </w:r>
      <w:r w:rsidR="00CE4BAD" w:rsidRPr="00B35F55">
        <w:rPr>
          <w:rFonts w:ascii="Times New Roman" w:hAnsi="Times New Roman" w:cs="Times New Roman"/>
          <w:sz w:val="24"/>
          <w:szCs w:val="24"/>
        </w:rPr>
        <w:t xml:space="preserve">outros </w:t>
      </w:r>
      <w:r w:rsidR="00021C3F" w:rsidRPr="00B35F55">
        <w:rPr>
          <w:rFonts w:ascii="Times New Roman" w:hAnsi="Times New Roman" w:cs="Times New Roman"/>
          <w:sz w:val="24"/>
          <w:szCs w:val="24"/>
        </w:rPr>
        <w:t>sujeitos.</w:t>
      </w:r>
    </w:p>
    <w:p w:rsidR="003C38A3" w:rsidRPr="00B35F55" w:rsidRDefault="00547835" w:rsidP="00A02FF7">
      <w:pPr>
        <w:pStyle w:val="PargrafodaLista"/>
        <w:tabs>
          <w:tab w:val="left" w:pos="284"/>
        </w:tabs>
        <w:autoSpaceDE w:val="0"/>
        <w:autoSpaceDN w:val="0"/>
        <w:adjustRightInd w:val="0"/>
        <w:spacing w:after="0" w:line="360" w:lineRule="auto"/>
        <w:ind w:left="0" w:firstLine="709"/>
        <w:jc w:val="both"/>
        <w:rPr>
          <w:rFonts w:ascii="Times New Roman" w:hAnsi="Times New Roman" w:cs="Times New Roman"/>
          <w:sz w:val="24"/>
          <w:szCs w:val="24"/>
        </w:rPr>
      </w:pPr>
      <w:r w:rsidRPr="00B35F55">
        <w:rPr>
          <w:rFonts w:ascii="Times New Roman" w:hAnsi="Times New Roman" w:cs="Times New Roman"/>
          <w:sz w:val="24"/>
          <w:szCs w:val="24"/>
        </w:rPr>
        <w:t>Chimamanda Adichie, escritora nigeriana de destaque na atualidade, autora de poema</w:t>
      </w:r>
      <w:r w:rsidR="00D35987" w:rsidRPr="00B35F55">
        <w:rPr>
          <w:rFonts w:ascii="Times New Roman" w:hAnsi="Times New Roman" w:cs="Times New Roman"/>
          <w:sz w:val="24"/>
          <w:szCs w:val="24"/>
        </w:rPr>
        <w:t xml:space="preserve">s, contos e romances, </w:t>
      </w:r>
      <w:r w:rsidR="006A19A1" w:rsidRPr="00B35F55">
        <w:rPr>
          <w:rFonts w:ascii="Times New Roman" w:hAnsi="Times New Roman" w:cs="Times New Roman"/>
          <w:sz w:val="24"/>
          <w:szCs w:val="24"/>
        </w:rPr>
        <w:t xml:space="preserve">em sua participação em </w:t>
      </w:r>
      <w:r w:rsidRPr="00B35F55">
        <w:rPr>
          <w:rFonts w:ascii="Times New Roman" w:hAnsi="Times New Roman" w:cs="Times New Roman"/>
          <w:sz w:val="24"/>
          <w:szCs w:val="24"/>
        </w:rPr>
        <w:t>um evento livre do TED (TEDx) sobre feminismo</w:t>
      </w:r>
      <w:r w:rsidR="00021EE0" w:rsidRPr="00B35F55">
        <w:rPr>
          <w:rFonts w:ascii="Times New Roman" w:hAnsi="Times New Roman" w:cs="Times New Roman"/>
          <w:sz w:val="24"/>
          <w:szCs w:val="24"/>
        </w:rPr>
        <w:t xml:space="preserve">, em julho de 2009, </w:t>
      </w:r>
      <w:r w:rsidRPr="00B35F55">
        <w:rPr>
          <w:rFonts w:ascii="Times New Roman" w:hAnsi="Times New Roman" w:cs="Times New Roman"/>
          <w:sz w:val="24"/>
          <w:szCs w:val="24"/>
        </w:rPr>
        <w:t>proferiu uma palestra</w:t>
      </w:r>
      <w:r w:rsidR="00021EE0" w:rsidRPr="00B35F55">
        <w:rPr>
          <w:rFonts w:ascii="Times New Roman" w:hAnsi="Times New Roman" w:cs="Times New Roman"/>
          <w:sz w:val="24"/>
          <w:szCs w:val="24"/>
        </w:rPr>
        <w:t xml:space="preserve"> com o título</w:t>
      </w:r>
      <w:r w:rsidR="00ED1221" w:rsidRPr="00B35F55">
        <w:rPr>
          <w:rFonts w:ascii="Times New Roman" w:hAnsi="Times New Roman" w:cs="Times New Roman"/>
          <w:sz w:val="24"/>
          <w:szCs w:val="24"/>
        </w:rPr>
        <w:t xml:space="preserve"> “O perigo da história única”</w:t>
      </w:r>
      <w:r w:rsidR="006A19A1" w:rsidRPr="00B35F55">
        <w:rPr>
          <w:rFonts w:ascii="Times New Roman" w:hAnsi="Times New Roman" w:cs="Times New Roman"/>
          <w:sz w:val="24"/>
          <w:szCs w:val="24"/>
        </w:rPr>
        <w:t>.</w:t>
      </w:r>
      <w:r w:rsidR="00ED1221" w:rsidRPr="00B35F55">
        <w:rPr>
          <w:rFonts w:ascii="Times New Roman" w:hAnsi="Times New Roman" w:cs="Times New Roman"/>
          <w:sz w:val="24"/>
          <w:szCs w:val="24"/>
        </w:rPr>
        <w:t xml:space="preserve"> A escritora</w:t>
      </w:r>
      <w:r w:rsidR="00021EE0" w:rsidRPr="00B35F55">
        <w:rPr>
          <w:rFonts w:ascii="Times New Roman" w:hAnsi="Times New Roman" w:cs="Times New Roman"/>
          <w:sz w:val="24"/>
          <w:szCs w:val="24"/>
        </w:rPr>
        <w:t>,</w:t>
      </w:r>
      <w:r w:rsidR="00ED1221" w:rsidRPr="00B35F55">
        <w:rPr>
          <w:rFonts w:ascii="Times New Roman" w:hAnsi="Times New Roman" w:cs="Times New Roman"/>
          <w:sz w:val="24"/>
          <w:szCs w:val="24"/>
        </w:rPr>
        <w:t xml:space="preserve"> </w:t>
      </w:r>
      <w:r w:rsidR="004012C2" w:rsidRPr="00B35F55">
        <w:rPr>
          <w:rFonts w:ascii="Times New Roman" w:hAnsi="Times New Roman" w:cs="Times New Roman"/>
          <w:sz w:val="24"/>
          <w:szCs w:val="24"/>
        </w:rPr>
        <w:t>através de um raciocínio dedutivo</w:t>
      </w:r>
      <w:r w:rsidR="008A2061" w:rsidRPr="00B35F55">
        <w:rPr>
          <w:rFonts w:ascii="Times New Roman" w:hAnsi="Times New Roman" w:cs="Times New Roman"/>
          <w:sz w:val="24"/>
          <w:szCs w:val="24"/>
        </w:rPr>
        <w:t>,</w:t>
      </w:r>
      <w:r w:rsidR="004012C2" w:rsidRPr="00B35F55">
        <w:rPr>
          <w:rFonts w:ascii="Times New Roman" w:hAnsi="Times New Roman" w:cs="Times New Roman"/>
          <w:sz w:val="24"/>
          <w:szCs w:val="24"/>
        </w:rPr>
        <w:t xml:space="preserve"> narra sua história empiricamente e apresenta as diversas narrativas so</w:t>
      </w:r>
      <w:r w:rsidR="006A19A1" w:rsidRPr="00B35F55">
        <w:rPr>
          <w:rFonts w:ascii="Times New Roman" w:hAnsi="Times New Roman" w:cs="Times New Roman"/>
          <w:sz w:val="24"/>
          <w:szCs w:val="24"/>
        </w:rPr>
        <w:t>brepostas que alinhavam a ideia-</w:t>
      </w:r>
      <w:r w:rsidR="004012C2" w:rsidRPr="00B35F55">
        <w:rPr>
          <w:rFonts w:ascii="Times New Roman" w:hAnsi="Times New Roman" w:cs="Times New Roman"/>
          <w:sz w:val="24"/>
          <w:szCs w:val="24"/>
        </w:rPr>
        <w:t>chave do perigo de uma única história sobre quaisquer que sejam a</w:t>
      </w:r>
      <w:r w:rsidR="00FC2494" w:rsidRPr="00B35F55">
        <w:rPr>
          <w:rFonts w:ascii="Times New Roman" w:hAnsi="Times New Roman" w:cs="Times New Roman"/>
          <w:sz w:val="24"/>
          <w:szCs w:val="24"/>
        </w:rPr>
        <w:t>s</w:t>
      </w:r>
      <w:r w:rsidR="004012C2" w:rsidRPr="00B35F55">
        <w:rPr>
          <w:rFonts w:ascii="Times New Roman" w:hAnsi="Times New Roman" w:cs="Times New Roman"/>
          <w:sz w:val="24"/>
          <w:szCs w:val="24"/>
        </w:rPr>
        <w:t xml:space="preserve"> matéria</w:t>
      </w:r>
      <w:r w:rsidR="00FC2494" w:rsidRPr="00B35F55">
        <w:rPr>
          <w:rFonts w:ascii="Times New Roman" w:hAnsi="Times New Roman" w:cs="Times New Roman"/>
          <w:sz w:val="24"/>
          <w:szCs w:val="24"/>
        </w:rPr>
        <w:t>s</w:t>
      </w:r>
      <w:r w:rsidR="00A82496" w:rsidRPr="00B35F55">
        <w:rPr>
          <w:rFonts w:ascii="Times New Roman" w:hAnsi="Times New Roman" w:cs="Times New Roman"/>
          <w:sz w:val="24"/>
          <w:szCs w:val="24"/>
        </w:rPr>
        <w:t>.</w:t>
      </w:r>
    </w:p>
    <w:p w:rsidR="00894FB1" w:rsidRPr="00B35F55" w:rsidRDefault="004F33A8" w:rsidP="00A02FF7">
      <w:pPr>
        <w:pStyle w:val="PargrafodaLista"/>
        <w:tabs>
          <w:tab w:val="left" w:pos="284"/>
        </w:tabs>
        <w:autoSpaceDE w:val="0"/>
        <w:autoSpaceDN w:val="0"/>
        <w:adjustRightInd w:val="0"/>
        <w:spacing w:after="0" w:line="360" w:lineRule="auto"/>
        <w:ind w:left="0" w:firstLine="709"/>
        <w:jc w:val="both"/>
        <w:rPr>
          <w:rFonts w:ascii="Times New Roman" w:hAnsi="Times New Roman" w:cs="Times New Roman"/>
        </w:rPr>
      </w:pPr>
      <w:r w:rsidRPr="00B35F55">
        <w:rPr>
          <w:rFonts w:ascii="Times New Roman" w:hAnsi="Times New Roman" w:cs="Times New Roman"/>
          <w:sz w:val="24"/>
          <w:szCs w:val="24"/>
        </w:rPr>
        <w:lastRenderedPageBreak/>
        <w:t>De igual modo, a</w:t>
      </w:r>
      <w:r w:rsidR="00894FB1" w:rsidRPr="00B35F55">
        <w:rPr>
          <w:rFonts w:ascii="Times New Roman" w:hAnsi="Times New Roman" w:cs="Times New Roman"/>
          <w:sz w:val="24"/>
          <w:szCs w:val="24"/>
        </w:rPr>
        <w:t xml:space="preserve">s narrativas hegemônicas se prestam a disseminar representações </w:t>
      </w:r>
      <w:r w:rsidR="00F201D9" w:rsidRPr="00B35F55">
        <w:rPr>
          <w:rFonts w:ascii="Times New Roman" w:hAnsi="Times New Roman" w:cs="Times New Roman"/>
          <w:sz w:val="24"/>
          <w:szCs w:val="24"/>
        </w:rPr>
        <w:t>unilaterais,</w:t>
      </w:r>
      <w:r w:rsidRPr="00B35F55">
        <w:rPr>
          <w:rFonts w:ascii="Times New Roman" w:hAnsi="Times New Roman" w:cs="Times New Roman"/>
          <w:sz w:val="24"/>
          <w:szCs w:val="24"/>
        </w:rPr>
        <w:t xml:space="preserve"> portanto </w:t>
      </w:r>
      <w:r w:rsidR="00894FB1" w:rsidRPr="00B35F55">
        <w:rPr>
          <w:rFonts w:ascii="Times New Roman" w:hAnsi="Times New Roman" w:cs="Times New Roman"/>
          <w:sz w:val="24"/>
          <w:szCs w:val="24"/>
        </w:rPr>
        <w:t>inverídicas</w:t>
      </w:r>
      <w:r w:rsidRPr="00B35F55">
        <w:rPr>
          <w:rFonts w:ascii="Times New Roman" w:hAnsi="Times New Roman" w:cs="Times New Roman"/>
          <w:sz w:val="24"/>
          <w:szCs w:val="24"/>
        </w:rPr>
        <w:t xml:space="preserve"> e parciais,</w:t>
      </w:r>
      <w:r w:rsidR="008C3E83" w:rsidRPr="00B35F55">
        <w:rPr>
          <w:rFonts w:ascii="Times New Roman" w:hAnsi="Times New Roman" w:cs="Times New Roman"/>
          <w:sz w:val="24"/>
          <w:szCs w:val="24"/>
        </w:rPr>
        <w:t xml:space="preserve"> </w:t>
      </w:r>
      <w:r w:rsidRPr="00B35F55">
        <w:rPr>
          <w:rFonts w:ascii="Times New Roman" w:hAnsi="Times New Roman" w:cs="Times New Roman"/>
          <w:sz w:val="24"/>
          <w:szCs w:val="24"/>
        </w:rPr>
        <w:t>d</w:t>
      </w:r>
      <w:r w:rsidR="007952D4" w:rsidRPr="00B35F55">
        <w:rPr>
          <w:rFonts w:ascii="Times New Roman" w:hAnsi="Times New Roman" w:cs="Times New Roman"/>
          <w:sz w:val="24"/>
          <w:szCs w:val="24"/>
        </w:rPr>
        <w:t xml:space="preserve">o ponto de vista do </w:t>
      </w:r>
      <w:r w:rsidR="00894FB1" w:rsidRPr="00B35F55">
        <w:rPr>
          <w:rFonts w:ascii="Times New Roman" w:hAnsi="Times New Roman" w:cs="Times New Roman"/>
          <w:sz w:val="24"/>
          <w:szCs w:val="24"/>
        </w:rPr>
        <w:t>intelectual palestino</w:t>
      </w:r>
      <w:r w:rsidR="00021EE0" w:rsidRPr="00B35F55">
        <w:rPr>
          <w:rFonts w:ascii="Times New Roman" w:hAnsi="Times New Roman" w:cs="Times New Roman"/>
          <w:sz w:val="24"/>
          <w:szCs w:val="24"/>
        </w:rPr>
        <w:t>,</w:t>
      </w:r>
      <w:r w:rsidR="00894FB1" w:rsidRPr="00B35F55">
        <w:rPr>
          <w:rFonts w:ascii="Times New Roman" w:hAnsi="Times New Roman" w:cs="Times New Roman"/>
          <w:sz w:val="24"/>
          <w:szCs w:val="24"/>
        </w:rPr>
        <w:t xml:space="preserve"> Edward Said</w:t>
      </w:r>
      <w:r w:rsidR="003B11FB" w:rsidRPr="00B35F55">
        <w:rPr>
          <w:rFonts w:ascii="Times New Roman" w:hAnsi="Times New Roman" w:cs="Times New Roman"/>
          <w:sz w:val="24"/>
          <w:szCs w:val="24"/>
        </w:rPr>
        <w:t>, para o qual “</w:t>
      </w:r>
      <w:r w:rsidR="006A19A1" w:rsidRPr="00B35F55">
        <w:rPr>
          <w:rFonts w:ascii="Times New Roman" w:hAnsi="Times New Roman" w:cs="Times New Roman"/>
          <w:sz w:val="24"/>
          <w:szCs w:val="24"/>
        </w:rPr>
        <w:t xml:space="preserve">[...] </w:t>
      </w:r>
      <w:r w:rsidR="003B11FB" w:rsidRPr="00B35F55">
        <w:rPr>
          <w:rFonts w:ascii="Times New Roman" w:hAnsi="Times New Roman" w:cs="Times New Roman"/>
          <w:sz w:val="24"/>
          <w:szCs w:val="24"/>
        </w:rPr>
        <w:t>o Oriente era quase uma invenção europeia, e fora desde a Antiguidade um lugar de romance, de seres exóticos, de memórias e paisagens obsessivas, de experiências notáveis</w:t>
      </w:r>
      <w:r w:rsidR="006A19A1" w:rsidRPr="00B35F55">
        <w:rPr>
          <w:rFonts w:ascii="Times New Roman" w:hAnsi="Times New Roman" w:cs="Times New Roman"/>
          <w:sz w:val="24"/>
          <w:szCs w:val="24"/>
        </w:rPr>
        <w:t>.</w:t>
      </w:r>
      <w:r w:rsidR="003B11FB" w:rsidRPr="00B35F55">
        <w:rPr>
          <w:rFonts w:ascii="Times New Roman" w:hAnsi="Times New Roman" w:cs="Times New Roman"/>
          <w:sz w:val="24"/>
          <w:szCs w:val="24"/>
        </w:rPr>
        <w:t>” (</w:t>
      </w:r>
      <w:r w:rsidR="009F6E96" w:rsidRPr="00B35F55">
        <w:rPr>
          <w:rFonts w:ascii="Times New Roman" w:hAnsi="Times New Roman" w:cs="Times New Roman"/>
          <w:sz w:val="24"/>
          <w:szCs w:val="24"/>
        </w:rPr>
        <w:t>SAID</w:t>
      </w:r>
      <w:r w:rsidR="00546B30" w:rsidRPr="00B35F55">
        <w:rPr>
          <w:rFonts w:ascii="Times New Roman" w:hAnsi="Times New Roman" w:cs="Times New Roman"/>
          <w:sz w:val="24"/>
          <w:szCs w:val="24"/>
        </w:rPr>
        <w:t xml:space="preserve">, </w:t>
      </w:r>
      <w:r w:rsidR="003B11FB" w:rsidRPr="00B35F55">
        <w:rPr>
          <w:rFonts w:ascii="Times New Roman" w:hAnsi="Times New Roman" w:cs="Times New Roman"/>
          <w:sz w:val="24"/>
          <w:szCs w:val="24"/>
        </w:rPr>
        <w:t>1990, p.13).</w:t>
      </w:r>
      <w:r w:rsidR="00021EE0" w:rsidRPr="00B35F55">
        <w:rPr>
          <w:rFonts w:ascii="Times New Roman" w:hAnsi="Times New Roman" w:cs="Times New Roman"/>
          <w:sz w:val="24"/>
          <w:szCs w:val="24"/>
        </w:rPr>
        <w:t xml:space="preserve"> </w:t>
      </w:r>
      <w:r w:rsidRPr="00B35F55">
        <w:rPr>
          <w:rFonts w:ascii="Times New Roman" w:hAnsi="Times New Roman" w:cs="Times New Roman"/>
          <w:sz w:val="24"/>
          <w:szCs w:val="24"/>
        </w:rPr>
        <w:t>Em</w:t>
      </w:r>
      <w:r w:rsidRPr="00F21C0B">
        <w:rPr>
          <w:rFonts w:ascii="Times New Roman" w:hAnsi="Times New Roman" w:cs="Times New Roman"/>
          <w:sz w:val="24"/>
          <w:szCs w:val="24"/>
        </w:rPr>
        <w:t xml:space="preserve"> </w:t>
      </w:r>
      <w:r w:rsidRPr="00B35F55">
        <w:rPr>
          <w:rFonts w:ascii="Times New Roman" w:hAnsi="Times New Roman" w:cs="Times New Roman"/>
          <w:sz w:val="24"/>
          <w:szCs w:val="24"/>
        </w:rPr>
        <w:t>sua obra seminal aos estudos pós-coloniais</w:t>
      </w:r>
      <w:r w:rsidR="006A19A1" w:rsidRPr="00B35F55">
        <w:rPr>
          <w:rFonts w:ascii="Times New Roman" w:hAnsi="Times New Roman" w:cs="Times New Roman"/>
          <w:sz w:val="24"/>
          <w:szCs w:val="24"/>
        </w:rPr>
        <w:t xml:space="preserve"> –</w:t>
      </w:r>
      <w:r w:rsidR="00894FB1" w:rsidRPr="00B35F55">
        <w:rPr>
          <w:rFonts w:ascii="Times New Roman" w:hAnsi="Times New Roman" w:cs="Times New Roman"/>
          <w:sz w:val="24"/>
          <w:szCs w:val="24"/>
        </w:rPr>
        <w:t xml:space="preserve"> </w:t>
      </w:r>
      <w:r w:rsidR="00894FB1" w:rsidRPr="00B35F55">
        <w:rPr>
          <w:rFonts w:ascii="Times New Roman" w:hAnsi="Times New Roman" w:cs="Times New Roman"/>
          <w:i/>
          <w:sz w:val="24"/>
          <w:szCs w:val="24"/>
        </w:rPr>
        <w:t>Orientalismo</w:t>
      </w:r>
      <w:r w:rsidR="003B11FB" w:rsidRPr="00B35F55">
        <w:rPr>
          <w:rFonts w:ascii="Times New Roman" w:hAnsi="Times New Roman" w:cs="Times New Roman"/>
          <w:sz w:val="24"/>
          <w:szCs w:val="24"/>
        </w:rPr>
        <w:t xml:space="preserve"> (1990)</w:t>
      </w:r>
      <w:r w:rsidRPr="00B35F55">
        <w:rPr>
          <w:rFonts w:ascii="Times New Roman" w:hAnsi="Times New Roman" w:cs="Times New Roman"/>
          <w:sz w:val="24"/>
          <w:szCs w:val="24"/>
        </w:rPr>
        <w:t>, o autor</w:t>
      </w:r>
      <w:r w:rsidR="00894FB1" w:rsidRPr="00B35F55">
        <w:rPr>
          <w:rFonts w:ascii="Times New Roman" w:hAnsi="Times New Roman" w:cs="Times New Roman"/>
          <w:sz w:val="24"/>
          <w:szCs w:val="24"/>
        </w:rPr>
        <w:t xml:space="preserve"> apresenta a perspectiva exoticizada acerca do Oriente</w:t>
      </w:r>
      <w:r w:rsidRPr="00B35F55">
        <w:rPr>
          <w:rFonts w:ascii="Times New Roman" w:hAnsi="Times New Roman" w:cs="Times New Roman"/>
          <w:sz w:val="24"/>
          <w:szCs w:val="24"/>
        </w:rPr>
        <w:t>,</w:t>
      </w:r>
      <w:r w:rsidR="00894FB1" w:rsidRPr="00B35F55">
        <w:rPr>
          <w:rFonts w:ascii="Times New Roman" w:hAnsi="Times New Roman" w:cs="Times New Roman"/>
          <w:sz w:val="24"/>
          <w:szCs w:val="24"/>
        </w:rPr>
        <w:t xml:space="preserve"> divulgada pelo Ocidente na literatura, </w:t>
      </w:r>
      <w:r w:rsidR="00941EC5" w:rsidRPr="00B35F55">
        <w:rPr>
          <w:rFonts w:ascii="Times New Roman" w:hAnsi="Times New Roman" w:cs="Times New Roman"/>
          <w:sz w:val="24"/>
          <w:szCs w:val="24"/>
        </w:rPr>
        <w:t xml:space="preserve">nas ciências e na </w:t>
      </w:r>
      <w:r w:rsidR="00894FB1" w:rsidRPr="00B35F55">
        <w:rPr>
          <w:rFonts w:ascii="Times New Roman" w:hAnsi="Times New Roman" w:cs="Times New Roman"/>
          <w:sz w:val="24"/>
          <w:szCs w:val="24"/>
        </w:rPr>
        <w:t>mídia</w:t>
      </w:r>
      <w:r w:rsidR="007952D4" w:rsidRPr="00B35F55">
        <w:rPr>
          <w:rFonts w:ascii="Times New Roman" w:hAnsi="Times New Roman" w:cs="Times New Roman"/>
          <w:sz w:val="24"/>
          <w:szCs w:val="24"/>
        </w:rPr>
        <w:t>,</w:t>
      </w:r>
      <w:r w:rsidR="00894FB1" w:rsidRPr="00B35F55">
        <w:rPr>
          <w:rFonts w:ascii="Times New Roman" w:hAnsi="Times New Roman" w:cs="Times New Roman"/>
          <w:sz w:val="24"/>
          <w:szCs w:val="24"/>
        </w:rPr>
        <w:t xml:space="preserve"> entre outros. O Oriente é traduzido como o </w:t>
      </w:r>
      <w:r w:rsidR="00894FB1" w:rsidRPr="00B35F55">
        <w:rPr>
          <w:rFonts w:ascii="Times New Roman" w:hAnsi="Times New Roman" w:cs="Times New Roman"/>
          <w:i/>
          <w:sz w:val="24"/>
          <w:szCs w:val="24"/>
        </w:rPr>
        <w:t>Outro</w:t>
      </w:r>
      <w:r w:rsidR="001431A2" w:rsidRPr="00B35F55">
        <w:rPr>
          <w:rFonts w:ascii="Times New Roman" w:hAnsi="Times New Roman" w:cs="Times New Roman"/>
          <w:sz w:val="24"/>
          <w:szCs w:val="24"/>
        </w:rPr>
        <w:t xml:space="preserve"> do Ocidente</w:t>
      </w:r>
      <w:r w:rsidR="00894FB1" w:rsidRPr="00B35F55">
        <w:rPr>
          <w:rFonts w:ascii="Times New Roman" w:hAnsi="Times New Roman" w:cs="Times New Roman"/>
          <w:sz w:val="24"/>
          <w:szCs w:val="24"/>
        </w:rPr>
        <w:t xml:space="preserve">, de acordo com o autor, </w:t>
      </w:r>
      <w:r w:rsidR="008A7BEC" w:rsidRPr="00B35F55">
        <w:rPr>
          <w:rFonts w:ascii="Times New Roman" w:hAnsi="Times New Roman" w:cs="Times New Roman"/>
          <w:sz w:val="24"/>
          <w:szCs w:val="24"/>
        </w:rPr>
        <w:t>avolumand</w:t>
      </w:r>
      <w:r w:rsidR="007952D4" w:rsidRPr="00B35F55">
        <w:rPr>
          <w:rFonts w:ascii="Times New Roman" w:hAnsi="Times New Roman" w:cs="Times New Roman"/>
          <w:sz w:val="24"/>
          <w:szCs w:val="24"/>
        </w:rPr>
        <w:t>o</w:t>
      </w:r>
      <w:r w:rsidR="003C38A3" w:rsidRPr="00B35F55">
        <w:rPr>
          <w:rFonts w:ascii="Times New Roman" w:hAnsi="Times New Roman" w:cs="Times New Roman"/>
          <w:sz w:val="24"/>
          <w:szCs w:val="24"/>
        </w:rPr>
        <w:t xml:space="preserve"> os estigmas que incidem sobre ele, o que comprovaria a nece</w:t>
      </w:r>
      <w:r w:rsidR="00F73B41" w:rsidRPr="00B35F55">
        <w:rPr>
          <w:rFonts w:ascii="Times New Roman" w:hAnsi="Times New Roman" w:cs="Times New Roman"/>
          <w:sz w:val="24"/>
          <w:szCs w:val="24"/>
        </w:rPr>
        <w:t>ssidade do coloni</w:t>
      </w:r>
      <w:r w:rsidR="00021EE0" w:rsidRPr="00B35F55">
        <w:rPr>
          <w:rFonts w:ascii="Times New Roman" w:hAnsi="Times New Roman" w:cs="Times New Roman"/>
          <w:sz w:val="24"/>
          <w:szCs w:val="24"/>
        </w:rPr>
        <w:t xml:space="preserve">alismo europeu e confirmaria a </w:t>
      </w:r>
      <w:r w:rsidR="00F73B41" w:rsidRPr="00B35F55">
        <w:rPr>
          <w:rFonts w:ascii="Times New Roman" w:hAnsi="Times New Roman" w:cs="Times New Roman"/>
          <w:sz w:val="24"/>
          <w:szCs w:val="24"/>
        </w:rPr>
        <w:t xml:space="preserve">história única sobre o Oriente, esse </w:t>
      </w:r>
      <w:r w:rsidR="00F73B41" w:rsidRPr="00B35F55">
        <w:rPr>
          <w:rFonts w:ascii="Times New Roman" w:hAnsi="Times New Roman" w:cs="Times New Roman"/>
          <w:i/>
          <w:sz w:val="24"/>
          <w:szCs w:val="24"/>
        </w:rPr>
        <w:t>Outro.</w:t>
      </w:r>
    </w:p>
    <w:p w:rsidR="00373E26" w:rsidRPr="00F21C0B" w:rsidRDefault="00F342E9" w:rsidP="00A02FF7">
      <w:pPr>
        <w:pStyle w:val="PargrafodaLista"/>
        <w:tabs>
          <w:tab w:val="left" w:pos="284"/>
        </w:tabs>
        <w:autoSpaceDE w:val="0"/>
        <w:autoSpaceDN w:val="0"/>
        <w:adjustRightInd w:val="0"/>
        <w:spacing w:after="0" w:line="360" w:lineRule="auto"/>
        <w:ind w:left="0" w:firstLine="709"/>
        <w:jc w:val="both"/>
        <w:rPr>
          <w:rFonts w:ascii="Times New Roman" w:hAnsi="Times New Roman" w:cs="Times New Roman"/>
          <w:sz w:val="24"/>
          <w:szCs w:val="24"/>
        </w:rPr>
      </w:pPr>
      <w:r w:rsidRPr="00B35F55">
        <w:rPr>
          <w:rFonts w:ascii="Times New Roman" w:hAnsi="Times New Roman" w:cs="Times New Roman"/>
          <w:sz w:val="24"/>
          <w:szCs w:val="24"/>
        </w:rPr>
        <w:t>Adicchie</w:t>
      </w:r>
      <w:r w:rsidR="006324A5" w:rsidRPr="00B35F55">
        <w:rPr>
          <w:rFonts w:ascii="Times New Roman" w:hAnsi="Times New Roman" w:cs="Times New Roman"/>
          <w:sz w:val="24"/>
          <w:szCs w:val="24"/>
        </w:rPr>
        <w:t xml:space="preserve"> (2009)</w:t>
      </w:r>
      <w:r w:rsidR="006A19A1" w:rsidRPr="00B35F55">
        <w:rPr>
          <w:rFonts w:ascii="Times New Roman" w:hAnsi="Times New Roman" w:cs="Times New Roman"/>
          <w:sz w:val="24"/>
          <w:szCs w:val="24"/>
        </w:rPr>
        <w:t>, nessa mesma linha,</w:t>
      </w:r>
      <w:r w:rsidRPr="00B35F55">
        <w:rPr>
          <w:rFonts w:ascii="Times New Roman" w:hAnsi="Times New Roman" w:cs="Times New Roman"/>
          <w:sz w:val="24"/>
          <w:szCs w:val="24"/>
        </w:rPr>
        <w:t xml:space="preserve"> revela como o continente africano é</w:t>
      </w:r>
      <w:r w:rsidR="004012C2" w:rsidRPr="00B35F55">
        <w:rPr>
          <w:rFonts w:ascii="Times New Roman" w:hAnsi="Times New Roman" w:cs="Times New Roman"/>
          <w:sz w:val="24"/>
          <w:szCs w:val="24"/>
        </w:rPr>
        <w:t xml:space="preserve"> bombardead</w:t>
      </w:r>
      <w:r w:rsidRPr="00B35F55">
        <w:rPr>
          <w:rFonts w:ascii="Times New Roman" w:hAnsi="Times New Roman" w:cs="Times New Roman"/>
          <w:sz w:val="24"/>
          <w:szCs w:val="24"/>
        </w:rPr>
        <w:t>o</w:t>
      </w:r>
      <w:r w:rsidR="004012C2" w:rsidRPr="00B35F55">
        <w:rPr>
          <w:rFonts w:ascii="Times New Roman" w:hAnsi="Times New Roman" w:cs="Times New Roman"/>
          <w:sz w:val="24"/>
          <w:szCs w:val="24"/>
        </w:rPr>
        <w:t xml:space="preserve"> por olhares</w:t>
      </w:r>
      <w:r w:rsidR="00197EEE" w:rsidRPr="00B35F55">
        <w:rPr>
          <w:rFonts w:ascii="Times New Roman" w:hAnsi="Times New Roman" w:cs="Times New Roman"/>
          <w:sz w:val="24"/>
          <w:szCs w:val="24"/>
        </w:rPr>
        <w:t xml:space="preserve"> altivos e judicantes, uma vez estabeleci</w:t>
      </w:r>
      <w:r w:rsidR="004012C2" w:rsidRPr="00B35F55">
        <w:rPr>
          <w:rFonts w:ascii="Times New Roman" w:hAnsi="Times New Roman" w:cs="Times New Roman"/>
          <w:sz w:val="24"/>
          <w:szCs w:val="24"/>
        </w:rPr>
        <w:t>do</w:t>
      </w:r>
      <w:r w:rsidR="00197EEE" w:rsidRPr="00B35F55">
        <w:rPr>
          <w:rFonts w:ascii="Times New Roman" w:hAnsi="Times New Roman" w:cs="Times New Roman"/>
          <w:sz w:val="24"/>
          <w:szCs w:val="24"/>
        </w:rPr>
        <w:t>s</w:t>
      </w:r>
      <w:r w:rsidR="004012C2" w:rsidRPr="00B35F55">
        <w:rPr>
          <w:rFonts w:ascii="Times New Roman" w:hAnsi="Times New Roman" w:cs="Times New Roman"/>
          <w:sz w:val="24"/>
          <w:szCs w:val="24"/>
        </w:rPr>
        <w:t xml:space="preserve"> esses ou aqueles prognósticos </w:t>
      </w:r>
      <w:r w:rsidR="00D35987" w:rsidRPr="00B35F55">
        <w:rPr>
          <w:rFonts w:ascii="Times New Roman" w:hAnsi="Times New Roman" w:cs="Times New Roman"/>
          <w:sz w:val="24"/>
          <w:szCs w:val="24"/>
        </w:rPr>
        <w:t xml:space="preserve">ocidentalizantes </w:t>
      </w:r>
      <w:r w:rsidR="004F33A8" w:rsidRPr="00B35F55">
        <w:rPr>
          <w:rFonts w:ascii="Times New Roman" w:hAnsi="Times New Roman" w:cs="Times New Roman"/>
          <w:sz w:val="24"/>
          <w:szCs w:val="24"/>
        </w:rPr>
        <w:t>de pessoas</w:t>
      </w:r>
      <w:r w:rsidRPr="00B35F55">
        <w:rPr>
          <w:rFonts w:ascii="Times New Roman" w:hAnsi="Times New Roman" w:cs="Times New Roman"/>
          <w:sz w:val="24"/>
          <w:szCs w:val="24"/>
        </w:rPr>
        <w:t xml:space="preserve"> </w:t>
      </w:r>
      <w:r w:rsidR="004012C2" w:rsidRPr="00B35F55">
        <w:rPr>
          <w:rFonts w:ascii="Times New Roman" w:hAnsi="Times New Roman" w:cs="Times New Roman"/>
          <w:sz w:val="24"/>
          <w:szCs w:val="24"/>
        </w:rPr>
        <w:t>que</w:t>
      </w:r>
      <w:r w:rsidR="004F33A8" w:rsidRPr="00B35F55">
        <w:rPr>
          <w:rFonts w:ascii="Times New Roman" w:hAnsi="Times New Roman" w:cs="Times New Roman"/>
          <w:sz w:val="24"/>
          <w:szCs w:val="24"/>
        </w:rPr>
        <w:t>, muitas vezes,</w:t>
      </w:r>
      <w:r w:rsidR="004012C2" w:rsidRPr="00B35F55">
        <w:rPr>
          <w:rFonts w:ascii="Times New Roman" w:hAnsi="Times New Roman" w:cs="Times New Roman"/>
          <w:sz w:val="24"/>
          <w:szCs w:val="24"/>
        </w:rPr>
        <w:t xml:space="preserve"> nem sequer haviam visitado ou conhecido do lado de dentro.</w:t>
      </w:r>
      <w:r w:rsidR="00D35987" w:rsidRPr="00B35F55">
        <w:rPr>
          <w:rFonts w:ascii="Times New Roman" w:hAnsi="Times New Roman" w:cs="Times New Roman"/>
          <w:sz w:val="24"/>
          <w:szCs w:val="24"/>
        </w:rPr>
        <w:t xml:space="preserve"> </w:t>
      </w:r>
      <w:r w:rsidR="00373E26" w:rsidRPr="00B35F55">
        <w:rPr>
          <w:rFonts w:ascii="Times New Roman" w:hAnsi="Times New Roman" w:cs="Times New Roman"/>
          <w:sz w:val="24"/>
          <w:szCs w:val="24"/>
        </w:rPr>
        <w:t xml:space="preserve">Em </w:t>
      </w:r>
      <w:r w:rsidR="004F33A8" w:rsidRPr="00B35F55">
        <w:rPr>
          <w:rFonts w:ascii="Times New Roman" w:hAnsi="Times New Roman" w:cs="Times New Roman"/>
          <w:sz w:val="24"/>
          <w:szCs w:val="24"/>
        </w:rPr>
        <w:t>certo trecho</w:t>
      </w:r>
      <w:r w:rsidR="00373E26" w:rsidRPr="00B35F55">
        <w:rPr>
          <w:rFonts w:ascii="Times New Roman" w:hAnsi="Times New Roman" w:cs="Times New Roman"/>
          <w:sz w:val="24"/>
          <w:szCs w:val="24"/>
        </w:rPr>
        <w:t xml:space="preserve"> d</w:t>
      </w:r>
      <w:r w:rsidR="006A19A1" w:rsidRPr="00B35F55">
        <w:rPr>
          <w:rFonts w:ascii="Times New Roman" w:hAnsi="Times New Roman" w:cs="Times New Roman"/>
          <w:sz w:val="24"/>
          <w:szCs w:val="24"/>
        </w:rPr>
        <w:t>e sua referida</w:t>
      </w:r>
      <w:r w:rsidR="00373E26" w:rsidRPr="00B35F55">
        <w:rPr>
          <w:rFonts w:ascii="Times New Roman" w:hAnsi="Times New Roman" w:cs="Times New Roman"/>
          <w:sz w:val="24"/>
          <w:szCs w:val="24"/>
        </w:rPr>
        <w:t xml:space="preserve"> palestra,</w:t>
      </w:r>
      <w:r w:rsidR="00373E26" w:rsidRPr="00F21C0B">
        <w:rPr>
          <w:rFonts w:ascii="Times New Roman" w:hAnsi="Times New Roman" w:cs="Times New Roman"/>
          <w:sz w:val="24"/>
          <w:szCs w:val="24"/>
        </w:rPr>
        <w:t xml:space="preserve"> declara:</w:t>
      </w:r>
    </w:p>
    <w:p w:rsidR="005B7CBA" w:rsidRPr="00F21C0B" w:rsidRDefault="005B7CBA" w:rsidP="00A02FF7">
      <w:pPr>
        <w:pStyle w:val="PargrafodaLista"/>
        <w:autoSpaceDE w:val="0"/>
        <w:autoSpaceDN w:val="0"/>
        <w:adjustRightInd w:val="0"/>
        <w:spacing w:after="0" w:line="360" w:lineRule="auto"/>
        <w:ind w:left="0" w:firstLine="709"/>
        <w:jc w:val="both"/>
        <w:rPr>
          <w:rFonts w:ascii="Times New Roman" w:hAnsi="Times New Roman" w:cs="Times New Roman"/>
          <w:sz w:val="24"/>
          <w:szCs w:val="24"/>
        </w:rPr>
      </w:pPr>
    </w:p>
    <w:p w:rsidR="00547835" w:rsidRPr="00F21C0B" w:rsidRDefault="00FC2494" w:rsidP="00A02FF7">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F21C0B">
        <w:rPr>
          <w:rFonts w:ascii="Times New Roman" w:hAnsi="Times New Roman" w:cs="Times New Roman"/>
          <w:sz w:val="20"/>
          <w:szCs w:val="20"/>
        </w:rPr>
        <w:t>[...]</w:t>
      </w:r>
      <w:r w:rsidR="00F342E9" w:rsidRPr="00F21C0B">
        <w:rPr>
          <w:rFonts w:ascii="Times New Roman" w:hAnsi="Times New Roman" w:cs="Times New Roman"/>
          <w:sz w:val="20"/>
          <w:szCs w:val="20"/>
        </w:rPr>
        <w:t xml:space="preserve"> </w:t>
      </w:r>
      <w:r w:rsidR="00373E26" w:rsidRPr="00F21C0B">
        <w:rPr>
          <w:rFonts w:ascii="Times New Roman" w:hAnsi="Times New Roman" w:cs="Times New Roman"/>
          <w:sz w:val="20"/>
          <w:szCs w:val="20"/>
        </w:rPr>
        <w:t>mas devido a escritores como Chinua Achebe e Camara Laye eu passei por uma mudança mental em minha percepção da literatura. Eu percebi que pessoas como eu, meninas com a pele da cor de chocolate, cujos cabelos crespos não poderiam formar rabos-de-cavalo, também podiam existir na literatura. Eu comecei a escrever</w:t>
      </w:r>
      <w:r w:rsidR="00197EEE" w:rsidRPr="00F21C0B">
        <w:rPr>
          <w:rFonts w:ascii="Times New Roman" w:hAnsi="Times New Roman" w:cs="Times New Roman"/>
          <w:sz w:val="20"/>
          <w:szCs w:val="20"/>
        </w:rPr>
        <w:t xml:space="preserve"> sobre coisas que eu reconhecia</w:t>
      </w:r>
      <w:r w:rsidR="002661C4">
        <w:rPr>
          <w:rFonts w:ascii="Times New Roman" w:hAnsi="Times New Roman" w:cs="Times New Roman"/>
          <w:sz w:val="20"/>
          <w:szCs w:val="20"/>
        </w:rPr>
        <w:t>.</w:t>
      </w:r>
      <w:r w:rsidR="006324A5" w:rsidRPr="00F21C0B">
        <w:rPr>
          <w:rFonts w:ascii="Times New Roman" w:hAnsi="Times New Roman" w:cs="Times New Roman"/>
          <w:sz w:val="20"/>
          <w:szCs w:val="20"/>
        </w:rPr>
        <w:t xml:space="preserve"> </w:t>
      </w:r>
      <w:r w:rsidR="00F06CA6" w:rsidRPr="00F21C0B">
        <w:rPr>
          <w:rFonts w:ascii="Times New Roman" w:hAnsi="Times New Roman" w:cs="Times New Roman"/>
          <w:color w:val="000000" w:themeColor="text1"/>
          <w:sz w:val="20"/>
          <w:szCs w:val="20"/>
        </w:rPr>
        <w:t>(</w:t>
      </w:r>
      <w:r w:rsidR="009F6E96" w:rsidRPr="00F21C0B">
        <w:rPr>
          <w:rFonts w:ascii="Times New Roman" w:hAnsi="Times New Roman" w:cs="Times New Roman"/>
          <w:color w:val="000000" w:themeColor="text1"/>
          <w:sz w:val="20"/>
          <w:szCs w:val="20"/>
        </w:rPr>
        <w:t xml:space="preserve">ADICHIE, </w:t>
      </w:r>
      <w:r w:rsidR="00F06CA6" w:rsidRPr="00F21C0B">
        <w:rPr>
          <w:rFonts w:ascii="Times New Roman" w:hAnsi="Times New Roman" w:cs="Times New Roman"/>
          <w:color w:val="000000" w:themeColor="text1"/>
          <w:sz w:val="20"/>
          <w:szCs w:val="20"/>
        </w:rPr>
        <w:t>2009</w:t>
      </w:r>
      <w:r w:rsidR="00A82496" w:rsidRPr="00F21C0B">
        <w:rPr>
          <w:rFonts w:ascii="Times New Roman" w:hAnsi="Times New Roman" w:cs="Times New Roman"/>
          <w:color w:val="000000" w:themeColor="text1"/>
          <w:sz w:val="20"/>
          <w:szCs w:val="20"/>
        </w:rPr>
        <w:t xml:space="preserve">, </w:t>
      </w:r>
      <w:r w:rsidR="00A82496" w:rsidRPr="00F21C0B">
        <w:rPr>
          <w:rFonts w:ascii="Times New Roman" w:hAnsi="Times New Roman" w:cs="Times New Roman"/>
          <w:i/>
          <w:color w:val="000000" w:themeColor="text1"/>
          <w:sz w:val="20"/>
          <w:szCs w:val="20"/>
        </w:rPr>
        <w:t>online</w:t>
      </w:r>
      <w:r w:rsidR="00F06CA6" w:rsidRPr="00F21C0B">
        <w:rPr>
          <w:rFonts w:ascii="Times New Roman" w:hAnsi="Times New Roman" w:cs="Times New Roman"/>
          <w:color w:val="000000" w:themeColor="text1"/>
          <w:sz w:val="20"/>
          <w:szCs w:val="20"/>
        </w:rPr>
        <w:t>).</w:t>
      </w:r>
    </w:p>
    <w:p w:rsidR="009D3023" w:rsidRPr="00B35F55" w:rsidRDefault="009D3023" w:rsidP="00A02FF7">
      <w:pPr>
        <w:shd w:val="clear" w:color="auto" w:fill="FFFFFF" w:themeFill="background1"/>
        <w:spacing w:after="0" w:line="360" w:lineRule="auto"/>
        <w:ind w:firstLine="709"/>
        <w:jc w:val="both"/>
        <w:rPr>
          <w:rFonts w:ascii="Times New Roman" w:hAnsi="Times New Roman" w:cs="Times New Roman"/>
          <w:sz w:val="24"/>
          <w:szCs w:val="24"/>
        </w:rPr>
      </w:pPr>
    </w:p>
    <w:p w:rsidR="00605B05" w:rsidRPr="00F21C0B" w:rsidRDefault="009D3023" w:rsidP="00A02FF7">
      <w:pPr>
        <w:shd w:val="clear" w:color="auto" w:fill="FFFFFF" w:themeFill="background1"/>
        <w:tabs>
          <w:tab w:val="left" w:pos="284"/>
        </w:tabs>
        <w:spacing w:after="0" w:line="360" w:lineRule="auto"/>
        <w:ind w:firstLine="709"/>
        <w:jc w:val="both"/>
        <w:rPr>
          <w:rFonts w:ascii="Times New Roman" w:hAnsi="Times New Roman" w:cs="Times New Roman"/>
          <w:sz w:val="24"/>
          <w:szCs w:val="24"/>
        </w:rPr>
      </w:pPr>
      <w:r w:rsidRPr="00B35F55">
        <w:rPr>
          <w:rFonts w:ascii="Times New Roman" w:hAnsi="Times New Roman" w:cs="Times New Roman"/>
          <w:sz w:val="24"/>
          <w:szCs w:val="24"/>
        </w:rPr>
        <w:t xml:space="preserve">A escritora alerta sobre a tessitura das narrativas culturais </w:t>
      </w:r>
      <w:r w:rsidR="002A0289" w:rsidRPr="00B35F55">
        <w:rPr>
          <w:rFonts w:ascii="Times New Roman" w:hAnsi="Times New Roman" w:cs="Times New Roman"/>
          <w:sz w:val="24"/>
          <w:szCs w:val="24"/>
        </w:rPr>
        <w:t xml:space="preserve">que </w:t>
      </w:r>
      <w:r w:rsidRPr="00B35F55">
        <w:rPr>
          <w:rFonts w:ascii="Times New Roman" w:hAnsi="Times New Roman" w:cs="Times New Roman"/>
          <w:sz w:val="24"/>
          <w:szCs w:val="24"/>
        </w:rPr>
        <w:t>articula</w:t>
      </w:r>
      <w:r w:rsidR="002A0289" w:rsidRPr="00B35F55">
        <w:rPr>
          <w:rFonts w:ascii="Times New Roman" w:hAnsi="Times New Roman" w:cs="Times New Roman"/>
          <w:sz w:val="24"/>
          <w:szCs w:val="24"/>
        </w:rPr>
        <w:t>m</w:t>
      </w:r>
      <w:r w:rsidRPr="00B35F55">
        <w:rPr>
          <w:rFonts w:ascii="Times New Roman" w:hAnsi="Times New Roman" w:cs="Times New Roman"/>
          <w:sz w:val="24"/>
          <w:szCs w:val="24"/>
        </w:rPr>
        <w:t xml:space="preserve"> histórias distintas e contínuas</w:t>
      </w:r>
      <w:r w:rsidR="002A0289" w:rsidRPr="00B35F55">
        <w:rPr>
          <w:rFonts w:ascii="Times New Roman" w:hAnsi="Times New Roman" w:cs="Times New Roman"/>
          <w:sz w:val="24"/>
          <w:szCs w:val="24"/>
        </w:rPr>
        <w:t xml:space="preserve"> à substância vivida, ora </w:t>
      </w:r>
      <w:r w:rsidRPr="00B35F55">
        <w:rPr>
          <w:rFonts w:ascii="Times New Roman" w:hAnsi="Times New Roman" w:cs="Times New Roman"/>
          <w:sz w:val="24"/>
          <w:szCs w:val="24"/>
        </w:rPr>
        <w:t>impregna</w:t>
      </w:r>
      <w:r w:rsidR="002A0289" w:rsidRPr="00B35F55">
        <w:rPr>
          <w:rFonts w:ascii="Times New Roman" w:hAnsi="Times New Roman" w:cs="Times New Roman"/>
          <w:sz w:val="24"/>
          <w:szCs w:val="24"/>
        </w:rPr>
        <w:t>das de preconceitos</w:t>
      </w:r>
      <w:r w:rsidR="006A19A1" w:rsidRPr="00B35F55">
        <w:rPr>
          <w:rFonts w:ascii="Times New Roman" w:hAnsi="Times New Roman" w:cs="Times New Roman"/>
          <w:sz w:val="24"/>
          <w:szCs w:val="24"/>
        </w:rPr>
        <w:t>, ora</w:t>
      </w:r>
      <w:r w:rsidR="002A0289" w:rsidRPr="00B35F55">
        <w:rPr>
          <w:rFonts w:ascii="Times New Roman" w:hAnsi="Times New Roman" w:cs="Times New Roman"/>
          <w:sz w:val="24"/>
          <w:szCs w:val="24"/>
        </w:rPr>
        <w:t xml:space="preserve"> </w:t>
      </w:r>
      <w:r w:rsidRPr="00B35F55">
        <w:rPr>
          <w:rFonts w:ascii="Times New Roman" w:hAnsi="Times New Roman" w:cs="Times New Roman"/>
          <w:sz w:val="24"/>
          <w:szCs w:val="24"/>
        </w:rPr>
        <w:t>distor</w:t>
      </w:r>
      <w:r w:rsidR="002A0289" w:rsidRPr="00B35F55">
        <w:rPr>
          <w:rFonts w:ascii="Times New Roman" w:hAnsi="Times New Roman" w:cs="Times New Roman"/>
          <w:sz w:val="24"/>
          <w:szCs w:val="24"/>
        </w:rPr>
        <w:t xml:space="preserve">cendo </w:t>
      </w:r>
      <w:r w:rsidRPr="00B35F55">
        <w:rPr>
          <w:rFonts w:ascii="Times New Roman" w:hAnsi="Times New Roman" w:cs="Times New Roman"/>
          <w:sz w:val="24"/>
          <w:szCs w:val="24"/>
        </w:rPr>
        <w:t>a realidade</w:t>
      </w:r>
      <w:r w:rsidRPr="00F21C0B">
        <w:rPr>
          <w:rFonts w:ascii="Times New Roman" w:hAnsi="Times New Roman" w:cs="Times New Roman"/>
          <w:sz w:val="24"/>
          <w:szCs w:val="24"/>
        </w:rPr>
        <w:t xml:space="preserve">. </w:t>
      </w:r>
      <w:r w:rsidRPr="005B4DBC">
        <w:rPr>
          <w:rFonts w:ascii="Times New Roman" w:hAnsi="Times New Roman" w:cs="Times New Roman"/>
          <w:color w:val="000000" w:themeColor="text1"/>
          <w:sz w:val="24"/>
          <w:szCs w:val="24"/>
        </w:rPr>
        <w:t xml:space="preserve">Em </w:t>
      </w:r>
      <w:r w:rsidR="00605B05" w:rsidRPr="005B4DBC">
        <w:rPr>
          <w:rFonts w:ascii="Times New Roman" w:hAnsi="Times New Roman" w:cs="Times New Roman"/>
          <w:color w:val="000000" w:themeColor="text1"/>
          <w:sz w:val="24"/>
          <w:szCs w:val="24"/>
        </w:rPr>
        <w:t>parte d</w:t>
      </w:r>
      <w:r w:rsidR="003D3104" w:rsidRPr="005B4DBC">
        <w:rPr>
          <w:rFonts w:ascii="Times New Roman" w:hAnsi="Times New Roman" w:cs="Times New Roman"/>
          <w:color w:val="000000" w:themeColor="text1"/>
          <w:sz w:val="24"/>
          <w:szCs w:val="24"/>
        </w:rPr>
        <w:t>e</w:t>
      </w:r>
      <w:r w:rsidR="00605B05" w:rsidRPr="005B4DBC">
        <w:rPr>
          <w:rFonts w:ascii="Times New Roman" w:hAnsi="Times New Roman" w:cs="Times New Roman"/>
          <w:color w:val="000000" w:themeColor="text1"/>
          <w:sz w:val="24"/>
          <w:szCs w:val="24"/>
        </w:rPr>
        <w:t xml:space="preserve"> sua</w:t>
      </w:r>
      <w:r w:rsidRPr="005B4DBC">
        <w:rPr>
          <w:rFonts w:ascii="Times New Roman" w:hAnsi="Times New Roman" w:cs="Times New Roman"/>
          <w:color w:val="000000" w:themeColor="text1"/>
          <w:sz w:val="24"/>
          <w:szCs w:val="24"/>
        </w:rPr>
        <w:t xml:space="preserve"> declaração</w:t>
      </w:r>
      <w:r w:rsidR="00501704" w:rsidRPr="005B4DBC">
        <w:rPr>
          <w:rFonts w:ascii="Times New Roman" w:hAnsi="Times New Roman" w:cs="Times New Roman"/>
          <w:color w:val="000000" w:themeColor="text1"/>
          <w:sz w:val="24"/>
          <w:szCs w:val="24"/>
        </w:rPr>
        <w:t>, defende</w:t>
      </w:r>
      <w:r w:rsidR="00605B05" w:rsidRPr="005B4DBC">
        <w:rPr>
          <w:rFonts w:ascii="Times New Roman" w:hAnsi="Times New Roman" w:cs="Times New Roman"/>
          <w:color w:val="000000" w:themeColor="text1"/>
          <w:sz w:val="24"/>
          <w:szCs w:val="24"/>
        </w:rPr>
        <w:t xml:space="preserve"> </w:t>
      </w:r>
      <w:r w:rsidRPr="005B4DBC">
        <w:rPr>
          <w:rFonts w:ascii="Times New Roman" w:hAnsi="Times New Roman" w:cs="Times New Roman"/>
          <w:color w:val="000000" w:themeColor="text1"/>
          <w:sz w:val="24"/>
          <w:szCs w:val="24"/>
        </w:rPr>
        <w:t xml:space="preserve">que </w:t>
      </w:r>
      <w:r w:rsidR="003D3104" w:rsidRPr="005B4DBC">
        <w:rPr>
          <w:rFonts w:ascii="Times New Roman" w:hAnsi="Times New Roman" w:cs="Times New Roman"/>
          <w:color w:val="000000" w:themeColor="text1"/>
          <w:sz w:val="24"/>
          <w:szCs w:val="24"/>
        </w:rPr>
        <w:t xml:space="preserve">nossas biografias e culturas são conformadas pela sobreposição de múltiplas histórias </w:t>
      </w:r>
      <w:r w:rsidR="00941EC5" w:rsidRPr="00F21C0B">
        <w:rPr>
          <w:rFonts w:ascii="Times New Roman" w:hAnsi="Times New Roman" w:cs="Times New Roman"/>
          <w:sz w:val="24"/>
          <w:szCs w:val="24"/>
        </w:rPr>
        <w:t>(</w:t>
      </w:r>
      <w:r w:rsidR="009F6E96" w:rsidRPr="00F21C0B">
        <w:rPr>
          <w:rFonts w:ascii="Times New Roman" w:hAnsi="Times New Roman" w:cs="Times New Roman"/>
          <w:color w:val="000000" w:themeColor="text1"/>
          <w:sz w:val="24"/>
          <w:szCs w:val="24"/>
        </w:rPr>
        <w:t xml:space="preserve">ADICHIE, </w:t>
      </w:r>
      <w:r w:rsidR="00043940" w:rsidRPr="00F21C0B">
        <w:rPr>
          <w:rFonts w:ascii="Times New Roman" w:hAnsi="Times New Roman" w:cs="Times New Roman"/>
          <w:color w:val="000000" w:themeColor="text1"/>
          <w:sz w:val="24"/>
          <w:szCs w:val="24"/>
        </w:rPr>
        <w:t>2009)</w:t>
      </w:r>
      <w:r w:rsidR="003D3104">
        <w:rPr>
          <w:rFonts w:ascii="Times New Roman" w:hAnsi="Times New Roman" w:cs="Times New Roman"/>
          <w:color w:val="000000" w:themeColor="text1"/>
          <w:sz w:val="24"/>
          <w:szCs w:val="24"/>
        </w:rPr>
        <w:t>,</w:t>
      </w:r>
      <w:r w:rsidR="002A0289" w:rsidRPr="00F21C0B">
        <w:rPr>
          <w:rFonts w:ascii="Times New Roman" w:hAnsi="Times New Roman" w:cs="Times New Roman"/>
          <w:color w:val="000000" w:themeColor="text1"/>
          <w:sz w:val="24"/>
          <w:szCs w:val="24"/>
        </w:rPr>
        <w:t xml:space="preserve"> </w:t>
      </w:r>
      <w:r w:rsidR="00605B05" w:rsidRPr="00F21C0B">
        <w:rPr>
          <w:rFonts w:ascii="Times New Roman" w:hAnsi="Times New Roman" w:cs="Times New Roman"/>
          <w:color w:val="000000" w:themeColor="text1"/>
          <w:sz w:val="24"/>
          <w:szCs w:val="24"/>
        </w:rPr>
        <w:t xml:space="preserve">reiterando </w:t>
      </w:r>
      <w:r w:rsidR="00605B05" w:rsidRPr="00F21C0B">
        <w:rPr>
          <w:rFonts w:ascii="Times New Roman" w:hAnsi="Times New Roman" w:cs="Times New Roman"/>
          <w:sz w:val="24"/>
          <w:szCs w:val="24"/>
        </w:rPr>
        <w:t>a existência de histórias entrecruzadas, acopladas um</w:t>
      </w:r>
      <w:r w:rsidR="00605B05" w:rsidRPr="00F21C0B">
        <w:rPr>
          <w:rFonts w:ascii="Times New Roman" w:hAnsi="Times New Roman" w:cs="Times New Roman"/>
          <w:color w:val="000000" w:themeColor="text1"/>
          <w:sz w:val="24"/>
          <w:szCs w:val="24"/>
        </w:rPr>
        <w:t>a</w:t>
      </w:r>
      <w:r w:rsidR="00941EC5" w:rsidRPr="00F21C0B">
        <w:rPr>
          <w:rFonts w:ascii="Times New Roman" w:hAnsi="Times New Roman" w:cs="Times New Roman"/>
          <w:color w:val="000000" w:themeColor="text1"/>
          <w:sz w:val="24"/>
          <w:szCs w:val="24"/>
        </w:rPr>
        <w:t>s</w:t>
      </w:r>
      <w:r w:rsidR="00941EC5" w:rsidRPr="00F21C0B">
        <w:rPr>
          <w:rFonts w:ascii="Times New Roman" w:hAnsi="Times New Roman" w:cs="Times New Roman"/>
          <w:sz w:val="24"/>
          <w:szCs w:val="24"/>
        </w:rPr>
        <w:t xml:space="preserve"> sobre as outras.</w:t>
      </w:r>
    </w:p>
    <w:p w:rsidR="001F53E3" w:rsidRPr="00B35F55" w:rsidRDefault="009D3023" w:rsidP="00A02FF7">
      <w:pPr>
        <w:shd w:val="clear" w:color="auto" w:fill="FFFFFF" w:themeFill="background1"/>
        <w:tabs>
          <w:tab w:val="left" w:pos="284"/>
        </w:tabs>
        <w:spacing w:after="0" w:line="360" w:lineRule="auto"/>
        <w:ind w:firstLine="709"/>
        <w:jc w:val="both"/>
        <w:rPr>
          <w:rFonts w:ascii="Times New Roman" w:hAnsi="Times New Roman" w:cs="Times New Roman"/>
          <w:sz w:val="24"/>
          <w:szCs w:val="24"/>
        </w:rPr>
      </w:pPr>
      <w:r w:rsidRPr="00B35F55">
        <w:rPr>
          <w:rFonts w:ascii="Times New Roman" w:hAnsi="Times New Roman" w:cs="Times New Roman"/>
          <w:sz w:val="24"/>
          <w:szCs w:val="24"/>
        </w:rPr>
        <w:t>A autora relata</w:t>
      </w:r>
      <w:r w:rsidR="00011D70" w:rsidRPr="00B35F55">
        <w:rPr>
          <w:rFonts w:ascii="Times New Roman" w:hAnsi="Times New Roman" w:cs="Times New Roman"/>
          <w:sz w:val="24"/>
          <w:szCs w:val="24"/>
        </w:rPr>
        <w:t xml:space="preserve"> </w:t>
      </w:r>
      <w:r w:rsidR="003D3104" w:rsidRPr="00B35F55">
        <w:rPr>
          <w:rFonts w:ascii="Times New Roman" w:hAnsi="Times New Roman" w:cs="Times New Roman"/>
          <w:sz w:val="24"/>
          <w:szCs w:val="24"/>
        </w:rPr>
        <w:t xml:space="preserve">ainda </w:t>
      </w:r>
      <w:r w:rsidRPr="00B35F55">
        <w:rPr>
          <w:rFonts w:ascii="Times New Roman" w:hAnsi="Times New Roman" w:cs="Times New Roman"/>
          <w:sz w:val="24"/>
          <w:szCs w:val="24"/>
        </w:rPr>
        <w:t>como acessou a sua voz cultural, eliminando</w:t>
      </w:r>
      <w:r w:rsidR="002A0289" w:rsidRPr="00B35F55">
        <w:rPr>
          <w:rFonts w:ascii="Times New Roman" w:hAnsi="Times New Roman" w:cs="Times New Roman"/>
          <w:sz w:val="24"/>
          <w:szCs w:val="24"/>
        </w:rPr>
        <w:t xml:space="preserve"> quaisquer resquícios de </w:t>
      </w:r>
      <w:r w:rsidRPr="00B35F55">
        <w:rPr>
          <w:rFonts w:ascii="Times New Roman" w:hAnsi="Times New Roman" w:cs="Times New Roman"/>
          <w:sz w:val="24"/>
          <w:szCs w:val="24"/>
        </w:rPr>
        <w:t xml:space="preserve">univocidade </w:t>
      </w:r>
      <w:r w:rsidR="002A0289" w:rsidRPr="00B35F55">
        <w:rPr>
          <w:rFonts w:ascii="Times New Roman" w:hAnsi="Times New Roman" w:cs="Times New Roman"/>
          <w:sz w:val="24"/>
          <w:szCs w:val="24"/>
        </w:rPr>
        <w:t xml:space="preserve">assentes na sua fala ou pensamento </w:t>
      </w:r>
      <w:r w:rsidRPr="00B35F55">
        <w:rPr>
          <w:rFonts w:ascii="Times New Roman" w:hAnsi="Times New Roman" w:cs="Times New Roman"/>
          <w:sz w:val="24"/>
          <w:szCs w:val="24"/>
        </w:rPr>
        <w:t xml:space="preserve">em relação </w:t>
      </w:r>
      <w:r w:rsidR="002A0289" w:rsidRPr="00B35F55">
        <w:rPr>
          <w:rFonts w:ascii="Times New Roman" w:hAnsi="Times New Roman" w:cs="Times New Roman"/>
          <w:sz w:val="24"/>
          <w:szCs w:val="24"/>
        </w:rPr>
        <w:t>a concepções</w:t>
      </w:r>
      <w:r w:rsidR="00605B05" w:rsidRPr="00B35F55">
        <w:rPr>
          <w:rFonts w:ascii="Times New Roman" w:hAnsi="Times New Roman" w:cs="Times New Roman"/>
          <w:sz w:val="24"/>
          <w:szCs w:val="24"/>
        </w:rPr>
        <w:t xml:space="preserve"> diversas</w:t>
      </w:r>
      <w:r w:rsidR="002A0289" w:rsidRPr="00B35F55">
        <w:rPr>
          <w:rFonts w:ascii="Times New Roman" w:hAnsi="Times New Roman" w:cs="Times New Roman"/>
          <w:sz w:val="24"/>
          <w:szCs w:val="24"/>
        </w:rPr>
        <w:t>, performance que</w:t>
      </w:r>
      <w:r w:rsidR="00715805" w:rsidRPr="00B35F55">
        <w:rPr>
          <w:rFonts w:ascii="Times New Roman" w:hAnsi="Times New Roman" w:cs="Times New Roman"/>
          <w:sz w:val="24"/>
          <w:szCs w:val="24"/>
        </w:rPr>
        <w:t>,</w:t>
      </w:r>
      <w:r w:rsidR="002A0289" w:rsidRPr="00B35F55">
        <w:rPr>
          <w:rFonts w:ascii="Times New Roman" w:hAnsi="Times New Roman" w:cs="Times New Roman"/>
          <w:sz w:val="24"/>
          <w:szCs w:val="24"/>
        </w:rPr>
        <w:t xml:space="preserve"> quando assimilada</w:t>
      </w:r>
      <w:r w:rsidR="00941EC5" w:rsidRPr="00B35F55">
        <w:rPr>
          <w:rFonts w:ascii="Times New Roman" w:hAnsi="Times New Roman" w:cs="Times New Roman"/>
          <w:sz w:val="24"/>
          <w:szCs w:val="24"/>
        </w:rPr>
        <w:t>,</w:t>
      </w:r>
      <w:r w:rsidR="002A0289" w:rsidRPr="00B35F55">
        <w:rPr>
          <w:rFonts w:ascii="Times New Roman" w:hAnsi="Times New Roman" w:cs="Times New Roman"/>
          <w:sz w:val="24"/>
          <w:szCs w:val="24"/>
        </w:rPr>
        <w:t xml:space="preserve"> produz repetidores de histórias únicas sobre uma categoria de pessoas ou país, </w:t>
      </w:r>
      <w:r w:rsidR="00605B05" w:rsidRPr="00B35F55">
        <w:rPr>
          <w:rFonts w:ascii="Times New Roman" w:hAnsi="Times New Roman" w:cs="Times New Roman"/>
          <w:sz w:val="24"/>
          <w:szCs w:val="24"/>
        </w:rPr>
        <w:t>obstruindo a atualiza</w:t>
      </w:r>
      <w:r w:rsidR="00715805" w:rsidRPr="00B35F55">
        <w:rPr>
          <w:rFonts w:ascii="Times New Roman" w:hAnsi="Times New Roman" w:cs="Times New Roman"/>
          <w:sz w:val="24"/>
          <w:szCs w:val="24"/>
        </w:rPr>
        <w:t>ção de histórias alternativas.</w:t>
      </w:r>
      <w:r w:rsidR="00011D70" w:rsidRPr="00B35F55">
        <w:rPr>
          <w:rFonts w:ascii="Times New Roman" w:hAnsi="Times New Roman" w:cs="Times New Roman"/>
          <w:sz w:val="24"/>
          <w:szCs w:val="24"/>
        </w:rPr>
        <w:t xml:space="preserve"> Percebe-se</w:t>
      </w:r>
      <w:r w:rsidR="00043940" w:rsidRPr="00B35F55">
        <w:rPr>
          <w:rFonts w:ascii="Times New Roman" w:hAnsi="Times New Roman" w:cs="Times New Roman"/>
          <w:sz w:val="24"/>
          <w:szCs w:val="24"/>
        </w:rPr>
        <w:t>,</w:t>
      </w:r>
      <w:r w:rsidR="00FC2494" w:rsidRPr="00B35F55">
        <w:rPr>
          <w:rFonts w:ascii="Times New Roman" w:hAnsi="Times New Roman" w:cs="Times New Roman"/>
          <w:sz w:val="24"/>
          <w:szCs w:val="24"/>
        </w:rPr>
        <w:t xml:space="preserve"> no fragmento</w:t>
      </w:r>
      <w:r w:rsidR="003D3104" w:rsidRPr="00B35F55">
        <w:rPr>
          <w:rFonts w:ascii="Times New Roman" w:hAnsi="Times New Roman" w:cs="Times New Roman"/>
          <w:sz w:val="24"/>
          <w:szCs w:val="24"/>
        </w:rPr>
        <w:t xml:space="preserve"> a seguir</w:t>
      </w:r>
      <w:r w:rsidR="00043940" w:rsidRPr="00B35F55">
        <w:rPr>
          <w:rFonts w:ascii="Times New Roman" w:hAnsi="Times New Roman" w:cs="Times New Roman"/>
          <w:sz w:val="24"/>
          <w:szCs w:val="24"/>
        </w:rPr>
        <w:t>,</w:t>
      </w:r>
      <w:r w:rsidR="00FC2494" w:rsidRPr="00B35F55">
        <w:rPr>
          <w:rFonts w:ascii="Times New Roman" w:hAnsi="Times New Roman" w:cs="Times New Roman"/>
          <w:sz w:val="24"/>
          <w:szCs w:val="24"/>
        </w:rPr>
        <w:t xml:space="preserve"> a história única contada por Tony sobre a sua esposa Rami e</w:t>
      </w:r>
      <w:r w:rsidR="00CB74AC" w:rsidRPr="00B35F55">
        <w:rPr>
          <w:rFonts w:ascii="Times New Roman" w:hAnsi="Times New Roman" w:cs="Times New Roman"/>
          <w:sz w:val="24"/>
          <w:szCs w:val="24"/>
        </w:rPr>
        <w:t>,</w:t>
      </w:r>
      <w:r w:rsidR="00FC2494" w:rsidRPr="00B35F55">
        <w:rPr>
          <w:rFonts w:ascii="Times New Roman" w:hAnsi="Times New Roman" w:cs="Times New Roman"/>
          <w:sz w:val="24"/>
          <w:szCs w:val="24"/>
        </w:rPr>
        <w:t xml:space="preserve"> por extensão</w:t>
      </w:r>
      <w:r w:rsidR="00CB74AC" w:rsidRPr="00B35F55">
        <w:rPr>
          <w:rFonts w:ascii="Times New Roman" w:hAnsi="Times New Roman" w:cs="Times New Roman"/>
          <w:sz w:val="24"/>
          <w:szCs w:val="24"/>
        </w:rPr>
        <w:t>,</w:t>
      </w:r>
      <w:r w:rsidR="00FC2494" w:rsidRPr="00B35F55">
        <w:rPr>
          <w:rFonts w:ascii="Times New Roman" w:hAnsi="Times New Roman" w:cs="Times New Roman"/>
          <w:sz w:val="24"/>
          <w:szCs w:val="24"/>
        </w:rPr>
        <w:t xml:space="preserve"> </w:t>
      </w:r>
      <w:r w:rsidR="00CB74AC" w:rsidRPr="00B35F55">
        <w:rPr>
          <w:rFonts w:ascii="Times New Roman" w:hAnsi="Times New Roman" w:cs="Times New Roman"/>
          <w:sz w:val="24"/>
          <w:szCs w:val="24"/>
        </w:rPr>
        <w:t>sobre quase</w:t>
      </w:r>
      <w:r w:rsidR="00FC2494" w:rsidRPr="00B35F55">
        <w:rPr>
          <w:rFonts w:ascii="Times New Roman" w:hAnsi="Times New Roman" w:cs="Times New Roman"/>
          <w:sz w:val="24"/>
          <w:szCs w:val="24"/>
        </w:rPr>
        <w:t xml:space="preserve"> todas as mulheres negras moçambicanas</w:t>
      </w:r>
      <w:r w:rsidR="00011D70" w:rsidRPr="00B35F55">
        <w:rPr>
          <w:rFonts w:ascii="Times New Roman" w:hAnsi="Times New Roman" w:cs="Times New Roman"/>
          <w:sz w:val="24"/>
          <w:szCs w:val="24"/>
        </w:rPr>
        <w:t>:</w:t>
      </w:r>
    </w:p>
    <w:p w:rsidR="002661C4" w:rsidRPr="00B35F55" w:rsidRDefault="002661C4" w:rsidP="003D3104">
      <w:pPr>
        <w:shd w:val="clear" w:color="auto" w:fill="FFFFFF" w:themeFill="background1"/>
        <w:tabs>
          <w:tab w:val="left" w:pos="284"/>
        </w:tabs>
        <w:spacing w:after="0" w:line="360" w:lineRule="auto"/>
        <w:ind w:firstLine="709"/>
        <w:jc w:val="both"/>
        <w:rPr>
          <w:rFonts w:ascii="Times New Roman" w:hAnsi="Times New Roman" w:cs="Times New Roman"/>
          <w:sz w:val="24"/>
          <w:szCs w:val="24"/>
        </w:rPr>
      </w:pPr>
    </w:p>
    <w:p w:rsidR="00FC2494" w:rsidRPr="00B35F55" w:rsidRDefault="00FC2494" w:rsidP="00A02FF7">
      <w:pPr>
        <w:shd w:val="clear" w:color="auto" w:fill="FFFFFF" w:themeFill="background1"/>
        <w:spacing w:after="0" w:line="240" w:lineRule="auto"/>
        <w:ind w:left="2268" w:firstLine="3"/>
        <w:jc w:val="both"/>
        <w:rPr>
          <w:rFonts w:ascii="Times New Roman" w:hAnsi="Times New Roman" w:cs="Times New Roman"/>
          <w:sz w:val="20"/>
          <w:szCs w:val="20"/>
        </w:rPr>
      </w:pPr>
      <w:r w:rsidRPr="00B35F55">
        <w:rPr>
          <w:rFonts w:ascii="Times New Roman" w:hAnsi="Times New Roman" w:cs="Times New Roman"/>
          <w:sz w:val="20"/>
          <w:szCs w:val="20"/>
        </w:rPr>
        <w:t>Gostaria de dizer-te que és uma grande mulher. Também não posso. As mulheres são sempre pequenas [...] Queria também dizer que confio em ti, mas também</w:t>
      </w:r>
      <w:r w:rsidR="00F73B41" w:rsidRPr="00B35F55">
        <w:rPr>
          <w:rFonts w:ascii="Times New Roman" w:hAnsi="Times New Roman" w:cs="Times New Roman"/>
          <w:sz w:val="20"/>
          <w:szCs w:val="20"/>
        </w:rPr>
        <w:t xml:space="preserve"> </w:t>
      </w:r>
      <w:r w:rsidRPr="00B35F55">
        <w:rPr>
          <w:rFonts w:ascii="Times New Roman" w:hAnsi="Times New Roman" w:cs="Times New Roman"/>
          <w:sz w:val="20"/>
          <w:szCs w:val="20"/>
        </w:rPr>
        <w:t xml:space="preserve"> não me é permitido. Os homens devem desconfiar sempre das mulheres, e as mulheres devem confiar sempre nos homens</w:t>
      </w:r>
      <w:r w:rsidR="002661C4" w:rsidRPr="00B35F55">
        <w:rPr>
          <w:rFonts w:ascii="Times New Roman" w:hAnsi="Times New Roman" w:cs="Times New Roman"/>
          <w:sz w:val="20"/>
          <w:szCs w:val="20"/>
        </w:rPr>
        <w:t>.</w:t>
      </w:r>
      <w:r w:rsidRPr="00B35F55">
        <w:rPr>
          <w:rFonts w:ascii="Times New Roman" w:hAnsi="Times New Roman" w:cs="Times New Roman"/>
          <w:sz w:val="20"/>
          <w:szCs w:val="20"/>
        </w:rPr>
        <w:t xml:space="preserve"> (</w:t>
      </w:r>
      <w:r w:rsidR="009F6E96" w:rsidRPr="00B35F55">
        <w:rPr>
          <w:rFonts w:ascii="Times New Roman" w:hAnsi="Times New Roman" w:cs="Times New Roman"/>
          <w:sz w:val="20"/>
          <w:szCs w:val="20"/>
        </w:rPr>
        <w:t>CHIZIANE,</w:t>
      </w:r>
      <w:r w:rsidRPr="00B35F55">
        <w:rPr>
          <w:rFonts w:ascii="Times New Roman" w:hAnsi="Times New Roman" w:cs="Times New Roman"/>
          <w:sz w:val="20"/>
          <w:szCs w:val="20"/>
        </w:rPr>
        <w:t xml:space="preserve"> 2004, p. 328)</w:t>
      </w:r>
      <w:r w:rsidR="00A82496" w:rsidRPr="00B35F55">
        <w:rPr>
          <w:rFonts w:ascii="Times New Roman" w:hAnsi="Times New Roman" w:cs="Times New Roman"/>
          <w:sz w:val="20"/>
          <w:szCs w:val="20"/>
        </w:rPr>
        <w:t>.</w:t>
      </w:r>
    </w:p>
    <w:p w:rsidR="001A6B86" w:rsidRPr="00B35F55" w:rsidRDefault="001A6B86" w:rsidP="00A02FF7">
      <w:pPr>
        <w:spacing w:after="0" w:line="360" w:lineRule="auto"/>
        <w:ind w:firstLine="709"/>
        <w:jc w:val="both"/>
        <w:rPr>
          <w:rFonts w:ascii="Times New Roman" w:hAnsi="Times New Roman" w:cs="Times New Roman"/>
          <w:b/>
          <w:sz w:val="24"/>
          <w:szCs w:val="24"/>
        </w:rPr>
      </w:pPr>
    </w:p>
    <w:p w:rsidR="001A6B86" w:rsidRPr="00B35F55" w:rsidRDefault="001A6B86" w:rsidP="00A02FF7">
      <w:pPr>
        <w:tabs>
          <w:tab w:val="left" w:pos="284"/>
        </w:tabs>
        <w:spacing w:after="0" w:line="360" w:lineRule="auto"/>
        <w:ind w:firstLine="709"/>
        <w:jc w:val="both"/>
        <w:rPr>
          <w:rFonts w:ascii="Times New Roman" w:hAnsi="Times New Roman" w:cs="Times New Roman"/>
          <w:sz w:val="24"/>
          <w:szCs w:val="24"/>
        </w:rPr>
      </w:pPr>
      <w:r w:rsidRPr="00B35F55">
        <w:rPr>
          <w:rFonts w:ascii="Times New Roman" w:hAnsi="Times New Roman" w:cs="Times New Roman"/>
          <w:sz w:val="24"/>
          <w:szCs w:val="24"/>
        </w:rPr>
        <w:t>Nes</w:t>
      </w:r>
      <w:r w:rsidR="003D3104" w:rsidRPr="00B35F55">
        <w:rPr>
          <w:rFonts w:ascii="Times New Roman" w:hAnsi="Times New Roman" w:cs="Times New Roman"/>
          <w:sz w:val="24"/>
          <w:szCs w:val="24"/>
        </w:rPr>
        <w:t>s</w:t>
      </w:r>
      <w:r w:rsidRPr="00B35F55">
        <w:rPr>
          <w:rFonts w:ascii="Times New Roman" w:hAnsi="Times New Roman" w:cs="Times New Roman"/>
          <w:sz w:val="24"/>
          <w:szCs w:val="24"/>
        </w:rPr>
        <w:t>e particular, a história única de cada dia contada sobre as mulheres de modo geral diz respeito ao complexo de inferioridade da qual são portadoras. Adjetivadas como seres “menores”, isto é, limitadas em quase todos os aspectos em relação aos homens, as mulheres são tributárias de uma extensa lista de caracteres pejorativos que as desqualificam perante os homens</w:t>
      </w:r>
      <w:r w:rsidR="00F10088" w:rsidRPr="00B35F55">
        <w:rPr>
          <w:rFonts w:ascii="Times New Roman" w:hAnsi="Times New Roman" w:cs="Times New Roman"/>
          <w:sz w:val="24"/>
          <w:szCs w:val="24"/>
        </w:rPr>
        <w:t>, situação agravada quando se tratando de mulheres negras</w:t>
      </w:r>
      <w:r w:rsidRPr="00B35F55">
        <w:rPr>
          <w:rFonts w:ascii="Times New Roman" w:hAnsi="Times New Roman" w:cs="Times New Roman"/>
          <w:sz w:val="24"/>
          <w:szCs w:val="24"/>
        </w:rPr>
        <w:t>.</w:t>
      </w:r>
    </w:p>
    <w:p w:rsidR="00FA7EC1" w:rsidRPr="00B35F55" w:rsidRDefault="003D3104" w:rsidP="00A02FF7">
      <w:pPr>
        <w:tabs>
          <w:tab w:val="left" w:pos="284"/>
        </w:tabs>
        <w:spacing w:after="0" w:line="360" w:lineRule="auto"/>
        <w:ind w:firstLine="709"/>
        <w:jc w:val="both"/>
        <w:rPr>
          <w:rFonts w:ascii="Times New Roman" w:hAnsi="Times New Roman" w:cs="Times New Roman"/>
          <w:sz w:val="24"/>
          <w:szCs w:val="24"/>
        </w:rPr>
      </w:pPr>
      <w:r w:rsidRPr="00B35F55">
        <w:rPr>
          <w:rFonts w:ascii="Times New Roman" w:hAnsi="Times New Roman" w:cs="Times New Roman"/>
          <w:sz w:val="24"/>
          <w:szCs w:val="24"/>
        </w:rPr>
        <w:t xml:space="preserve">Paul </w:t>
      </w:r>
      <w:r w:rsidR="00FA7EC1" w:rsidRPr="00B35F55">
        <w:rPr>
          <w:rFonts w:ascii="Times New Roman" w:hAnsi="Times New Roman" w:cs="Times New Roman"/>
          <w:sz w:val="24"/>
          <w:szCs w:val="24"/>
        </w:rPr>
        <w:t>Gilroy (2001, p. 77)</w:t>
      </w:r>
      <w:r w:rsidR="00CB74AC" w:rsidRPr="00B35F55">
        <w:rPr>
          <w:rFonts w:ascii="Times New Roman" w:hAnsi="Times New Roman" w:cs="Times New Roman"/>
          <w:sz w:val="24"/>
          <w:szCs w:val="24"/>
        </w:rPr>
        <w:t>,</w:t>
      </w:r>
      <w:r w:rsidR="00FA7EC1" w:rsidRPr="00B35F55">
        <w:rPr>
          <w:rFonts w:ascii="Times New Roman" w:hAnsi="Times New Roman" w:cs="Times New Roman"/>
          <w:sz w:val="24"/>
          <w:szCs w:val="24"/>
        </w:rPr>
        <w:t xml:space="preserve"> em </w:t>
      </w:r>
      <w:r w:rsidR="00FA7EC1" w:rsidRPr="00B35F55">
        <w:rPr>
          <w:rFonts w:ascii="Times New Roman" w:hAnsi="Times New Roman" w:cs="Times New Roman"/>
          <w:i/>
          <w:sz w:val="24"/>
          <w:szCs w:val="24"/>
        </w:rPr>
        <w:t>O atlântico negro</w:t>
      </w:r>
      <w:r w:rsidR="00CB74AC" w:rsidRPr="00B35F55">
        <w:rPr>
          <w:rFonts w:ascii="Times New Roman" w:hAnsi="Times New Roman" w:cs="Times New Roman"/>
          <w:i/>
          <w:sz w:val="24"/>
          <w:szCs w:val="24"/>
        </w:rPr>
        <w:t>,</w:t>
      </w:r>
      <w:r w:rsidR="00FA7EC1" w:rsidRPr="00B35F55">
        <w:rPr>
          <w:rFonts w:ascii="Times New Roman" w:hAnsi="Times New Roman" w:cs="Times New Roman"/>
          <w:i/>
          <w:sz w:val="24"/>
          <w:szCs w:val="24"/>
        </w:rPr>
        <w:t xml:space="preserve"> </w:t>
      </w:r>
      <w:r w:rsidR="00FA7EC1" w:rsidRPr="00B35F55">
        <w:rPr>
          <w:rFonts w:ascii="Times New Roman" w:hAnsi="Times New Roman" w:cs="Times New Roman"/>
          <w:sz w:val="24"/>
          <w:szCs w:val="24"/>
        </w:rPr>
        <w:t>pontua incisivamente sobre a longínqua liberdad</w:t>
      </w:r>
      <w:r w:rsidR="00ED5784" w:rsidRPr="00B35F55">
        <w:rPr>
          <w:rFonts w:ascii="Times New Roman" w:hAnsi="Times New Roman" w:cs="Times New Roman"/>
          <w:sz w:val="24"/>
          <w:szCs w:val="24"/>
        </w:rPr>
        <w:t xml:space="preserve">e feminina das mulheres negras. Educadas </w:t>
      </w:r>
      <w:r w:rsidR="00FA7EC1" w:rsidRPr="00B35F55">
        <w:rPr>
          <w:rFonts w:ascii="Times New Roman" w:hAnsi="Times New Roman" w:cs="Times New Roman"/>
          <w:sz w:val="24"/>
          <w:szCs w:val="24"/>
        </w:rPr>
        <w:t>de modo inequívoco “</w:t>
      </w:r>
      <w:r w:rsidRPr="00B35F55">
        <w:rPr>
          <w:rFonts w:ascii="Times New Roman" w:hAnsi="Times New Roman" w:cs="Times New Roman"/>
          <w:sz w:val="24"/>
          <w:szCs w:val="24"/>
        </w:rPr>
        <w:t xml:space="preserve">[...] </w:t>
      </w:r>
      <w:r w:rsidR="00FA7EC1" w:rsidRPr="00B35F55">
        <w:rPr>
          <w:rFonts w:ascii="Times New Roman" w:hAnsi="Times New Roman" w:cs="Times New Roman"/>
          <w:sz w:val="24"/>
          <w:szCs w:val="24"/>
        </w:rPr>
        <w:t>apenas para a maternidade, ao passo que a erudição seria domínio exclusivo</w:t>
      </w:r>
      <w:r w:rsidR="00CD016A" w:rsidRPr="00B35F55">
        <w:rPr>
          <w:rFonts w:ascii="Times New Roman" w:hAnsi="Times New Roman" w:cs="Times New Roman"/>
          <w:sz w:val="24"/>
          <w:szCs w:val="24"/>
        </w:rPr>
        <w:t xml:space="preserve"> </w:t>
      </w:r>
      <w:r w:rsidR="00FA7EC1" w:rsidRPr="00B35F55">
        <w:rPr>
          <w:rFonts w:ascii="Times New Roman" w:hAnsi="Times New Roman" w:cs="Times New Roman"/>
          <w:sz w:val="24"/>
          <w:szCs w:val="24"/>
        </w:rPr>
        <w:t>de u</w:t>
      </w:r>
      <w:r w:rsidR="00CB74AC" w:rsidRPr="00B35F55">
        <w:rPr>
          <w:rFonts w:ascii="Times New Roman" w:hAnsi="Times New Roman" w:cs="Times New Roman"/>
          <w:sz w:val="24"/>
          <w:szCs w:val="24"/>
        </w:rPr>
        <w:t>m</w:t>
      </w:r>
      <w:r w:rsidR="00FA7EC1" w:rsidRPr="00B35F55">
        <w:rPr>
          <w:rFonts w:ascii="Times New Roman" w:hAnsi="Times New Roman" w:cs="Times New Roman"/>
          <w:sz w:val="24"/>
          <w:szCs w:val="24"/>
        </w:rPr>
        <w:t>a cidada</w:t>
      </w:r>
      <w:r w:rsidR="00FA7EC1" w:rsidRPr="00B35F55">
        <w:rPr>
          <w:rFonts w:ascii="Times New Roman" w:hAnsi="Times New Roman" w:cs="Times New Roman"/>
          <w:bCs/>
          <w:sz w:val="24"/>
          <w:szCs w:val="24"/>
        </w:rPr>
        <w:t>nia masculina esclarecida</w:t>
      </w:r>
      <w:r w:rsidRPr="00B35F55">
        <w:rPr>
          <w:rFonts w:ascii="Times New Roman" w:hAnsi="Times New Roman" w:cs="Times New Roman"/>
          <w:bCs/>
          <w:sz w:val="24"/>
          <w:szCs w:val="24"/>
        </w:rPr>
        <w:t>.</w:t>
      </w:r>
      <w:r w:rsidR="00FA7EC1" w:rsidRPr="00B35F55">
        <w:rPr>
          <w:rFonts w:ascii="Times New Roman" w:hAnsi="Times New Roman" w:cs="Times New Roman"/>
          <w:bCs/>
          <w:sz w:val="24"/>
          <w:szCs w:val="24"/>
        </w:rPr>
        <w:t>”</w:t>
      </w:r>
      <w:r w:rsidR="00ED5784" w:rsidRPr="00B35F55">
        <w:rPr>
          <w:rFonts w:ascii="Times New Roman" w:hAnsi="Times New Roman" w:cs="Times New Roman"/>
          <w:bCs/>
          <w:sz w:val="24"/>
          <w:szCs w:val="24"/>
        </w:rPr>
        <w:t xml:space="preserve"> </w:t>
      </w:r>
      <w:r w:rsidRPr="00B35F55">
        <w:rPr>
          <w:rFonts w:ascii="Times New Roman" w:hAnsi="Times New Roman" w:cs="Times New Roman"/>
          <w:sz w:val="24"/>
          <w:szCs w:val="24"/>
        </w:rPr>
        <w:t>A</w:t>
      </w:r>
      <w:r w:rsidR="00FA7EC1" w:rsidRPr="00B35F55">
        <w:rPr>
          <w:rFonts w:ascii="Times New Roman" w:hAnsi="Times New Roman" w:cs="Times New Roman"/>
          <w:sz w:val="24"/>
          <w:szCs w:val="24"/>
        </w:rPr>
        <w:t>o refletir sobre a inviolabilidade da raça, Gilroy (2001, p. 76) confere ao homem negro o múnus de guardião e representante da nação, traçando um paralelo entre o poder da pátria e o poder do “supremo patriarca”, o</w:t>
      </w:r>
      <w:r w:rsidR="00B141A3" w:rsidRPr="00B35F55">
        <w:rPr>
          <w:rFonts w:ascii="Times New Roman" w:hAnsi="Times New Roman" w:cs="Times New Roman"/>
          <w:sz w:val="24"/>
          <w:szCs w:val="24"/>
        </w:rPr>
        <w:t xml:space="preserve"> </w:t>
      </w:r>
      <w:r w:rsidR="00FA7EC1" w:rsidRPr="00B35F55">
        <w:rPr>
          <w:rFonts w:ascii="Times New Roman" w:hAnsi="Times New Roman" w:cs="Times New Roman"/>
          <w:sz w:val="24"/>
          <w:szCs w:val="24"/>
        </w:rPr>
        <w:t xml:space="preserve">cabeça da organização familiar. Segundo </w:t>
      </w:r>
      <w:r w:rsidR="00F73B41" w:rsidRPr="00B35F55">
        <w:rPr>
          <w:rFonts w:ascii="Times New Roman" w:hAnsi="Times New Roman" w:cs="Times New Roman"/>
          <w:sz w:val="24"/>
          <w:szCs w:val="24"/>
        </w:rPr>
        <w:t>o autor</w:t>
      </w:r>
      <w:r w:rsidR="00CB74AC" w:rsidRPr="00B35F55">
        <w:rPr>
          <w:rFonts w:ascii="Times New Roman" w:hAnsi="Times New Roman" w:cs="Times New Roman"/>
          <w:sz w:val="24"/>
          <w:szCs w:val="24"/>
        </w:rPr>
        <w:t>, a integridade da raça</w:t>
      </w:r>
      <w:r w:rsidR="00FA7EC1" w:rsidRPr="00B35F55">
        <w:rPr>
          <w:rFonts w:ascii="Times New Roman" w:hAnsi="Times New Roman" w:cs="Times New Roman"/>
          <w:sz w:val="24"/>
          <w:szCs w:val="24"/>
        </w:rPr>
        <w:t xml:space="preserve"> diz respeito</w:t>
      </w:r>
      <w:r w:rsidR="00715805" w:rsidRPr="00B35F55">
        <w:rPr>
          <w:rFonts w:ascii="Times New Roman" w:hAnsi="Times New Roman" w:cs="Times New Roman"/>
          <w:sz w:val="24"/>
          <w:szCs w:val="24"/>
        </w:rPr>
        <w:t>,</w:t>
      </w:r>
      <w:r w:rsidR="00FA7EC1" w:rsidRPr="00B35F55">
        <w:rPr>
          <w:rFonts w:ascii="Times New Roman" w:hAnsi="Times New Roman" w:cs="Times New Roman"/>
          <w:sz w:val="24"/>
          <w:szCs w:val="24"/>
        </w:rPr>
        <w:t xml:space="preserve"> antes de tudo, </w:t>
      </w:r>
      <w:r w:rsidR="00CB74AC" w:rsidRPr="00B35F55">
        <w:rPr>
          <w:rFonts w:ascii="Times New Roman" w:hAnsi="Times New Roman" w:cs="Times New Roman"/>
          <w:sz w:val="24"/>
          <w:szCs w:val="24"/>
        </w:rPr>
        <w:t xml:space="preserve">à “integridade de seus </w:t>
      </w:r>
      <w:r w:rsidR="00FA7EC1" w:rsidRPr="00B35F55">
        <w:rPr>
          <w:rFonts w:ascii="Times New Roman" w:hAnsi="Times New Roman" w:cs="Times New Roman"/>
          <w:sz w:val="24"/>
          <w:szCs w:val="24"/>
        </w:rPr>
        <w:t>chefes masculinos de domicílios</w:t>
      </w:r>
      <w:r w:rsidRPr="00B35F55">
        <w:rPr>
          <w:rFonts w:ascii="Times New Roman" w:hAnsi="Times New Roman" w:cs="Times New Roman"/>
          <w:sz w:val="24"/>
          <w:szCs w:val="24"/>
        </w:rPr>
        <w:t>.</w:t>
      </w:r>
      <w:r w:rsidR="00FA7EC1" w:rsidRPr="00B35F55">
        <w:rPr>
          <w:rFonts w:ascii="Times New Roman" w:hAnsi="Times New Roman" w:cs="Times New Roman"/>
          <w:sz w:val="24"/>
          <w:szCs w:val="24"/>
        </w:rPr>
        <w:t>”</w:t>
      </w:r>
    </w:p>
    <w:p w:rsidR="00FA7EC1" w:rsidRPr="00B35F55" w:rsidRDefault="00FA7EC1" w:rsidP="00A02FF7">
      <w:pPr>
        <w:tabs>
          <w:tab w:val="left" w:pos="284"/>
        </w:tabs>
        <w:autoSpaceDE w:val="0"/>
        <w:autoSpaceDN w:val="0"/>
        <w:adjustRightInd w:val="0"/>
        <w:spacing w:after="0" w:line="360" w:lineRule="auto"/>
        <w:ind w:firstLine="709"/>
        <w:jc w:val="both"/>
        <w:rPr>
          <w:rFonts w:ascii="Times New Roman" w:hAnsi="Times New Roman" w:cs="Times New Roman"/>
          <w:sz w:val="24"/>
          <w:szCs w:val="24"/>
          <w:shd w:val="clear" w:color="auto" w:fill="FFFFFF" w:themeFill="background1"/>
        </w:rPr>
      </w:pPr>
      <w:r w:rsidRPr="00B35F55">
        <w:rPr>
          <w:rFonts w:ascii="Times New Roman" w:hAnsi="Times New Roman" w:cs="Times New Roman"/>
          <w:sz w:val="24"/>
          <w:szCs w:val="24"/>
        </w:rPr>
        <w:t>Gi</w:t>
      </w:r>
      <w:r w:rsidR="00715805" w:rsidRPr="00B35F55">
        <w:rPr>
          <w:rFonts w:ascii="Times New Roman" w:hAnsi="Times New Roman" w:cs="Times New Roman"/>
          <w:sz w:val="24"/>
          <w:szCs w:val="24"/>
        </w:rPr>
        <w:t>l</w:t>
      </w:r>
      <w:r w:rsidRPr="00B35F55">
        <w:rPr>
          <w:rFonts w:ascii="Times New Roman" w:hAnsi="Times New Roman" w:cs="Times New Roman"/>
          <w:sz w:val="24"/>
          <w:szCs w:val="24"/>
        </w:rPr>
        <w:t xml:space="preserve">roy (2001, p. 119-120) </w:t>
      </w:r>
      <w:r w:rsidR="005F1515" w:rsidRPr="00B35F55">
        <w:rPr>
          <w:rFonts w:ascii="Times New Roman" w:hAnsi="Times New Roman" w:cs="Times New Roman"/>
          <w:sz w:val="24"/>
          <w:szCs w:val="24"/>
        </w:rPr>
        <w:t xml:space="preserve">também </w:t>
      </w:r>
      <w:r w:rsidR="00FC2494" w:rsidRPr="00B35F55">
        <w:rPr>
          <w:rFonts w:ascii="Times New Roman" w:hAnsi="Times New Roman" w:cs="Times New Roman"/>
          <w:sz w:val="24"/>
          <w:szCs w:val="24"/>
        </w:rPr>
        <w:t>cita Hill Collins</w:t>
      </w:r>
      <w:r w:rsidR="00715805" w:rsidRPr="00B35F55">
        <w:rPr>
          <w:rFonts w:ascii="Times New Roman" w:hAnsi="Times New Roman" w:cs="Times New Roman"/>
          <w:sz w:val="24"/>
          <w:szCs w:val="24"/>
        </w:rPr>
        <w:t>,</w:t>
      </w:r>
      <w:r w:rsidR="00FC2494" w:rsidRPr="00B35F55">
        <w:rPr>
          <w:rFonts w:ascii="Times New Roman" w:hAnsi="Times New Roman" w:cs="Times New Roman"/>
          <w:sz w:val="24"/>
          <w:szCs w:val="24"/>
        </w:rPr>
        <w:t xml:space="preserve"> ao reafirmar</w:t>
      </w:r>
      <w:r w:rsidRPr="00B35F55">
        <w:rPr>
          <w:rFonts w:ascii="Times New Roman" w:hAnsi="Times New Roman" w:cs="Times New Roman"/>
          <w:sz w:val="24"/>
          <w:szCs w:val="24"/>
        </w:rPr>
        <w:t xml:space="preserve"> que as tradições ocidentais retoma</w:t>
      </w:r>
      <w:r w:rsidR="00CB74AC" w:rsidRPr="00B35F55">
        <w:rPr>
          <w:rFonts w:ascii="Times New Roman" w:hAnsi="Times New Roman" w:cs="Times New Roman"/>
          <w:sz w:val="24"/>
          <w:szCs w:val="24"/>
        </w:rPr>
        <w:t>m</w:t>
      </w:r>
      <w:r w:rsidRPr="00B35F55">
        <w:rPr>
          <w:rFonts w:ascii="Times New Roman" w:hAnsi="Times New Roman" w:cs="Times New Roman"/>
          <w:sz w:val="24"/>
          <w:szCs w:val="24"/>
        </w:rPr>
        <w:t xml:space="preserve"> o</w:t>
      </w:r>
      <w:r w:rsidRPr="00B35F55">
        <w:rPr>
          <w:rFonts w:ascii="Times New Roman" w:hAnsi="Times New Roman" w:cs="Times New Roman"/>
          <w:bCs/>
          <w:sz w:val="24"/>
          <w:szCs w:val="24"/>
        </w:rPr>
        <w:t xml:space="preserve"> pensamento dualista, exemplificado mediante o par cognitivo</w:t>
      </w:r>
      <w:r w:rsidR="00C66E27" w:rsidRPr="00B35F55">
        <w:rPr>
          <w:rFonts w:ascii="Times New Roman" w:hAnsi="Times New Roman" w:cs="Times New Roman"/>
          <w:bCs/>
          <w:sz w:val="24"/>
          <w:szCs w:val="24"/>
        </w:rPr>
        <w:t xml:space="preserve">, </w:t>
      </w:r>
      <w:r w:rsidRPr="00B35F55">
        <w:rPr>
          <w:rFonts w:ascii="Times New Roman" w:hAnsi="Times New Roman" w:cs="Times New Roman"/>
          <w:bCs/>
          <w:sz w:val="24"/>
          <w:szCs w:val="24"/>
        </w:rPr>
        <w:t>dominado por sua outra metade “</w:t>
      </w:r>
      <w:r w:rsidR="005F1515" w:rsidRPr="00B35F55">
        <w:rPr>
          <w:rFonts w:ascii="Times New Roman" w:hAnsi="Times New Roman" w:cs="Times New Roman"/>
          <w:bCs/>
          <w:sz w:val="24"/>
          <w:szCs w:val="24"/>
        </w:rPr>
        <w:t xml:space="preserve">[...] </w:t>
      </w:r>
      <w:r w:rsidRPr="00B35F55">
        <w:rPr>
          <w:rFonts w:ascii="Times New Roman" w:hAnsi="Times New Roman" w:cs="Times New Roman"/>
          <w:bCs/>
          <w:sz w:val="24"/>
          <w:szCs w:val="24"/>
        </w:rPr>
        <w:t>re</w:t>
      </w:r>
      <w:r w:rsidR="00CB74AC" w:rsidRPr="00B35F55">
        <w:rPr>
          <w:rFonts w:ascii="Times New Roman" w:hAnsi="Times New Roman" w:cs="Times New Roman"/>
          <w:sz w:val="24"/>
          <w:szCs w:val="24"/>
        </w:rPr>
        <w:t>primida e subjugada – masculino</w:t>
      </w:r>
      <w:r w:rsidRPr="00B35F55">
        <w:rPr>
          <w:rFonts w:ascii="Times New Roman" w:hAnsi="Times New Roman" w:cs="Times New Roman"/>
          <w:sz w:val="24"/>
          <w:szCs w:val="24"/>
        </w:rPr>
        <w:t xml:space="preserve">/feminino, racional/irracional, </w:t>
      </w:r>
      <w:r w:rsidRPr="00B35F55">
        <w:rPr>
          <w:rFonts w:ascii="Times New Roman" w:hAnsi="Times New Roman" w:cs="Times New Roman"/>
          <w:bCs/>
          <w:sz w:val="24"/>
          <w:szCs w:val="24"/>
        </w:rPr>
        <w:t>natureza/cultura, claro/escuro</w:t>
      </w:r>
      <w:r w:rsidR="005F1515" w:rsidRPr="00B35F55">
        <w:rPr>
          <w:rFonts w:ascii="Times New Roman" w:hAnsi="Times New Roman" w:cs="Times New Roman"/>
          <w:bCs/>
          <w:sz w:val="24"/>
          <w:szCs w:val="24"/>
        </w:rPr>
        <w:t>.</w:t>
      </w:r>
      <w:r w:rsidRPr="00B35F55">
        <w:rPr>
          <w:rFonts w:ascii="Times New Roman" w:hAnsi="Times New Roman" w:cs="Times New Roman"/>
          <w:bCs/>
          <w:sz w:val="24"/>
          <w:szCs w:val="24"/>
        </w:rPr>
        <w:t>”</w:t>
      </w:r>
      <w:r w:rsidR="00F30740" w:rsidRPr="00B35F55">
        <w:rPr>
          <w:rFonts w:ascii="Times New Roman" w:hAnsi="Times New Roman" w:cs="Times New Roman"/>
          <w:bCs/>
          <w:sz w:val="24"/>
          <w:szCs w:val="24"/>
        </w:rPr>
        <w:t xml:space="preserve"> </w:t>
      </w:r>
      <w:r w:rsidR="00D74815" w:rsidRPr="00B35F55">
        <w:rPr>
          <w:rFonts w:ascii="Times New Roman" w:hAnsi="Times New Roman" w:cs="Times New Roman"/>
          <w:sz w:val="24"/>
          <w:szCs w:val="24"/>
        </w:rPr>
        <w:t xml:space="preserve">Rami, </w:t>
      </w:r>
      <w:r w:rsidRPr="00B35F55">
        <w:rPr>
          <w:rFonts w:ascii="Times New Roman" w:hAnsi="Times New Roman" w:cs="Times New Roman"/>
          <w:sz w:val="24"/>
          <w:szCs w:val="24"/>
        </w:rPr>
        <w:t xml:space="preserve">esposa de Tony, é o modelo de mulher escrava, de objeto erótico à mãe, de sorte que o </w:t>
      </w:r>
      <w:r w:rsidRPr="00B35F55">
        <w:rPr>
          <w:rFonts w:ascii="Times New Roman" w:hAnsi="Times New Roman" w:cs="Times New Roman"/>
          <w:sz w:val="24"/>
          <w:szCs w:val="24"/>
          <w:shd w:val="clear" w:color="auto" w:fill="FFFFFF" w:themeFill="background1"/>
        </w:rPr>
        <w:t xml:space="preserve">estereótipo de mulher trabalhadora e incansável é antiquíssimo, </w:t>
      </w:r>
      <w:r w:rsidR="008E5609" w:rsidRPr="00B35F55">
        <w:rPr>
          <w:rFonts w:ascii="Times New Roman" w:hAnsi="Times New Roman" w:cs="Times New Roman"/>
          <w:sz w:val="24"/>
          <w:szCs w:val="24"/>
          <w:shd w:val="clear" w:color="auto" w:fill="FFFFFF" w:themeFill="background1"/>
        </w:rPr>
        <w:t xml:space="preserve">ampliando </w:t>
      </w:r>
      <w:r w:rsidRPr="00B35F55">
        <w:rPr>
          <w:rFonts w:ascii="Times New Roman" w:hAnsi="Times New Roman" w:cs="Times New Roman"/>
          <w:sz w:val="24"/>
          <w:szCs w:val="24"/>
          <w:shd w:val="clear" w:color="auto" w:fill="FFFFFF" w:themeFill="background1"/>
        </w:rPr>
        <w:t xml:space="preserve">ainda mais </w:t>
      </w:r>
      <w:r w:rsidR="004011F6" w:rsidRPr="00B35F55">
        <w:rPr>
          <w:rFonts w:ascii="Times New Roman" w:hAnsi="Times New Roman" w:cs="Times New Roman"/>
          <w:sz w:val="24"/>
          <w:szCs w:val="24"/>
          <w:shd w:val="clear" w:color="auto" w:fill="FFFFFF" w:themeFill="background1"/>
        </w:rPr>
        <w:t>o estigma da mulher negra:</w:t>
      </w:r>
      <w:r w:rsidR="00865FC2" w:rsidRPr="00B35F55">
        <w:rPr>
          <w:rFonts w:ascii="Times New Roman" w:hAnsi="Times New Roman" w:cs="Times New Roman"/>
          <w:sz w:val="24"/>
          <w:szCs w:val="24"/>
          <w:shd w:val="clear" w:color="auto" w:fill="FFFFFF" w:themeFill="background1"/>
        </w:rPr>
        <w:t xml:space="preserve"> recalcada, subordinada, sexualizada, </w:t>
      </w:r>
      <w:r w:rsidR="0059255F" w:rsidRPr="00B35F55">
        <w:rPr>
          <w:rFonts w:ascii="Times New Roman" w:hAnsi="Times New Roman" w:cs="Times New Roman"/>
          <w:i/>
          <w:sz w:val="24"/>
          <w:szCs w:val="24"/>
          <w:shd w:val="clear" w:color="auto" w:fill="FFFFFF" w:themeFill="background1"/>
        </w:rPr>
        <w:t>o Outro</w:t>
      </w:r>
      <w:r w:rsidR="0059255F" w:rsidRPr="00B35F55">
        <w:rPr>
          <w:rFonts w:ascii="Times New Roman" w:hAnsi="Times New Roman" w:cs="Times New Roman"/>
          <w:sz w:val="24"/>
          <w:szCs w:val="24"/>
          <w:shd w:val="clear" w:color="auto" w:fill="FFFFFF" w:themeFill="background1"/>
        </w:rPr>
        <w:t>,</w:t>
      </w:r>
      <w:r w:rsidRPr="00B35F55">
        <w:rPr>
          <w:rFonts w:ascii="Times New Roman" w:hAnsi="Times New Roman" w:cs="Times New Roman"/>
          <w:sz w:val="24"/>
          <w:szCs w:val="24"/>
          <w:shd w:val="clear" w:color="auto" w:fill="FFFFFF" w:themeFill="background1"/>
        </w:rPr>
        <w:t xml:space="preserve"> metade podre do macho dominante,</w:t>
      </w:r>
      <w:r w:rsidR="00865FC2" w:rsidRPr="00B35F55">
        <w:rPr>
          <w:rFonts w:ascii="Times New Roman" w:hAnsi="Times New Roman" w:cs="Times New Roman"/>
          <w:sz w:val="24"/>
          <w:szCs w:val="24"/>
          <w:shd w:val="clear" w:color="auto" w:fill="FFFFFF" w:themeFill="background1"/>
        </w:rPr>
        <w:t xml:space="preserve"> </w:t>
      </w:r>
      <w:r w:rsidRPr="00B35F55">
        <w:rPr>
          <w:rFonts w:ascii="Times New Roman" w:hAnsi="Times New Roman" w:cs="Times New Roman"/>
          <w:sz w:val="24"/>
          <w:szCs w:val="24"/>
          <w:shd w:val="clear" w:color="auto" w:fill="FFFFFF" w:themeFill="background1"/>
        </w:rPr>
        <w:t xml:space="preserve">intelectualmente </w:t>
      </w:r>
      <w:r w:rsidR="00865FC2" w:rsidRPr="00B35F55">
        <w:rPr>
          <w:rFonts w:ascii="Times New Roman" w:hAnsi="Times New Roman" w:cs="Times New Roman"/>
          <w:sz w:val="24"/>
          <w:szCs w:val="24"/>
          <w:shd w:val="clear" w:color="auto" w:fill="FFFFFF" w:themeFill="background1"/>
        </w:rPr>
        <w:t>incapaz.</w:t>
      </w:r>
    </w:p>
    <w:p w:rsidR="00D569BE" w:rsidRPr="00B35F55" w:rsidRDefault="00D569BE" w:rsidP="00A02FF7">
      <w:pPr>
        <w:shd w:val="clear" w:color="auto" w:fill="FFFFFF" w:themeFill="background1"/>
        <w:tabs>
          <w:tab w:val="left" w:pos="284"/>
        </w:tabs>
        <w:spacing w:after="0" w:line="360" w:lineRule="auto"/>
        <w:ind w:firstLine="709"/>
        <w:jc w:val="both"/>
        <w:rPr>
          <w:rFonts w:ascii="Times New Roman" w:hAnsi="Times New Roman" w:cs="Times New Roman"/>
          <w:sz w:val="24"/>
          <w:szCs w:val="24"/>
        </w:rPr>
      </w:pPr>
      <w:r w:rsidRPr="00B35F55">
        <w:rPr>
          <w:rFonts w:ascii="Times New Roman" w:hAnsi="Times New Roman" w:cs="Times New Roman"/>
          <w:sz w:val="24"/>
          <w:szCs w:val="24"/>
        </w:rPr>
        <w:t xml:space="preserve">As mulheres negras moçambicanas </w:t>
      </w:r>
      <w:r w:rsidR="00CB74AC" w:rsidRPr="00B35F55">
        <w:rPr>
          <w:rFonts w:ascii="Times New Roman" w:hAnsi="Times New Roman" w:cs="Times New Roman"/>
          <w:sz w:val="24"/>
          <w:szCs w:val="24"/>
        </w:rPr>
        <w:t>“</w:t>
      </w:r>
      <w:r w:rsidRPr="00B35F55">
        <w:rPr>
          <w:rFonts w:ascii="Times New Roman" w:hAnsi="Times New Roman" w:cs="Times New Roman"/>
          <w:sz w:val="24"/>
          <w:szCs w:val="24"/>
        </w:rPr>
        <w:t>passaram a existir</w:t>
      </w:r>
      <w:r w:rsidR="00CB74AC" w:rsidRPr="00B35F55">
        <w:rPr>
          <w:rFonts w:ascii="Times New Roman" w:hAnsi="Times New Roman" w:cs="Times New Roman"/>
          <w:sz w:val="24"/>
          <w:szCs w:val="24"/>
        </w:rPr>
        <w:t>”</w:t>
      </w:r>
      <w:r w:rsidRPr="00B35F55">
        <w:rPr>
          <w:rFonts w:ascii="Times New Roman" w:hAnsi="Times New Roman" w:cs="Times New Roman"/>
          <w:sz w:val="24"/>
          <w:szCs w:val="24"/>
        </w:rPr>
        <w:t xml:space="preserve"> a partir da literatura pós-colonial de Chiziane, além de</w:t>
      </w:r>
      <w:r w:rsidR="00D74815" w:rsidRPr="00B35F55">
        <w:rPr>
          <w:rFonts w:ascii="Times New Roman" w:hAnsi="Times New Roman" w:cs="Times New Roman"/>
          <w:sz w:val="24"/>
          <w:szCs w:val="24"/>
        </w:rPr>
        <w:t>,</w:t>
      </w:r>
      <w:r w:rsidRPr="00B35F55">
        <w:rPr>
          <w:rFonts w:ascii="Times New Roman" w:hAnsi="Times New Roman" w:cs="Times New Roman"/>
          <w:sz w:val="24"/>
          <w:szCs w:val="24"/>
        </w:rPr>
        <w:t xml:space="preserve"> também</w:t>
      </w:r>
      <w:r w:rsidR="00D74815" w:rsidRPr="00B35F55">
        <w:rPr>
          <w:rFonts w:ascii="Times New Roman" w:hAnsi="Times New Roman" w:cs="Times New Roman"/>
          <w:sz w:val="24"/>
          <w:szCs w:val="24"/>
        </w:rPr>
        <w:t>,</w:t>
      </w:r>
      <w:r w:rsidRPr="00B35F55">
        <w:rPr>
          <w:rFonts w:ascii="Times New Roman" w:hAnsi="Times New Roman" w:cs="Times New Roman"/>
          <w:sz w:val="24"/>
          <w:szCs w:val="24"/>
        </w:rPr>
        <w:t xml:space="preserve"> tornarem</w:t>
      </w:r>
      <w:r w:rsidR="00D74815" w:rsidRPr="00B35F55">
        <w:rPr>
          <w:rFonts w:ascii="Times New Roman" w:hAnsi="Times New Roman" w:cs="Times New Roman"/>
          <w:sz w:val="24"/>
          <w:szCs w:val="24"/>
        </w:rPr>
        <w:t>-se</w:t>
      </w:r>
      <w:r w:rsidRPr="00B35F55">
        <w:rPr>
          <w:rFonts w:ascii="Times New Roman" w:hAnsi="Times New Roman" w:cs="Times New Roman"/>
          <w:sz w:val="24"/>
          <w:szCs w:val="24"/>
        </w:rPr>
        <w:t xml:space="preserve"> reconhecidas</w:t>
      </w:r>
      <w:r w:rsidR="005F1515" w:rsidRPr="00B35F55">
        <w:rPr>
          <w:rFonts w:ascii="Times New Roman" w:hAnsi="Times New Roman" w:cs="Times New Roman"/>
          <w:sz w:val="24"/>
          <w:szCs w:val="24"/>
        </w:rPr>
        <w:t xml:space="preserve"> por meio dessa literatura</w:t>
      </w:r>
      <w:r w:rsidRPr="00B35F55">
        <w:rPr>
          <w:rFonts w:ascii="Times New Roman" w:hAnsi="Times New Roman" w:cs="Times New Roman"/>
          <w:sz w:val="24"/>
          <w:szCs w:val="24"/>
        </w:rPr>
        <w:t>. A história única</w:t>
      </w:r>
      <w:r w:rsidR="00D74815" w:rsidRPr="00B35F55">
        <w:rPr>
          <w:rFonts w:ascii="Times New Roman" w:hAnsi="Times New Roman" w:cs="Times New Roman"/>
          <w:sz w:val="24"/>
          <w:szCs w:val="24"/>
        </w:rPr>
        <w:t>,</w:t>
      </w:r>
      <w:r w:rsidRPr="00B35F55">
        <w:rPr>
          <w:rFonts w:ascii="Times New Roman" w:hAnsi="Times New Roman" w:cs="Times New Roman"/>
          <w:sz w:val="24"/>
          <w:szCs w:val="24"/>
        </w:rPr>
        <w:t xml:space="preserve"> contada sobre o feminino negro</w:t>
      </w:r>
      <w:r w:rsidR="00D74815" w:rsidRPr="00B35F55">
        <w:rPr>
          <w:rFonts w:ascii="Times New Roman" w:hAnsi="Times New Roman" w:cs="Times New Roman"/>
          <w:sz w:val="24"/>
          <w:szCs w:val="24"/>
        </w:rPr>
        <w:t>,</w:t>
      </w:r>
      <w:r w:rsidRPr="00B35F55">
        <w:rPr>
          <w:rFonts w:ascii="Times New Roman" w:hAnsi="Times New Roman" w:cs="Times New Roman"/>
          <w:sz w:val="24"/>
          <w:szCs w:val="24"/>
        </w:rPr>
        <w:t xml:space="preserve"> cedeu lugar </w:t>
      </w:r>
      <w:r w:rsidR="00CB74AC" w:rsidRPr="00B35F55">
        <w:rPr>
          <w:rFonts w:ascii="Times New Roman" w:hAnsi="Times New Roman" w:cs="Times New Roman"/>
          <w:sz w:val="24"/>
          <w:szCs w:val="24"/>
        </w:rPr>
        <w:t>à</w:t>
      </w:r>
      <w:r w:rsidRPr="00B35F55">
        <w:rPr>
          <w:rFonts w:ascii="Times New Roman" w:hAnsi="Times New Roman" w:cs="Times New Roman"/>
          <w:sz w:val="24"/>
          <w:szCs w:val="24"/>
        </w:rPr>
        <w:t xml:space="preserve"> presença de histórias diversas e paralelas</w:t>
      </w:r>
      <w:r w:rsidR="00D74815" w:rsidRPr="00B35F55">
        <w:rPr>
          <w:rFonts w:ascii="Times New Roman" w:hAnsi="Times New Roman" w:cs="Times New Roman"/>
          <w:sz w:val="24"/>
          <w:szCs w:val="24"/>
        </w:rPr>
        <w:t>, narradas por mulheres negras. As</w:t>
      </w:r>
      <w:r w:rsidRPr="00B35F55">
        <w:rPr>
          <w:rFonts w:ascii="Times New Roman" w:hAnsi="Times New Roman" w:cs="Times New Roman"/>
          <w:sz w:val="24"/>
          <w:szCs w:val="24"/>
        </w:rPr>
        <w:t xml:space="preserve"> voz</w:t>
      </w:r>
      <w:r w:rsidR="00D74815" w:rsidRPr="00B35F55">
        <w:rPr>
          <w:rFonts w:ascii="Times New Roman" w:hAnsi="Times New Roman" w:cs="Times New Roman"/>
          <w:sz w:val="24"/>
          <w:szCs w:val="24"/>
        </w:rPr>
        <w:t>es</w:t>
      </w:r>
      <w:r w:rsidRPr="00B35F55">
        <w:rPr>
          <w:rFonts w:ascii="Times New Roman" w:hAnsi="Times New Roman" w:cs="Times New Roman"/>
          <w:sz w:val="24"/>
          <w:szCs w:val="24"/>
        </w:rPr>
        <w:t xml:space="preserve"> feminina</w:t>
      </w:r>
      <w:r w:rsidR="00D74815" w:rsidRPr="00B35F55">
        <w:rPr>
          <w:rFonts w:ascii="Times New Roman" w:hAnsi="Times New Roman" w:cs="Times New Roman"/>
          <w:sz w:val="24"/>
          <w:szCs w:val="24"/>
        </w:rPr>
        <w:t>s</w:t>
      </w:r>
      <w:r w:rsidRPr="00B35F55">
        <w:rPr>
          <w:rFonts w:ascii="Times New Roman" w:hAnsi="Times New Roman" w:cs="Times New Roman"/>
          <w:sz w:val="24"/>
          <w:szCs w:val="24"/>
        </w:rPr>
        <w:t xml:space="preserve"> negr</w:t>
      </w:r>
      <w:r w:rsidR="00D74815" w:rsidRPr="00B35F55">
        <w:rPr>
          <w:rFonts w:ascii="Times New Roman" w:hAnsi="Times New Roman" w:cs="Times New Roman"/>
          <w:sz w:val="24"/>
          <w:szCs w:val="24"/>
        </w:rPr>
        <w:t xml:space="preserve">as assumem </w:t>
      </w:r>
      <w:r w:rsidRPr="00B35F55">
        <w:rPr>
          <w:rFonts w:ascii="Times New Roman" w:hAnsi="Times New Roman" w:cs="Times New Roman"/>
          <w:sz w:val="24"/>
          <w:szCs w:val="24"/>
        </w:rPr>
        <w:t xml:space="preserve">a </w:t>
      </w:r>
      <w:r w:rsidR="00CB74AC" w:rsidRPr="00B35F55">
        <w:rPr>
          <w:rFonts w:ascii="Times New Roman" w:hAnsi="Times New Roman" w:cs="Times New Roman"/>
          <w:sz w:val="24"/>
          <w:szCs w:val="24"/>
        </w:rPr>
        <w:t>fala</w:t>
      </w:r>
      <w:r w:rsidRPr="00B35F55">
        <w:rPr>
          <w:rFonts w:ascii="Times New Roman" w:hAnsi="Times New Roman" w:cs="Times New Roman"/>
          <w:sz w:val="24"/>
          <w:szCs w:val="24"/>
        </w:rPr>
        <w:t xml:space="preserve"> autoral dentro e fora da trama. Destarte, como não</w:t>
      </w:r>
      <w:r w:rsidR="00CB74AC" w:rsidRPr="00B35F55">
        <w:rPr>
          <w:rFonts w:ascii="Times New Roman" w:hAnsi="Times New Roman" w:cs="Times New Roman"/>
          <w:sz w:val="24"/>
          <w:szCs w:val="24"/>
        </w:rPr>
        <w:t xml:space="preserve"> parece mais</w:t>
      </w:r>
      <w:r w:rsidRPr="00B35F55">
        <w:rPr>
          <w:rFonts w:ascii="Times New Roman" w:hAnsi="Times New Roman" w:cs="Times New Roman"/>
          <w:sz w:val="24"/>
          <w:szCs w:val="24"/>
        </w:rPr>
        <w:t xml:space="preserve"> exist</w:t>
      </w:r>
      <w:r w:rsidR="00CB74AC" w:rsidRPr="00B35F55">
        <w:rPr>
          <w:rFonts w:ascii="Times New Roman" w:hAnsi="Times New Roman" w:cs="Times New Roman"/>
          <w:sz w:val="24"/>
          <w:szCs w:val="24"/>
        </w:rPr>
        <w:t>ir</w:t>
      </w:r>
      <w:r w:rsidRPr="00B35F55">
        <w:rPr>
          <w:rFonts w:ascii="Times New Roman" w:hAnsi="Times New Roman" w:cs="Times New Roman"/>
          <w:sz w:val="24"/>
          <w:szCs w:val="24"/>
        </w:rPr>
        <w:t xml:space="preserve"> uma História teleológica, é refutável todo tipo de narrativa que pretenda enquadrar a </w:t>
      </w:r>
      <w:r w:rsidRPr="00B35F55">
        <w:rPr>
          <w:rFonts w:ascii="Times New Roman" w:hAnsi="Times New Roman" w:cs="Times New Roman"/>
          <w:sz w:val="24"/>
          <w:szCs w:val="24"/>
        </w:rPr>
        <w:lastRenderedPageBreak/>
        <w:t>mulher negra em uma tela de pintura, transformando-a em figura inerte e manipulável, retocada por tintas masculinas.</w:t>
      </w:r>
    </w:p>
    <w:p w:rsidR="00D569BE" w:rsidRPr="00B35F55" w:rsidRDefault="00D569BE" w:rsidP="00A02FF7">
      <w:pPr>
        <w:shd w:val="clear" w:color="auto" w:fill="FFFFFF" w:themeFill="background1"/>
        <w:tabs>
          <w:tab w:val="left" w:pos="284"/>
        </w:tabs>
        <w:spacing w:after="0" w:line="360" w:lineRule="auto"/>
        <w:ind w:firstLine="709"/>
        <w:jc w:val="both"/>
        <w:rPr>
          <w:rFonts w:ascii="Times New Roman" w:hAnsi="Times New Roman" w:cs="Times New Roman"/>
          <w:sz w:val="24"/>
          <w:szCs w:val="24"/>
        </w:rPr>
      </w:pPr>
      <w:r w:rsidRPr="00B35F55">
        <w:rPr>
          <w:rFonts w:ascii="Times New Roman" w:hAnsi="Times New Roman" w:cs="Times New Roman"/>
          <w:sz w:val="24"/>
          <w:szCs w:val="24"/>
        </w:rPr>
        <w:t>Historicamente compreendidas à luz de uma ideologia machista, vistas por um único lado da narrativa, prescindidas em sua versão sócio-histórica,</w:t>
      </w:r>
      <w:r w:rsidR="00AA1974" w:rsidRPr="00B35F55">
        <w:rPr>
          <w:rFonts w:ascii="Times New Roman" w:hAnsi="Times New Roman" w:cs="Times New Roman"/>
          <w:sz w:val="24"/>
          <w:szCs w:val="24"/>
        </w:rPr>
        <w:t xml:space="preserve"> </w:t>
      </w:r>
      <w:r w:rsidRPr="00B35F55">
        <w:rPr>
          <w:rFonts w:ascii="Times New Roman" w:hAnsi="Times New Roman" w:cs="Times New Roman"/>
          <w:sz w:val="24"/>
          <w:szCs w:val="24"/>
        </w:rPr>
        <w:t>dissecadas em suas partes mais baixas, as mulheres moçambicanas foram por muito tempo esboçadas pelo olhar do homem negro, traduzida</w:t>
      </w:r>
      <w:r w:rsidR="004011F6" w:rsidRPr="00B35F55">
        <w:rPr>
          <w:rFonts w:ascii="Times New Roman" w:hAnsi="Times New Roman" w:cs="Times New Roman"/>
          <w:sz w:val="24"/>
          <w:szCs w:val="24"/>
        </w:rPr>
        <w:t>s</w:t>
      </w:r>
      <w:r w:rsidRPr="00B35F55">
        <w:rPr>
          <w:rFonts w:ascii="Times New Roman" w:hAnsi="Times New Roman" w:cs="Times New Roman"/>
          <w:sz w:val="24"/>
          <w:szCs w:val="24"/>
        </w:rPr>
        <w:t xml:space="preserve"> por uma faceta da realidade, camuflando a autêntica narrativa de vidas femininas, as quais permaneceram presas às percepções coletivas. Entretanto, as vozes femininas negras de Moçambique</w:t>
      </w:r>
      <w:r w:rsidR="00DD2800" w:rsidRPr="00B35F55">
        <w:rPr>
          <w:rFonts w:ascii="Times New Roman" w:hAnsi="Times New Roman" w:cs="Times New Roman"/>
          <w:sz w:val="24"/>
          <w:szCs w:val="24"/>
        </w:rPr>
        <w:t>,</w:t>
      </w:r>
      <w:r w:rsidRPr="00B35F55">
        <w:rPr>
          <w:rFonts w:ascii="Times New Roman" w:hAnsi="Times New Roman" w:cs="Times New Roman"/>
          <w:sz w:val="24"/>
          <w:szCs w:val="24"/>
        </w:rPr>
        <w:t xml:space="preserve"> silenciadas e amald</w:t>
      </w:r>
      <w:r w:rsidR="00DD2800" w:rsidRPr="00B35F55">
        <w:rPr>
          <w:rFonts w:ascii="Times New Roman" w:hAnsi="Times New Roman" w:cs="Times New Roman"/>
          <w:sz w:val="24"/>
          <w:szCs w:val="24"/>
        </w:rPr>
        <w:t>içoadas, no limiar da narrativa</w:t>
      </w:r>
      <w:r w:rsidR="005F1515" w:rsidRPr="00B35F55">
        <w:rPr>
          <w:rFonts w:ascii="Times New Roman" w:hAnsi="Times New Roman" w:cs="Times New Roman"/>
          <w:sz w:val="24"/>
          <w:szCs w:val="24"/>
        </w:rPr>
        <w:t>,</w:t>
      </w:r>
      <w:r w:rsidRPr="00B35F55">
        <w:rPr>
          <w:rFonts w:ascii="Times New Roman" w:hAnsi="Times New Roman" w:cs="Times New Roman"/>
          <w:sz w:val="24"/>
          <w:szCs w:val="24"/>
        </w:rPr>
        <w:t xml:space="preserve"> ressoam </w:t>
      </w:r>
      <w:r w:rsidR="00DD2800" w:rsidRPr="00B35F55">
        <w:rPr>
          <w:rFonts w:ascii="Times New Roman" w:hAnsi="Times New Roman" w:cs="Times New Roman"/>
          <w:sz w:val="24"/>
          <w:szCs w:val="24"/>
        </w:rPr>
        <w:t xml:space="preserve">desemudecidas. Rami </w:t>
      </w:r>
      <w:r w:rsidRPr="00B35F55">
        <w:rPr>
          <w:rFonts w:ascii="Times New Roman" w:hAnsi="Times New Roman" w:cs="Times New Roman"/>
          <w:sz w:val="24"/>
          <w:szCs w:val="24"/>
        </w:rPr>
        <w:t>rasga o silêncio</w:t>
      </w:r>
      <w:r w:rsidR="00DD2800" w:rsidRPr="00B35F55">
        <w:rPr>
          <w:rFonts w:ascii="Times New Roman" w:hAnsi="Times New Roman" w:cs="Times New Roman"/>
          <w:sz w:val="24"/>
          <w:szCs w:val="24"/>
        </w:rPr>
        <w:t xml:space="preserve"> e</w:t>
      </w:r>
      <w:r w:rsidRPr="00B35F55">
        <w:rPr>
          <w:rFonts w:ascii="Times New Roman" w:hAnsi="Times New Roman" w:cs="Times New Roman"/>
          <w:sz w:val="24"/>
          <w:szCs w:val="24"/>
        </w:rPr>
        <w:t xml:space="preserve"> fala: “</w:t>
      </w:r>
      <w:r w:rsidR="005F1515" w:rsidRPr="00B35F55">
        <w:rPr>
          <w:rFonts w:ascii="Times New Roman" w:hAnsi="Times New Roman" w:cs="Times New Roman"/>
          <w:sz w:val="24"/>
          <w:szCs w:val="24"/>
        </w:rPr>
        <w:t xml:space="preserve">[...] </w:t>
      </w:r>
      <w:r w:rsidRPr="00B35F55">
        <w:rPr>
          <w:rFonts w:ascii="Times New Roman" w:hAnsi="Times New Roman" w:cs="Times New Roman"/>
          <w:sz w:val="24"/>
          <w:szCs w:val="24"/>
        </w:rPr>
        <w:t>tenho que exercer o meu direito à palavra e dar o exemplo. Primeiro saem os roncos. Ditongos. Sílabas mortas. Fecho os olhos. Quando os abro, as minhas palavras soam como rajadas maciças, demolidoras. É o princípio da tormenta</w:t>
      </w:r>
      <w:r w:rsidR="002661C4" w:rsidRPr="00B35F55">
        <w:rPr>
          <w:rFonts w:ascii="Times New Roman" w:hAnsi="Times New Roman" w:cs="Times New Roman"/>
          <w:sz w:val="24"/>
          <w:szCs w:val="24"/>
        </w:rPr>
        <w:t>.</w:t>
      </w:r>
      <w:r w:rsidRPr="00B35F55">
        <w:rPr>
          <w:rFonts w:ascii="Times New Roman" w:hAnsi="Times New Roman" w:cs="Times New Roman"/>
          <w:sz w:val="24"/>
          <w:szCs w:val="24"/>
        </w:rPr>
        <w:t>” (</w:t>
      </w:r>
      <w:r w:rsidR="009F6E96" w:rsidRPr="00B35F55">
        <w:rPr>
          <w:rFonts w:ascii="Times New Roman" w:hAnsi="Times New Roman" w:cs="Times New Roman"/>
          <w:sz w:val="24"/>
          <w:szCs w:val="24"/>
        </w:rPr>
        <w:t xml:space="preserve">CHIZIANE, </w:t>
      </w:r>
      <w:r w:rsidRPr="00B35F55">
        <w:rPr>
          <w:rFonts w:ascii="Times New Roman" w:hAnsi="Times New Roman" w:cs="Times New Roman"/>
          <w:sz w:val="24"/>
          <w:szCs w:val="24"/>
        </w:rPr>
        <w:t>2004, p. 319).</w:t>
      </w:r>
    </w:p>
    <w:p w:rsidR="008E62D4" w:rsidRPr="00B35F55" w:rsidRDefault="005F1515" w:rsidP="00A02FF7">
      <w:pPr>
        <w:tabs>
          <w:tab w:val="left" w:pos="284"/>
        </w:tabs>
        <w:spacing w:after="0" w:line="360" w:lineRule="auto"/>
        <w:ind w:firstLine="709"/>
        <w:jc w:val="both"/>
        <w:rPr>
          <w:rFonts w:ascii="Times New Roman" w:hAnsi="Times New Roman" w:cs="Times New Roman"/>
          <w:sz w:val="24"/>
          <w:szCs w:val="24"/>
        </w:rPr>
      </w:pPr>
      <w:r w:rsidRPr="00B35F55">
        <w:rPr>
          <w:rFonts w:ascii="Times New Roman" w:hAnsi="Times New Roman" w:cs="Times New Roman"/>
          <w:sz w:val="24"/>
          <w:szCs w:val="24"/>
        </w:rPr>
        <w:t xml:space="preserve">Frantaz </w:t>
      </w:r>
      <w:r w:rsidR="00312557" w:rsidRPr="00B35F55">
        <w:rPr>
          <w:rFonts w:ascii="Times New Roman" w:hAnsi="Times New Roman" w:cs="Times New Roman"/>
          <w:sz w:val="24"/>
          <w:szCs w:val="24"/>
        </w:rPr>
        <w:t>Fanon</w:t>
      </w:r>
      <w:r w:rsidR="00DE2D4B" w:rsidRPr="00B35F55">
        <w:rPr>
          <w:rFonts w:ascii="Times New Roman" w:hAnsi="Times New Roman" w:cs="Times New Roman"/>
          <w:sz w:val="24"/>
          <w:szCs w:val="24"/>
        </w:rPr>
        <w:t xml:space="preserve"> (2008)</w:t>
      </w:r>
      <w:r w:rsidR="00312557" w:rsidRPr="00B35F55">
        <w:rPr>
          <w:rFonts w:ascii="Times New Roman" w:hAnsi="Times New Roman" w:cs="Times New Roman"/>
          <w:sz w:val="24"/>
          <w:szCs w:val="24"/>
        </w:rPr>
        <w:t xml:space="preserve">, já na </w:t>
      </w:r>
      <w:r w:rsidR="00CB74AC" w:rsidRPr="00B35F55">
        <w:rPr>
          <w:rFonts w:ascii="Times New Roman" w:hAnsi="Times New Roman" w:cs="Times New Roman"/>
          <w:sz w:val="24"/>
          <w:szCs w:val="24"/>
        </w:rPr>
        <w:t>i</w:t>
      </w:r>
      <w:r w:rsidR="004011F6" w:rsidRPr="00B35F55">
        <w:rPr>
          <w:rFonts w:ascii="Times New Roman" w:hAnsi="Times New Roman" w:cs="Times New Roman"/>
          <w:sz w:val="24"/>
          <w:szCs w:val="24"/>
        </w:rPr>
        <w:t>ntrodução de</w:t>
      </w:r>
      <w:r w:rsidR="00312557" w:rsidRPr="00B35F55">
        <w:rPr>
          <w:rFonts w:ascii="Times New Roman" w:hAnsi="Times New Roman" w:cs="Times New Roman"/>
          <w:i/>
          <w:sz w:val="24"/>
          <w:szCs w:val="24"/>
        </w:rPr>
        <w:t xml:space="preserve"> Pele negra, máscaras brancas,</w:t>
      </w:r>
      <w:r w:rsidR="00312557" w:rsidRPr="00B35F55">
        <w:rPr>
          <w:rFonts w:ascii="Times New Roman" w:hAnsi="Times New Roman" w:cs="Times New Roman"/>
          <w:sz w:val="24"/>
          <w:szCs w:val="24"/>
        </w:rPr>
        <w:t xml:space="preserve"> inscreve o racismo em discussões filosóficas explorando a quintessência do tema</w:t>
      </w:r>
      <w:r w:rsidRPr="00B35F55">
        <w:rPr>
          <w:rFonts w:ascii="Times New Roman" w:hAnsi="Times New Roman" w:cs="Times New Roman"/>
          <w:sz w:val="24"/>
          <w:szCs w:val="24"/>
        </w:rPr>
        <w:t>.</w:t>
      </w:r>
      <w:r>
        <w:rPr>
          <w:rFonts w:ascii="Times New Roman" w:hAnsi="Times New Roman" w:cs="Times New Roman"/>
          <w:color w:val="0070C0"/>
          <w:sz w:val="24"/>
          <w:szCs w:val="24"/>
        </w:rPr>
        <w:t xml:space="preserve"> </w:t>
      </w:r>
      <w:r w:rsidRPr="00B35F55">
        <w:rPr>
          <w:rFonts w:ascii="Times New Roman" w:hAnsi="Times New Roman" w:cs="Times New Roman"/>
          <w:sz w:val="24"/>
          <w:szCs w:val="24"/>
        </w:rPr>
        <w:t>C</w:t>
      </w:r>
      <w:r w:rsidR="00312557" w:rsidRPr="00B35F55">
        <w:rPr>
          <w:rFonts w:ascii="Times New Roman" w:hAnsi="Times New Roman" w:cs="Times New Roman"/>
          <w:sz w:val="24"/>
          <w:szCs w:val="24"/>
        </w:rPr>
        <w:t xml:space="preserve">hega a definir o negro como uma “zona do não ser”, um não-homem, porquanto </w:t>
      </w:r>
      <w:r w:rsidR="00CB74AC" w:rsidRPr="00B35F55">
        <w:rPr>
          <w:rFonts w:ascii="Times New Roman" w:hAnsi="Times New Roman" w:cs="Times New Roman"/>
          <w:sz w:val="24"/>
          <w:szCs w:val="24"/>
        </w:rPr>
        <w:t>su</w:t>
      </w:r>
      <w:r w:rsidR="00312557" w:rsidRPr="00B35F55">
        <w:rPr>
          <w:rFonts w:ascii="Times New Roman" w:hAnsi="Times New Roman" w:cs="Times New Roman"/>
          <w:sz w:val="24"/>
          <w:szCs w:val="24"/>
        </w:rPr>
        <w:t xml:space="preserve">a existência está confinada nos limites intransponíveis de sua cor. Nessa perspectiva, a história </w:t>
      </w:r>
      <w:r w:rsidR="008E62D4" w:rsidRPr="00B35F55">
        <w:rPr>
          <w:rFonts w:ascii="Times New Roman" w:hAnsi="Times New Roman" w:cs="Times New Roman"/>
          <w:sz w:val="24"/>
          <w:szCs w:val="24"/>
        </w:rPr>
        <w:t xml:space="preserve">única </w:t>
      </w:r>
      <w:r w:rsidR="00312557" w:rsidRPr="00B35F55">
        <w:rPr>
          <w:rFonts w:ascii="Times New Roman" w:hAnsi="Times New Roman" w:cs="Times New Roman"/>
          <w:sz w:val="24"/>
          <w:szCs w:val="24"/>
        </w:rPr>
        <w:t>do feminino negro ocupa a zona da dupla negação</w:t>
      </w:r>
      <w:r w:rsidR="00CB74AC" w:rsidRPr="00B35F55">
        <w:rPr>
          <w:rFonts w:ascii="Times New Roman" w:hAnsi="Times New Roman" w:cs="Times New Roman"/>
          <w:sz w:val="24"/>
          <w:szCs w:val="24"/>
        </w:rPr>
        <w:t>. E</w:t>
      </w:r>
      <w:r w:rsidR="00312557" w:rsidRPr="00B35F55">
        <w:rPr>
          <w:rFonts w:ascii="Times New Roman" w:hAnsi="Times New Roman" w:cs="Times New Roman"/>
          <w:sz w:val="24"/>
          <w:szCs w:val="24"/>
        </w:rPr>
        <w:t>m primeiro lugar</w:t>
      </w:r>
      <w:r w:rsidR="00DD2800" w:rsidRPr="00B35F55">
        <w:rPr>
          <w:rFonts w:ascii="Times New Roman" w:hAnsi="Times New Roman" w:cs="Times New Roman"/>
          <w:sz w:val="24"/>
          <w:szCs w:val="24"/>
        </w:rPr>
        <w:t>,</w:t>
      </w:r>
      <w:r w:rsidR="00312557" w:rsidRPr="00B35F55">
        <w:rPr>
          <w:rFonts w:ascii="Times New Roman" w:hAnsi="Times New Roman" w:cs="Times New Roman"/>
          <w:sz w:val="24"/>
          <w:szCs w:val="24"/>
        </w:rPr>
        <w:t xml:space="preserve"> por </w:t>
      </w:r>
      <w:r w:rsidR="003D5164" w:rsidRPr="00B35F55">
        <w:rPr>
          <w:rFonts w:ascii="Times New Roman" w:hAnsi="Times New Roman" w:cs="Times New Roman"/>
          <w:sz w:val="24"/>
          <w:szCs w:val="24"/>
        </w:rPr>
        <w:t xml:space="preserve">não </w:t>
      </w:r>
      <w:r w:rsidR="001403E1" w:rsidRPr="00B35F55">
        <w:rPr>
          <w:rFonts w:ascii="Times New Roman" w:hAnsi="Times New Roman" w:cs="Times New Roman"/>
          <w:sz w:val="24"/>
          <w:szCs w:val="24"/>
        </w:rPr>
        <w:t xml:space="preserve">pertencer ao gênero masculino, </w:t>
      </w:r>
      <w:r w:rsidRPr="00B35F55">
        <w:rPr>
          <w:rFonts w:ascii="Times New Roman" w:hAnsi="Times New Roman" w:cs="Times New Roman"/>
          <w:sz w:val="24"/>
          <w:szCs w:val="24"/>
        </w:rPr>
        <w:t>não-</w:t>
      </w:r>
      <w:r w:rsidR="00CB74AC" w:rsidRPr="00B35F55">
        <w:rPr>
          <w:rFonts w:ascii="Times New Roman" w:hAnsi="Times New Roman" w:cs="Times New Roman"/>
          <w:sz w:val="24"/>
          <w:szCs w:val="24"/>
        </w:rPr>
        <w:t>homem. D</w:t>
      </w:r>
      <w:r w:rsidR="00DD2800" w:rsidRPr="00B35F55">
        <w:rPr>
          <w:rFonts w:ascii="Times New Roman" w:hAnsi="Times New Roman" w:cs="Times New Roman"/>
          <w:sz w:val="24"/>
          <w:szCs w:val="24"/>
        </w:rPr>
        <w:t>epois</w:t>
      </w:r>
      <w:r w:rsidR="00CB74AC" w:rsidRPr="00B35F55">
        <w:rPr>
          <w:rFonts w:ascii="Times New Roman" w:hAnsi="Times New Roman" w:cs="Times New Roman"/>
          <w:sz w:val="24"/>
          <w:szCs w:val="24"/>
        </w:rPr>
        <w:t>,</w:t>
      </w:r>
      <w:r w:rsidR="00DD2800" w:rsidRPr="00B35F55">
        <w:rPr>
          <w:rFonts w:ascii="Times New Roman" w:hAnsi="Times New Roman" w:cs="Times New Roman"/>
          <w:sz w:val="24"/>
          <w:szCs w:val="24"/>
        </w:rPr>
        <w:t xml:space="preserve"> por</w:t>
      </w:r>
      <w:r w:rsidR="003D5164" w:rsidRPr="00B35F55">
        <w:rPr>
          <w:rFonts w:ascii="Times New Roman" w:hAnsi="Times New Roman" w:cs="Times New Roman"/>
          <w:sz w:val="24"/>
          <w:szCs w:val="24"/>
        </w:rPr>
        <w:t xml:space="preserve"> ser destituída da cor branca, não-branca, </w:t>
      </w:r>
      <w:r w:rsidR="0059255F" w:rsidRPr="00B35F55">
        <w:rPr>
          <w:rFonts w:ascii="Times New Roman" w:hAnsi="Times New Roman" w:cs="Times New Roman"/>
          <w:sz w:val="24"/>
          <w:szCs w:val="24"/>
        </w:rPr>
        <w:t>ocupa</w:t>
      </w:r>
      <w:r w:rsidR="001403E1" w:rsidRPr="00B35F55">
        <w:rPr>
          <w:rFonts w:ascii="Times New Roman" w:hAnsi="Times New Roman" w:cs="Times New Roman"/>
          <w:sz w:val="24"/>
          <w:szCs w:val="24"/>
        </w:rPr>
        <w:t>ndo</w:t>
      </w:r>
      <w:r w:rsidR="0059255F" w:rsidRPr="00B35F55">
        <w:rPr>
          <w:rFonts w:ascii="Times New Roman" w:hAnsi="Times New Roman" w:cs="Times New Roman"/>
          <w:sz w:val="24"/>
          <w:szCs w:val="24"/>
        </w:rPr>
        <w:t xml:space="preserve"> a zona do não ser duas vezes. </w:t>
      </w:r>
      <w:r w:rsidR="00312557" w:rsidRPr="00B35F55">
        <w:rPr>
          <w:rFonts w:ascii="Times New Roman" w:hAnsi="Times New Roman" w:cs="Times New Roman"/>
          <w:sz w:val="24"/>
          <w:szCs w:val="24"/>
        </w:rPr>
        <w:t>A ausência desses dois caracteres no feminino negro é encarada como destrutiva.</w:t>
      </w:r>
    </w:p>
    <w:p w:rsidR="00865FC2" w:rsidRPr="00B35F55" w:rsidRDefault="008E62D4" w:rsidP="00A02FF7">
      <w:pPr>
        <w:tabs>
          <w:tab w:val="left" w:pos="284"/>
        </w:tabs>
        <w:spacing w:after="0" w:line="360" w:lineRule="auto"/>
        <w:ind w:firstLine="709"/>
        <w:jc w:val="both"/>
        <w:rPr>
          <w:rFonts w:ascii="Times New Roman" w:hAnsi="Times New Roman" w:cs="Times New Roman"/>
          <w:sz w:val="24"/>
          <w:szCs w:val="24"/>
        </w:rPr>
      </w:pPr>
      <w:r w:rsidRPr="00B35F55">
        <w:rPr>
          <w:rFonts w:ascii="Times New Roman" w:hAnsi="Times New Roman" w:cs="Times New Roman"/>
          <w:sz w:val="24"/>
          <w:szCs w:val="24"/>
        </w:rPr>
        <w:t>Não obstante, nas palavras de Adichie</w:t>
      </w:r>
      <w:r w:rsidR="00CB74AC" w:rsidRPr="00B35F55">
        <w:rPr>
          <w:rFonts w:ascii="Times New Roman" w:hAnsi="Times New Roman" w:cs="Times New Roman"/>
          <w:sz w:val="24"/>
          <w:szCs w:val="24"/>
        </w:rPr>
        <w:t xml:space="preserve"> (2009)</w:t>
      </w:r>
      <w:r w:rsidR="00DD2800" w:rsidRPr="00B35F55">
        <w:rPr>
          <w:rFonts w:ascii="Times New Roman" w:hAnsi="Times New Roman" w:cs="Times New Roman"/>
          <w:sz w:val="24"/>
          <w:szCs w:val="24"/>
        </w:rPr>
        <w:t>,</w:t>
      </w:r>
      <w:r w:rsidRPr="00B35F55">
        <w:rPr>
          <w:rFonts w:ascii="Times New Roman" w:hAnsi="Times New Roman" w:cs="Times New Roman"/>
          <w:sz w:val="24"/>
          <w:szCs w:val="24"/>
        </w:rPr>
        <w:t xml:space="preserve"> “</w:t>
      </w:r>
      <w:r w:rsidR="005F1515" w:rsidRPr="00B35F55">
        <w:rPr>
          <w:rFonts w:ascii="Times New Roman" w:hAnsi="Times New Roman" w:cs="Times New Roman"/>
          <w:sz w:val="24"/>
          <w:szCs w:val="24"/>
        </w:rPr>
        <w:t xml:space="preserve">[...] </w:t>
      </w:r>
      <w:r w:rsidRPr="00B35F55">
        <w:rPr>
          <w:rFonts w:ascii="Times New Roman" w:hAnsi="Times New Roman" w:cs="Times New Roman"/>
          <w:sz w:val="24"/>
          <w:szCs w:val="24"/>
        </w:rPr>
        <w:t xml:space="preserve">quando nós rejeitamos uma única história, quando percebemos que nunca há apenas uma história sobre nenhum lugar, nós reconquistamos um tipo de paraíso.” </w:t>
      </w:r>
      <w:r w:rsidR="004011F6" w:rsidRPr="00B35F55">
        <w:rPr>
          <w:rFonts w:ascii="Times New Roman" w:hAnsi="Times New Roman" w:cs="Times New Roman"/>
          <w:sz w:val="24"/>
          <w:szCs w:val="24"/>
        </w:rPr>
        <w:t>A</w:t>
      </w:r>
      <w:r w:rsidRPr="00B35F55">
        <w:rPr>
          <w:rFonts w:ascii="Times New Roman" w:hAnsi="Times New Roman" w:cs="Times New Roman"/>
          <w:sz w:val="24"/>
          <w:szCs w:val="24"/>
        </w:rPr>
        <w:t>dmitir o reconto e a re</w:t>
      </w:r>
      <w:r w:rsidR="00DD2800" w:rsidRPr="00B35F55">
        <w:rPr>
          <w:rFonts w:ascii="Times New Roman" w:hAnsi="Times New Roman" w:cs="Times New Roman"/>
          <w:sz w:val="24"/>
          <w:szCs w:val="24"/>
        </w:rPr>
        <w:t>escritura des</w:t>
      </w:r>
      <w:r w:rsidR="00CB74AC" w:rsidRPr="00B35F55">
        <w:rPr>
          <w:rFonts w:ascii="Times New Roman" w:hAnsi="Times New Roman" w:cs="Times New Roman"/>
          <w:sz w:val="24"/>
          <w:szCs w:val="24"/>
        </w:rPr>
        <w:t>s</w:t>
      </w:r>
      <w:r w:rsidR="00DD2800" w:rsidRPr="00B35F55">
        <w:rPr>
          <w:rFonts w:ascii="Times New Roman" w:hAnsi="Times New Roman" w:cs="Times New Roman"/>
          <w:sz w:val="24"/>
          <w:szCs w:val="24"/>
        </w:rPr>
        <w:t>a história única</w:t>
      </w:r>
      <w:r w:rsidRPr="00B35F55">
        <w:rPr>
          <w:rFonts w:ascii="Times New Roman" w:hAnsi="Times New Roman" w:cs="Times New Roman"/>
          <w:sz w:val="24"/>
          <w:szCs w:val="24"/>
        </w:rPr>
        <w:t xml:space="preserve"> sobr</w:t>
      </w:r>
      <w:r w:rsidR="000F5689" w:rsidRPr="00B35F55">
        <w:rPr>
          <w:rFonts w:ascii="Times New Roman" w:hAnsi="Times New Roman" w:cs="Times New Roman"/>
          <w:sz w:val="24"/>
          <w:szCs w:val="24"/>
        </w:rPr>
        <w:t>e as mulheres negras</w:t>
      </w:r>
      <w:r w:rsidR="00DD2800" w:rsidRPr="00B35F55">
        <w:rPr>
          <w:rFonts w:ascii="Times New Roman" w:hAnsi="Times New Roman" w:cs="Times New Roman"/>
          <w:sz w:val="24"/>
          <w:szCs w:val="24"/>
        </w:rPr>
        <w:t xml:space="preserve"> moçambicanas</w:t>
      </w:r>
      <w:r w:rsidR="00D569BE" w:rsidRPr="00B35F55">
        <w:rPr>
          <w:rFonts w:ascii="Times New Roman" w:hAnsi="Times New Roman" w:cs="Times New Roman"/>
          <w:sz w:val="24"/>
          <w:szCs w:val="24"/>
        </w:rPr>
        <w:t xml:space="preserve"> reabre portas de acesso a esse </w:t>
      </w:r>
      <w:r w:rsidRPr="00B35F55">
        <w:rPr>
          <w:rFonts w:ascii="Times New Roman" w:hAnsi="Times New Roman" w:cs="Times New Roman"/>
          <w:sz w:val="24"/>
          <w:szCs w:val="24"/>
        </w:rPr>
        <w:t>paraíso</w:t>
      </w:r>
      <w:r w:rsidR="009055CF" w:rsidRPr="00B35F55">
        <w:rPr>
          <w:rFonts w:ascii="Times New Roman" w:hAnsi="Times New Roman" w:cs="Times New Roman"/>
          <w:sz w:val="24"/>
          <w:szCs w:val="24"/>
        </w:rPr>
        <w:t xml:space="preserve"> escondido</w:t>
      </w:r>
      <w:r w:rsidR="004011F6" w:rsidRPr="00B35F55">
        <w:rPr>
          <w:rFonts w:ascii="Times New Roman" w:hAnsi="Times New Roman" w:cs="Times New Roman"/>
          <w:sz w:val="24"/>
          <w:szCs w:val="24"/>
        </w:rPr>
        <w:t xml:space="preserve">, </w:t>
      </w:r>
      <w:r w:rsidR="000F5689" w:rsidRPr="00B35F55">
        <w:rPr>
          <w:rFonts w:ascii="Times New Roman" w:hAnsi="Times New Roman" w:cs="Times New Roman"/>
          <w:sz w:val="24"/>
          <w:szCs w:val="24"/>
        </w:rPr>
        <w:t>desvelado pelo Outro</w:t>
      </w:r>
      <w:r w:rsidR="002A7270" w:rsidRPr="00B35F55">
        <w:rPr>
          <w:rFonts w:ascii="Times New Roman" w:hAnsi="Times New Roman" w:cs="Times New Roman"/>
          <w:sz w:val="24"/>
          <w:szCs w:val="24"/>
        </w:rPr>
        <w:t xml:space="preserve"> </w:t>
      </w:r>
      <w:r w:rsidR="000F5689" w:rsidRPr="00B35F55">
        <w:rPr>
          <w:rFonts w:ascii="Times New Roman" w:hAnsi="Times New Roman" w:cs="Times New Roman"/>
          <w:sz w:val="24"/>
          <w:szCs w:val="24"/>
        </w:rPr>
        <w:t xml:space="preserve">em </w:t>
      </w:r>
      <w:r w:rsidR="008228C8" w:rsidRPr="00B35F55">
        <w:rPr>
          <w:rFonts w:ascii="Times New Roman" w:hAnsi="Times New Roman" w:cs="Times New Roman"/>
          <w:i/>
          <w:sz w:val="24"/>
          <w:szCs w:val="24"/>
        </w:rPr>
        <w:t>Niketche</w:t>
      </w:r>
      <w:r w:rsidR="00506A6E" w:rsidRPr="00B35F55">
        <w:rPr>
          <w:rFonts w:ascii="Times New Roman" w:hAnsi="Times New Roman" w:cs="Times New Roman"/>
          <w:i/>
          <w:sz w:val="24"/>
          <w:szCs w:val="24"/>
        </w:rPr>
        <w:t xml:space="preserve">, </w:t>
      </w:r>
      <w:r w:rsidR="00B44324" w:rsidRPr="00B35F55">
        <w:rPr>
          <w:rFonts w:ascii="Times New Roman" w:hAnsi="Times New Roman" w:cs="Times New Roman"/>
          <w:sz w:val="24"/>
          <w:szCs w:val="24"/>
        </w:rPr>
        <w:t>metáfora da assunção do</w:t>
      </w:r>
      <w:r w:rsidR="00DD2800" w:rsidRPr="00B35F55">
        <w:rPr>
          <w:rFonts w:ascii="Times New Roman" w:hAnsi="Times New Roman" w:cs="Times New Roman"/>
          <w:sz w:val="24"/>
          <w:szCs w:val="24"/>
        </w:rPr>
        <w:t xml:space="preserve"> feminino negro.</w:t>
      </w:r>
    </w:p>
    <w:p w:rsidR="00E90DA7" w:rsidRPr="00F21C0B" w:rsidRDefault="00E90DA7" w:rsidP="00A02FF7">
      <w:pPr>
        <w:spacing w:after="0" w:line="360" w:lineRule="auto"/>
        <w:jc w:val="both"/>
        <w:rPr>
          <w:rFonts w:ascii="Times New Roman" w:hAnsi="Times New Roman" w:cs="Times New Roman"/>
          <w:sz w:val="24"/>
          <w:szCs w:val="24"/>
        </w:rPr>
      </w:pPr>
    </w:p>
    <w:p w:rsidR="00F80AF9" w:rsidRPr="00F21C0B" w:rsidRDefault="00A82496" w:rsidP="00A02FF7">
      <w:pPr>
        <w:spacing w:after="0" w:line="360" w:lineRule="auto"/>
        <w:rPr>
          <w:rFonts w:ascii="Times New Roman" w:hAnsi="Times New Roman" w:cs="Times New Roman"/>
          <w:b/>
          <w:i/>
          <w:sz w:val="28"/>
          <w:szCs w:val="28"/>
        </w:rPr>
      </w:pPr>
      <w:r w:rsidRPr="00F21C0B">
        <w:rPr>
          <w:rFonts w:ascii="Times New Roman" w:hAnsi="Times New Roman" w:cs="Times New Roman"/>
          <w:b/>
          <w:sz w:val="28"/>
          <w:szCs w:val="28"/>
        </w:rPr>
        <w:t xml:space="preserve">2 </w:t>
      </w:r>
      <w:r w:rsidR="007D2A14" w:rsidRPr="00F21C0B">
        <w:rPr>
          <w:rFonts w:ascii="Times New Roman" w:hAnsi="Times New Roman" w:cs="Times New Roman"/>
          <w:b/>
          <w:sz w:val="28"/>
          <w:szCs w:val="28"/>
        </w:rPr>
        <w:t>A poética do Outro</w:t>
      </w:r>
    </w:p>
    <w:p w:rsidR="00F80AF9" w:rsidRPr="00F21C0B" w:rsidRDefault="00F80AF9" w:rsidP="00A02FF7">
      <w:pPr>
        <w:pStyle w:val="PargrafodaLista"/>
        <w:spacing w:after="0" w:line="360" w:lineRule="auto"/>
        <w:ind w:left="0" w:firstLine="709"/>
        <w:jc w:val="both"/>
        <w:rPr>
          <w:rFonts w:ascii="Times New Roman" w:hAnsi="Times New Roman" w:cs="Times New Roman"/>
          <w:sz w:val="24"/>
          <w:szCs w:val="24"/>
        </w:rPr>
      </w:pPr>
    </w:p>
    <w:p w:rsidR="003F3FCC" w:rsidRPr="00F21C0B" w:rsidRDefault="004011F6" w:rsidP="00A02FF7">
      <w:pPr>
        <w:tabs>
          <w:tab w:val="left" w:pos="284"/>
        </w:tabs>
        <w:spacing w:after="0" w:line="360" w:lineRule="auto"/>
        <w:ind w:firstLine="709"/>
        <w:jc w:val="both"/>
        <w:rPr>
          <w:rFonts w:ascii="Times New Roman" w:hAnsi="Times New Roman" w:cs="Times New Roman"/>
          <w:color w:val="000000" w:themeColor="text1"/>
          <w:sz w:val="24"/>
          <w:szCs w:val="24"/>
        </w:rPr>
      </w:pPr>
      <w:r w:rsidRPr="00F21C0B">
        <w:rPr>
          <w:rFonts w:ascii="Times New Roman" w:hAnsi="Times New Roman" w:cs="Times New Roman"/>
          <w:sz w:val="24"/>
          <w:szCs w:val="24"/>
        </w:rPr>
        <w:t xml:space="preserve">A abordagem sobre o </w:t>
      </w:r>
      <w:r w:rsidR="00DC5A9C" w:rsidRPr="00F21C0B">
        <w:rPr>
          <w:rFonts w:ascii="Times New Roman" w:hAnsi="Times New Roman" w:cs="Times New Roman"/>
          <w:i/>
          <w:sz w:val="24"/>
          <w:szCs w:val="24"/>
        </w:rPr>
        <w:t>Outro</w:t>
      </w:r>
      <w:r w:rsidR="00DC5A9C" w:rsidRPr="00F21C0B">
        <w:rPr>
          <w:rFonts w:ascii="Times New Roman" w:hAnsi="Times New Roman" w:cs="Times New Roman"/>
          <w:sz w:val="24"/>
          <w:szCs w:val="24"/>
        </w:rPr>
        <w:t xml:space="preserve"> encontra lugar privilegiado na</w:t>
      </w:r>
      <w:r w:rsidR="004F24AA" w:rsidRPr="00F21C0B">
        <w:rPr>
          <w:rFonts w:ascii="Times New Roman" w:hAnsi="Times New Roman" w:cs="Times New Roman"/>
          <w:sz w:val="24"/>
          <w:szCs w:val="24"/>
        </w:rPr>
        <w:t>s</w:t>
      </w:r>
      <w:r w:rsidR="00DC5A9C" w:rsidRPr="00F21C0B">
        <w:rPr>
          <w:rFonts w:ascii="Times New Roman" w:hAnsi="Times New Roman" w:cs="Times New Roman"/>
          <w:sz w:val="24"/>
          <w:szCs w:val="24"/>
        </w:rPr>
        <w:t xml:space="preserve"> literatura</w:t>
      </w:r>
      <w:r w:rsidR="004F24AA" w:rsidRPr="00F21C0B">
        <w:rPr>
          <w:rFonts w:ascii="Times New Roman" w:hAnsi="Times New Roman" w:cs="Times New Roman"/>
          <w:sz w:val="24"/>
          <w:szCs w:val="24"/>
        </w:rPr>
        <w:t>s</w:t>
      </w:r>
      <w:r w:rsidR="00DC5A9C" w:rsidRPr="00F21C0B">
        <w:rPr>
          <w:rFonts w:ascii="Times New Roman" w:hAnsi="Times New Roman" w:cs="Times New Roman"/>
          <w:sz w:val="24"/>
          <w:szCs w:val="24"/>
        </w:rPr>
        <w:t xml:space="preserve"> africana</w:t>
      </w:r>
      <w:r w:rsidR="004F24AA" w:rsidRPr="00F21C0B">
        <w:rPr>
          <w:rFonts w:ascii="Times New Roman" w:hAnsi="Times New Roman" w:cs="Times New Roman"/>
          <w:sz w:val="24"/>
          <w:szCs w:val="24"/>
        </w:rPr>
        <w:t>s</w:t>
      </w:r>
      <w:r w:rsidR="00DC5A9C" w:rsidRPr="00F21C0B">
        <w:rPr>
          <w:rFonts w:ascii="Times New Roman" w:hAnsi="Times New Roman" w:cs="Times New Roman"/>
          <w:sz w:val="24"/>
          <w:szCs w:val="24"/>
        </w:rPr>
        <w:t>, enfocando</w:t>
      </w:r>
      <w:r w:rsidRPr="00F21C0B">
        <w:rPr>
          <w:rFonts w:ascii="Times New Roman" w:hAnsi="Times New Roman" w:cs="Times New Roman"/>
          <w:color w:val="000000" w:themeColor="text1"/>
          <w:sz w:val="24"/>
          <w:szCs w:val="24"/>
        </w:rPr>
        <w:t xml:space="preserve"> de modo singular, </w:t>
      </w:r>
      <w:r w:rsidR="00DC5A9C" w:rsidRPr="00F21C0B">
        <w:rPr>
          <w:rFonts w:ascii="Times New Roman" w:hAnsi="Times New Roman" w:cs="Times New Roman"/>
          <w:sz w:val="24"/>
          <w:szCs w:val="24"/>
        </w:rPr>
        <w:t xml:space="preserve">critérios de raça, gênero, nacionalidade e religião. É </w:t>
      </w:r>
      <w:r w:rsidR="00DC5A9C" w:rsidRPr="00F21C0B">
        <w:rPr>
          <w:rFonts w:ascii="Times New Roman" w:hAnsi="Times New Roman" w:cs="Times New Roman"/>
          <w:sz w:val="24"/>
          <w:szCs w:val="24"/>
        </w:rPr>
        <w:lastRenderedPageBreak/>
        <w:t>imprescindível reconhecer a própria literatura pós-colonial</w:t>
      </w:r>
      <w:r w:rsidR="00143813" w:rsidRPr="00F21C0B">
        <w:rPr>
          <w:rFonts w:ascii="Times New Roman" w:hAnsi="Times New Roman" w:cs="Times New Roman"/>
          <w:sz w:val="24"/>
          <w:szCs w:val="24"/>
        </w:rPr>
        <w:t>, de modo especial, a moçambicana, como essa encarnação do</w:t>
      </w:r>
      <w:r w:rsidR="00DC5A9C" w:rsidRPr="00F21C0B">
        <w:rPr>
          <w:rFonts w:ascii="Times New Roman" w:hAnsi="Times New Roman" w:cs="Times New Roman"/>
          <w:sz w:val="24"/>
          <w:szCs w:val="24"/>
        </w:rPr>
        <w:t xml:space="preserve"> Outro</w:t>
      </w:r>
      <w:r w:rsidR="00143813" w:rsidRPr="00F21C0B">
        <w:rPr>
          <w:rFonts w:ascii="Times New Roman" w:hAnsi="Times New Roman" w:cs="Times New Roman"/>
          <w:sz w:val="24"/>
          <w:szCs w:val="24"/>
        </w:rPr>
        <w:t>, uma</w:t>
      </w:r>
      <w:r w:rsidR="00DC5A9C" w:rsidRPr="00F21C0B">
        <w:rPr>
          <w:rFonts w:ascii="Times New Roman" w:hAnsi="Times New Roman" w:cs="Times New Roman"/>
          <w:sz w:val="24"/>
          <w:szCs w:val="24"/>
        </w:rPr>
        <w:t xml:space="preserve"> vez que abarca em si mesma o projeto de abraçar </w:t>
      </w:r>
      <w:r w:rsidR="00143813" w:rsidRPr="00F21C0B">
        <w:rPr>
          <w:rFonts w:ascii="Times New Roman" w:hAnsi="Times New Roman" w:cs="Times New Roman"/>
          <w:sz w:val="24"/>
          <w:szCs w:val="24"/>
        </w:rPr>
        <w:t>a diferença, assumindo-se enquanto exceção de</w:t>
      </w:r>
      <w:r w:rsidR="00F8202B" w:rsidRPr="00F21C0B">
        <w:rPr>
          <w:rFonts w:ascii="Times New Roman" w:hAnsi="Times New Roman" w:cs="Times New Roman"/>
          <w:sz w:val="24"/>
          <w:szCs w:val="24"/>
        </w:rPr>
        <w:t xml:space="preserve"> uma literatura eurocêntrica e </w:t>
      </w:r>
      <w:r w:rsidR="00143813" w:rsidRPr="00F21C0B">
        <w:rPr>
          <w:rFonts w:ascii="Times New Roman" w:hAnsi="Times New Roman" w:cs="Times New Roman"/>
          <w:color w:val="000000" w:themeColor="text1"/>
          <w:sz w:val="24"/>
          <w:szCs w:val="24"/>
        </w:rPr>
        <w:t>imperialista.</w:t>
      </w:r>
      <w:r w:rsidR="00F46F33" w:rsidRPr="00F21C0B">
        <w:rPr>
          <w:rFonts w:ascii="Times New Roman" w:hAnsi="Times New Roman" w:cs="Times New Roman"/>
          <w:color w:val="000000" w:themeColor="text1"/>
          <w:sz w:val="24"/>
          <w:szCs w:val="24"/>
        </w:rPr>
        <w:t xml:space="preserve"> </w:t>
      </w:r>
      <w:r w:rsidR="003F3FCC" w:rsidRPr="00F21C0B">
        <w:rPr>
          <w:rFonts w:ascii="Times New Roman" w:hAnsi="Times New Roman" w:cs="Times New Roman"/>
          <w:color w:val="000000" w:themeColor="text1"/>
          <w:sz w:val="24"/>
          <w:szCs w:val="24"/>
        </w:rPr>
        <w:t>A es</w:t>
      </w:r>
      <w:r w:rsidR="008869F6" w:rsidRPr="00F21C0B">
        <w:rPr>
          <w:rFonts w:ascii="Times New Roman" w:hAnsi="Times New Roman" w:cs="Times New Roman"/>
          <w:color w:val="000000" w:themeColor="text1"/>
          <w:sz w:val="24"/>
          <w:szCs w:val="24"/>
        </w:rPr>
        <w:t>s</w:t>
      </w:r>
      <w:r w:rsidR="003F3FCC" w:rsidRPr="00F21C0B">
        <w:rPr>
          <w:rFonts w:ascii="Times New Roman" w:hAnsi="Times New Roman" w:cs="Times New Roman"/>
          <w:color w:val="000000" w:themeColor="text1"/>
          <w:sz w:val="24"/>
          <w:szCs w:val="24"/>
        </w:rPr>
        <w:t>e respeito</w:t>
      </w:r>
      <w:r w:rsidR="008869F6" w:rsidRPr="00F21C0B">
        <w:rPr>
          <w:rFonts w:ascii="Times New Roman" w:hAnsi="Times New Roman" w:cs="Times New Roman"/>
          <w:color w:val="000000" w:themeColor="text1"/>
          <w:sz w:val="24"/>
          <w:szCs w:val="24"/>
        </w:rPr>
        <w:t>,</w:t>
      </w:r>
      <w:r w:rsidR="003F3FCC" w:rsidRPr="00F21C0B">
        <w:rPr>
          <w:rFonts w:ascii="Times New Roman" w:hAnsi="Times New Roman" w:cs="Times New Roman"/>
          <w:color w:val="000000" w:themeColor="text1"/>
          <w:sz w:val="24"/>
          <w:szCs w:val="24"/>
        </w:rPr>
        <w:t xml:space="preserve"> B</w:t>
      </w:r>
      <w:r w:rsidR="00442B25" w:rsidRPr="00F21C0B">
        <w:rPr>
          <w:rFonts w:ascii="Times New Roman" w:hAnsi="Times New Roman" w:cs="Times New Roman"/>
          <w:color w:val="000000" w:themeColor="text1"/>
          <w:sz w:val="24"/>
          <w:szCs w:val="24"/>
        </w:rPr>
        <w:t>h</w:t>
      </w:r>
      <w:r w:rsidR="008869F6" w:rsidRPr="00F21C0B">
        <w:rPr>
          <w:rFonts w:ascii="Times New Roman" w:hAnsi="Times New Roman" w:cs="Times New Roman"/>
          <w:color w:val="000000" w:themeColor="text1"/>
          <w:sz w:val="24"/>
          <w:szCs w:val="24"/>
        </w:rPr>
        <w:t>abha</w:t>
      </w:r>
      <w:r w:rsidR="00D515AA" w:rsidRPr="00F21C0B">
        <w:rPr>
          <w:rFonts w:ascii="Times New Roman" w:hAnsi="Times New Roman" w:cs="Times New Roman"/>
          <w:color w:val="000000" w:themeColor="text1"/>
          <w:sz w:val="24"/>
          <w:szCs w:val="24"/>
        </w:rPr>
        <w:t xml:space="preserve"> </w:t>
      </w:r>
      <w:r w:rsidR="008869F6" w:rsidRPr="00F21C0B">
        <w:rPr>
          <w:rFonts w:ascii="Times New Roman" w:hAnsi="Times New Roman" w:cs="Times New Roman"/>
          <w:color w:val="000000" w:themeColor="text1"/>
          <w:sz w:val="24"/>
          <w:szCs w:val="24"/>
        </w:rPr>
        <w:t>descreve</w:t>
      </w:r>
      <w:r w:rsidR="00646D33" w:rsidRPr="00F21C0B">
        <w:rPr>
          <w:rFonts w:ascii="Times New Roman" w:hAnsi="Times New Roman" w:cs="Times New Roman"/>
          <w:color w:val="000000" w:themeColor="text1"/>
          <w:sz w:val="24"/>
          <w:szCs w:val="24"/>
        </w:rPr>
        <w:t>:</w:t>
      </w:r>
    </w:p>
    <w:p w:rsidR="000D5657" w:rsidRPr="00F21C0B" w:rsidRDefault="000D5657" w:rsidP="00A02FF7">
      <w:pPr>
        <w:spacing w:after="0" w:line="360" w:lineRule="auto"/>
        <w:ind w:firstLine="709"/>
        <w:jc w:val="both"/>
        <w:rPr>
          <w:rFonts w:ascii="Times New Roman" w:hAnsi="Times New Roman" w:cs="Times New Roman"/>
          <w:color w:val="000000" w:themeColor="text1"/>
          <w:sz w:val="20"/>
          <w:szCs w:val="20"/>
        </w:rPr>
      </w:pPr>
    </w:p>
    <w:p w:rsidR="000D5657" w:rsidRPr="00F21C0B" w:rsidRDefault="000D5657" w:rsidP="00A02FF7">
      <w:pPr>
        <w:spacing w:after="0" w:line="240" w:lineRule="auto"/>
        <w:ind w:left="2268" w:firstLine="3"/>
        <w:jc w:val="both"/>
        <w:rPr>
          <w:rFonts w:ascii="Times New Roman" w:hAnsi="Times New Roman" w:cs="Times New Roman"/>
          <w:color w:val="000000" w:themeColor="text1"/>
          <w:sz w:val="20"/>
          <w:szCs w:val="20"/>
        </w:rPr>
      </w:pPr>
      <w:r w:rsidRPr="00F21C0B">
        <w:rPr>
          <w:rFonts w:ascii="Times New Roman" w:hAnsi="Times New Roman" w:cs="Times New Roman"/>
          <w:sz w:val="20"/>
          <w:szCs w:val="20"/>
        </w:rPr>
        <w:t>Este é o momento de distância estética que dá à narrativa uma dupla face que, como o sujeito sul-</w:t>
      </w:r>
      <w:r w:rsidRPr="00B35F55">
        <w:rPr>
          <w:rFonts w:ascii="Times New Roman" w:hAnsi="Times New Roman" w:cs="Times New Roman"/>
          <w:sz w:val="20"/>
          <w:szCs w:val="20"/>
        </w:rPr>
        <w:t xml:space="preserve">africano de cor, representa um hibridismo, uma diferença </w:t>
      </w:r>
      <w:r w:rsidR="004011F6" w:rsidRPr="00B35F55">
        <w:rPr>
          <w:rFonts w:ascii="Times New Roman" w:hAnsi="Times New Roman" w:cs="Times New Roman"/>
          <w:sz w:val="20"/>
          <w:szCs w:val="20"/>
        </w:rPr>
        <w:t>‘</w:t>
      </w:r>
      <w:r w:rsidRPr="00B35F55">
        <w:rPr>
          <w:rFonts w:ascii="Times New Roman" w:hAnsi="Times New Roman" w:cs="Times New Roman"/>
          <w:sz w:val="20"/>
          <w:szCs w:val="20"/>
        </w:rPr>
        <w:t>interior</w:t>
      </w:r>
      <w:r w:rsidR="004011F6" w:rsidRPr="00B35F55">
        <w:rPr>
          <w:rFonts w:ascii="Times New Roman" w:hAnsi="Times New Roman" w:cs="Times New Roman"/>
          <w:sz w:val="20"/>
          <w:szCs w:val="20"/>
        </w:rPr>
        <w:t>’</w:t>
      </w:r>
      <w:r w:rsidRPr="00B35F55">
        <w:rPr>
          <w:rFonts w:ascii="Times New Roman" w:hAnsi="Times New Roman" w:cs="Times New Roman"/>
          <w:sz w:val="20"/>
          <w:szCs w:val="20"/>
        </w:rPr>
        <w:t xml:space="preserve">, um sujeito que habita a borda de uma realidade </w:t>
      </w:r>
      <w:r w:rsidR="004011F6" w:rsidRPr="00B35F55">
        <w:rPr>
          <w:rFonts w:ascii="Times New Roman" w:hAnsi="Times New Roman" w:cs="Times New Roman"/>
          <w:sz w:val="20"/>
          <w:szCs w:val="20"/>
        </w:rPr>
        <w:t>‘intervalar’</w:t>
      </w:r>
      <w:r w:rsidRPr="00B35F55">
        <w:rPr>
          <w:rFonts w:ascii="Times New Roman" w:hAnsi="Times New Roman" w:cs="Times New Roman"/>
          <w:sz w:val="20"/>
          <w:szCs w:val="20"/>
        </w:rPr>
        <w:t>. E a inscriçã</w:t>
      </w:r>
      <w:r w:rsidR="00442B25" w:rsidRPr="00B35F55">
        <w:rPr>
          <w:rFonts w:ascii="Times New Roman" w:hAnsi="Times New Roman" w:cs="Times New Roman"/>
          <w:sz w:val="20"/>
          <w:szCs w:val="20"/>
        </w:rPr>
        <w:t xml:space="preserve">o dessa existência fronteiriça </w:t>
      </w:r>
      <w:r w:rsidRPr="00B35F55">
        <w:rPr>
          <w:rFonts w:ascii="Times New Roman" w:hAnsi="Times New Roman" w:cs="Times New Roman"/>
          <w:sz w:val="20"/>
          <w:szCs w:val="20"/>
        </w:rPr>
        <w:t>habita uma quietude do tempo e uma estranhe</w:t>
      </w:r>
      <w:r w:rsidR="004011F6" w:rsidRPr="00B35F55">
        <w:rPr>
          <w:rFonts w:ascii="Times New Roman" w:hAnsi="Times New Roman" w:cs="Times New Roman"/>
          <w:sz w:val="20"/>
          <w:szCs w:val="20"/>
        </w:rPr>
        <w:t>za de enquadramento que cria a ‘imagem’</w:t>
      </w:r>
      <w:r w:rsidRPr="00B35F55">
        <w:rPr>
          <w:rFonts w:ascii="Times New Roman" w:hAnsi="Times New Roman" w:cs="Times New Roman"/>
          <w:sz w:val="20"/>
          <w:szCs w:val="20"/>
        </w:rPr>
        <w:t xml:space="preserve"> discursiva na encruzilhada entre história e literatura, unindo casa e mundo</w:t>
      </w:r>
      <w:r w:rsidR="002661C4" w:rsidRPr="00B35F55">
        <w:rPr>
          <w:rFonts w:ascii="Times New Roman" w:hAnsi="Times New Roman" w:cs="Times New Roman"/>
          <w:sz w:val="20"/>
          <w:szCs w:val="20"/>
        </w:rPr>
        <w:t>.</w:t>
      </w:r>
      <w:r w:rsidR="00442B25" w:rsidRPr="00B35F55">
        <w:rPr>
          <w:rFonts w:ascii="Times New Roman" w:hAnsi="Times New Roman" w:cs="Times New Roman"/>
          <w:sz w:val="20"/>
          <w:szCs w:val="20"/>
        </w:rPr>
        <w:t xml:space="preserve"> </w:t>
      </w:r>
      <w:r w:rsidR="00442B25" w:rsidRPr="00B35F55">
        <w:rPr>
          <w:rFonts w:ascii="Times New Roman" w:hAnsi="Times New Roman" w:cs="Times New Roman"/>
          <w:noProof/>
          <w:sz w:val="20"/>
          <w:szCs w:val="20"/>
          <w:lang w:eastAsia="pt-BR"/>
        </w:rPr>
        <w:t>(</w:t>
      </w:r>
      <w:r w:rsidR="005F1515" w:rsidRPr="00B35F55">
        <w:rPr>
          <w:rFonts w:ascii="Times New Roman" w:hAnsi="Times New Roman" w:cs="Times New Roman"/>
          <w:noProof/>
          <w:sz w:val="20"/>
          <w:szCs w:val="20"/>
          <w:lang w:eastAsia="pt-BR"/>
        </w:rPr>
        <w:t xml:space="preserve">BHABHA, 1998, </w:t>
      </w:r>
      <w:r w:rsidRPr="00B35F55">
        <w:rPr>
          <w:rFonts w:ascii="Times New Roman" w:hAnsi="Times New Roman" w:cs="Times New Roman"/>
          <w:noProof/>
          <w:sz w:val="20"/>
          <w:szCs w:val="20"/>
          <w:lang w:eastAsia="pt-BR"/>
        </w:rPr>
        <w:t>p.</w:t>
      </w:r>
      <w:r w:rsidR="008869F6" w:rsidRPr="00B35F55">
        <w:rPr>
          <w:rFonts w:ascii="Times New Roman" w:hAnsi="Times New Roman" w:cs="Times New Roman"/>
          <w:noProof/>
          <w:sz w:val="20"/>
          <w:szCs w:val="20"/>
          <w:lang w:eastAsia="pt-BR"/>
        </w:rPr>
        <w:t xml:space="preserve"> </w:t>
      </w:r>
      <w:r w:rsidRPr="00B35F55">
        <w:rPr>
          <w:rFonts w:ascii="Times New Roman" w:hAnsi="Times New Roman" w:cs="Times New Roman"/>
          <w:sz w:val="20"/>
          <w:szCs w:val="20"/>
        </w:rPr>
        <w:t>35)</w:t>
      </w:r>
      <w:r w:rsidR="008869F6" w:rsidRPr="00B35F55">
        <w:rPr>
          <w:rFonts w:ascii="Times New Roman" w:hAnsi="Times New Roman" w:cs="Times New Roman"/>
          <w:sz w:val="20"/>
          <w:szCs w:val="20"/>
        </w:rPr>
        <w:t>.</w:t>
      </w:r>
    </w:p>
    <w:p w:rsidR="003F3FCC" w:rsidRPr="00F21C0B" w:rsidRDefault="003F3FCC" w:rsidP="00A02FF7">
      <w:pPr>
        <w:spacing w:after="0" w:line="360" w:lineRule="auto"/>
        <w:ind w:firstLine="709"/>
        <w:jc w:val="both"/>
        <w:rPr>
          <w:rFonts w:ascii="Times New Roman" w:hAnsi="Times New Roman" w:cs="Times New Roman"/>
          <w:sz w:val="24"/>
          <w:szCs w:val="24"/>
        </w:rPr>
      </w:pPr>
    </w:p>
    <w:p w:rsidR="00121317" w:rsidRPr="00F21C0B" w:rsidRDefault="008869F6" w:rsidP="00A02FF7">
      <w:pPr>
        <w:tabs>
          <w:tab w:val="left" w:pos="284"/>
        </w:tabs>
        <w:spacing w:after="0" w:line="360" w:lineRule="auto"/>
        <w:ind w:firstLine="709"/>
        <w:jc w:val="both"/>
        <w:rPr>
          <w:rFonts w:ascii="Times New Roman" w:hAnsi="Times New Roman" w:cs="Times New Roman"/>
          <w:sz w:val="24"/>
          <w:szCs w:val="24"/>
        </w:rPr>
      </w:pPr>
      <w:r w:rsidRPr="00F21C0B">
        <w:rPr>
          <w:rFonts w:ascii="Times New Roman" w:hAnsi="Times New Roman" w:cs="Times New Roman"/>
          <w:color w:val="000000" w:themeColor="text1"/>
          <w:sz w:val="24"/>
          <w:szCs w:val="24"/>
        </w:rPr>
        <w:t>Nesse sentido, e</w:t>
      </w:r>
      <w:r w:rsidR="00F46F33" w:rsidRPr="00F21C0B">
        <w:rPr>
          <w:rFonts w:ascii="Times New Roman" w:hAnsi="Times New Roman" w:cs="Times New Roman"/>
          <w:color w:val="000000" w:themeColor="text1"/>
          <w:sz w:val="24"/>
          <w:szCs w:val="24"/>
        </w:rPr>
        <w:t xml:space="preserve">lucidar o conceito de alteridade na literatura </w:t>
      </w:r>
      <w:r w:rsidR="004011F6" w:rsidRPr="00F21C0B">
        <w:rPr>
          <w:rFonts w:ascii="Times New Roman" w:hAnsi="Times New Roman" w:cs="Times New Roman"/>
          <w:color w:val="000000" w:themeColor="text1"/>
          <w:sz w:val="24"/>
          <w:szCs w:val="24"/>
        </w:rPr>
        <w:t>depende da focalização dada a</w:t>
      </w:r>
      <w:r w:rsidR="00CF3F91" w:rsidRPr="00F21C0B">
        <w:rPr>
          <w:rFonts w:ascii="Times New Roman" w:hAnsi="Times New Roman" w:cs="Times New Roman"/>
          <w:color w:val="000000" w:themeColor="text1"/>
          <w:sz w:val="24"/>
          <w:szCs w:val="24"/>
        </w:rPr>
        <w:t>o termo</w:t>
      </w:r>
      <w:r w:rsidR="004011F6" w:rsidRPr="00F21C0B">
        <w:rPr>
          <w:rFonts w:ascii="Times New Roman" w:hAnsi="Times New Roman" w:cs="Times New Roman"/>
          <w:color w:val="000000" w:themeColor="text1"/>
          <w:sz w:val="24"/>
          <w:szCs w:val="24"/>
        </w:rPr>
        <w:t>, considerando as diversas áreas envolvidas</w:t>
      </w:r>
      <w:r w:rsidR="00CF3F91" w:rsidRPr="00F21C0B">
        <w:rPr>
          <w:rFonts w:ascii="Times New Roman" w:hAnsi="Times New Roman" w:cs="Times New Roman"/>
          <w:color w:val="000000" w:themeColor="text1"/>
          <w:sz w:val="24"/>
          <w:szCs w:val="24"/>
        </w:rPr>
        <w:t>. Carlos Ceia</w:t>
      </w:r>
      <w:r w:rsidR="00B44324" w:rsidRPr="00F21C0B">
        <w:rPr>
          <w:rFonts w:ascii="Times New Roman" w:hAnsi="Times New Roman" w:cs="Times New Roman"/>
          <w:color w:val="000000" w:themeColor="text1"/>
          <w:sz w:val="24"/>
          <w:szCs w:val="24"/>
        </w:rPr>
        <w:t>,</w:t>
      </w:r>
      <w:r w:rsidR="00CF3F91" w:rsidRPr="00F21C0B">
        <w:rPr>
          <w:rFonts w:ascii="Times New Roman" w:hAnsi="Times New Roman" w:cs="Times New Roman"/>
          <w:color w:val="000000" w:themeColor="text1"/>
          <w:sz w:val="24"/>
          <w:szCs w:val="24"/>
        </w:rPr>
        <w:t xml:space="preserve"> </w:t>
      </w:r>
      <w:r w:rsidRPr="00F21C0B">
        <w:rPr>
          <w:rFonts w:ascii="Times New Roman" w:hAnsi="Times New Roman" w:cs="Times New Roman"/>
          <w:color w:val="000000" w:themeColor="text1"/>
          <w:sz w:val="24"/>
          <w:szCs w:val="24"/>
        </w:rPr>
        <w:t>em</w:t>
      </w:r>
      <w:r w:rsidR="00CF3F91" w:rsidRPr="00F21C0B">
        <w:rPr>
          <w:rFonts w:ascii="Times New Roman" w:hAnsi="Times New Roman" w:cs="Times New Roman"/>
          <w:color w:val="000000" w:themeColor="text1"/>
          <w:sz w:val="24"/>
          <w:szCs w:val="24"/>
        </w:rPr>
        <w:t xml:space="preserve"> seu </w:t>
      </w:r>
      <w:r w:rsidRPr="00F21C0B">
        <w:rPr>
          <w:rFonts w:ascii="Times New Roman" w:hAnsi="Times New Roman" w:cs="Times New Roman"/>
          <w:i/>
          <w:color w:val="000000" w:themeColor="text1"/>
          <w:sz w:val="24"/>
          <w:szCs w:val="24"/>
        </w:rPr>
        <w:t>D</w:t>
      </w:r>
      <w:r w:rsidR="00CF3F91" w:rsidRPr="00F21C0B">
        <w:rPr>
          <w:rFonts w:ascii="Times New Roman" w:hAnsi="Times New Roman" w:cs="Times New Roman"/>
          <w:i/>
          <w:color w:val="000000" w:themeColor="text1"/>
          <w:sz w:val="24"/>
          <w:szCs w:val="24"/>
        </w:rPr>
        <w:t xml:space="preserve">icionário de </w:t>
      </w:r>
      <w:r w:rsidRPr="00F21C0B">
        <w:rPr>
          <w:rFonts w:ascii="Times New Roman" w:hAnsi="Times New Roman" w:cs="Times New Roman"/>
          <w:i/>
          <w:color w:val="000000" w:themeColor="text1"/>
          <w:sz w:val="24"/>
          <w:szCs w:val="24"/>
        </w:rPr>
        <w:t>t</w:t>
      </w:r>
      <w:r w:rsidR="00CF3F91" w:rsidRPr="00F21C0B">
        <w:rPr>
          <w:rFonts w:ascii="Times New Roman" w:hAnsi="Times New Roman" w:cs="Times New Roman"/>
          <w:i/>
          <w:color w:val="000000" w:themeColor="text1"/>
          <w:sz w:val="24"/>
          <w:szCs w:val="24"/>
        </w:rPr>
        <w:t>ermos literários</w:t>
      </w:r>
      <w:r w:rsidR="00B44324" w:rsidRPr="00F21C0B">
        <w:rPr>
          <w:rFonts w:ascii="Times New Roman" w:hAnsi="Times New Roman" w:cs="Times New Roman"/>
          <w:color w:val="000000" w:themeColor="text1"/>
          <w:sz w:val="24"/>
          <w:szCs w:val="24"/>
        </w:rPr>
        <w:t>,</w:t>
      </w:r>
      <w:r w:rsidR="00CF3F91" w:rsidRPr="00F21C0B">
        <w:rPr>
          <w:rFonts w:ascii="Times New Roman" w:hAnsi="Times New Roman" w:cs="Times New Roman"/>
          <w:color w:val="000000" w:themeColor="text1"/>
          <w:sz w:val="24"/>
          <w:szCs w:val="24"/>
        </w:rPr>
        <w:t xml:space="preserve"> conceitua </w:t>
      </w:r>
      <w:r w:rsidR="00E8182F" w:rsidRPr="00F21C0B">
        <w:rPr>
          <w:rFonts w:ascii="Times New Roman" w:hAnsi="Times New Roman" w:cs="Times New Roman"/>
          <w:sz w:val="24"/>
          <w:szCs w:val="24"/>
        </w:rPr>
        <w:t>o verbete</w:t>
      </w:r>
      <w:r w:rsidR="00E8182F" w:rsidRPr="00B35F55">
        <w:rPr>
          <w:rFonts w:ascii="Times New Roman" w:hAnsi="Times New Roman" w:cs="Times New Roman"/>
          <w:sz w:val="24"/>
          <w:szCs w:val="24"/>
        </w:rPr>
        <w:t xml:space="preserve"> </w:t>
      </w:r>
      <w:r w:rsidR="005F1515" w:rsidRPr="00B35F55">
        <w:rPr>
          <w:rFonts w:ascii="Times New Roman" w:hAnsi="Times New Roman" w:cs="Times New Roman"/>
          <w:sz w:val="24"/>
          <w:szCs w:val="24"/>
        </w:rPr>
        <w:t>“</w:t>
      </w:r>
      <w:r w:rsidR="00CF3F91" w:rsidRPr="00B35F55">
        <w:rPr>
          <w:rFonts w:ascii="Times New Roman" w:hAnsi="Times New Roman" w:cs="Times New Roman"/>
          <w:sz w:val="24"/>
          <w:szCs w:val="24"/>
        </w:rPr>
        <w:t>Alteridade</w:t>
      </w:r>
      <w:r w:rsidR="005F1515" w:rsidRPr="00B35F55">
        <w:rPr>
          <w:rFonts w:ascii="Times New Roman" w:hAnsi="Times New Roman" w:cs="Times New Roman"/>
          <w:sz w:val="24"/>
          <w:szCs w:val="24"/>
        </w:rPr>
        <w:t>”</w:t>
      </w:r>
      <w:r w:rsidR="00CF3F91" w:rsidRPr="00B35F55">
        <w:rPr>
          <w:rFonts w:ascii="Times New Roman" w:hAnsi="Times New Roman" w:cs="Times New Roman"/>
          <w:sz w:val="24"/>
          <w:szCs w:val="24"/>
        </w:rPr>
        <w:t xml:space="preserve"> como “</w:t>
      </w:r>
      <w:r w:rsidR="005F1515" w:rsidRPr="00B35F55">
        <w:rPr>
          <w:rFonts w:ascii="Times New Roman" w:hAnsi="Times New Roman" w:cs="Times New Roman"/>
          <w:sz w:val="24"/>
          <w:szCs w:val="24"/>
        </w:rPr>
        <w:t xml:space="preserve">[...] </w:t>
      </w:r>
      <w:r w:rsidR="00CF3F91" w:rsidRPr="00B35F55">
        <w:rPr>
          <w:rFonts w:ascii="Times New Roman" w:hAnsi="Times New Roman" w:cs="Times New Roman"/>
          <w:sz w:val="24"/>
          <w:szCs w:val="24"/>
        </w:rPr>
        <w:t>f</w:t>
      </w:r>
      <w:r w:rsidR="00854885" w:rsidRPr="00B35F55">
        <w:rPr>
          <w:rFonts w:ascii="Times New Roman" w:hAnsi="Times New Roman" w:cs="Times New Roman"/>
          <w:sz w:val="24"/>
          <w:szCs w:val="24"/>
        </w:rPr>
        <w:t>ato ou estado de ser Outro</w:t>
      </w:r>
      <w:r w:rsidR="00CF3F91" w:rsidRPr="00B35F55">
        <w:rPr>
          <w:rFonts w:ascii="Times New Roman" w:hAnsi="Times New Roman" w:cs="Times New Roman"/>
          <w:sz w:val="24"/>
          <w:szCs w:val="24"/>
        </w:rPr>
        <w:t>;</w:t>
      </w:r>
      <w:r w:rsidR="00854885" w:rsidRPr="00B35F55">
        <w:rPr>
          <w:rFonts w:ascii="Times New Roman" w:hAnsi="Times New Roman" w:cs="Times New Roman"/>
          <w:sz w:val="24"/>
          <w:szCs w:val="24"/>
        </w:rPr>
        <w:t xml:space="preserve"> difer</w:t>
      </w:r>
      <w:r w:rsidR="00CF3F91" w:rsidRPr="00B35F55">
        <w:rPr>
          <w:rFonts w:ascii="Times New Roman" w:hAnsi="Times New Roman" w:cs="Times New Roman"/>
          <w:sz w:val="24"/>
          <w:szCs w:val="24"/>
        </w:rPr>
        <w:t>ição do sujeito em relação a um</w:t>
      </w:r>
      <w:r w:rsidR="00883927" w:rsidRPr="00B35F55">
        <w:rPr>
          <w:rFonts w:ascii="Times New Roman" w:hAnsi="Times New Roman" w:cs="Times New Roman"/>
          <w:sz w:val="24"/>
          <w:szCs w:val="24"/>
        </w:rPr>
        <w:t xml:space="preserve"> </w:t>
      </w:r>
      <w:r w:rsidR="00854885" w:rsidRPr="00B35F55">
        <w:rPr>
          <w:rFonts w:ascii="Times New Roman" w:hAnsi="Times New Roman" w:cs="Times New Roman"/>
          <w:sz w:val="24"/>
          <w:szCs w:val="24"/>
        </w:rPr>
        <w:t>outro.</w:t>
      </w:r>
      <w:r w:rsidR="00CF3F91" w:rsidRPr="00B35F55">
        <w:rPr>
          <w:rFonts w:ascii="Times New Roman" w:hAnsi="Times New Roman" w:cs="Times New Roman"/>
          <w:sz w:val="24"/>
          <w:szCs w:val="24"/>
        </w:rPr>
        <w:t xml:space="preserve">” </w:t>
      </w:r>
      <w:r w:rsidR="00E8182F" w:rsidRPr="00B35F55">
        <w:rPr>
          <w:rFonts w:ascii="Times New Roman" w:hAnsi="Times New Roman" w:cs="Times New Roman"/>
          <w:sz w:val="24"/>
          <w:szCs w:val="24"/>
        </w:rPr>
        <w:t>De forma mais significativa, alteridade pode ser compreendida como</w:t>
      </w:r>
      <w:r w:rsidR="00630D6D" w:rsidRPr="00B35F55">
        <w:rPr>
          <w:rFonts w:ascii="Times New Roman" w:hAnsi="Times New Roman" w:cs="Times New Roman"/>
          <w:sz w:val="24"/>
          <w:szCs w:val="24"/>
        </w:rPr>
        <w:t xml:space="preserve"> o lugar da diferença cultural ou</w:t>
      </w:r>
      <w:r w:rsidR="00E8182F" w:rsidRPr="00B35F55">
        <w:rPr>
          <w:rFonts w:ascii="Times New Roman" w:hAnsi="Times New Roman" w:cs="Times New Roman"/>
          <w:sz w:val="24"/>
          <w:szCs w:val="24"/>
        </w:rPr>
        <w:t xml:space="preserve"> do reconhecimento do Outro. </w:t>
      </w:r>
      <w:r w:rsidR="00121317" w:rsidRPr="00B35F55">
        <w:rPr>
          <w:rFonts w:ascii="Times New Roman" w:hAnsi="Times New Roman" w:cs="Times New Roman"/>
          <w:sz w:val="24"/>
          <w:szCs w:val="24"/>
        </w:rPr>
        <w:t>Fundamenta-se na premissa de que importa traduzir o Outro para conhecer sua alteridade, não mais numa oposição eu/outro, transpondo os limites deste par em constante conflito para a res</w:t>
      </w:r>
      <w:r w:rsidR="00442B25" w:rsidRPr="00B35F55">
        <w:rPr>
          <w:rFonts w:ascii="Times New Roman" w:hAnsi="Times New Roman" w:cs="Times New Roman"/>
          <w:sz w:val="24"/>
          <w:szCs w:val="24"/>
        </w:rPr>
        <w:t>tauração do diálogo, reunindo nessa realidade intersticial, o particular, a casa ao domín</w:t>
      </w:r>
      <w:r w:rsidR="00A82496" w:rsidRPr="00B35F55">
        <w:rPr>
          <w:rFonts w:ascii="Times New Roman" w:hAnsi="Times New Roman" w:cs="Times New Roman"/>
          <w:sz w:val="24"/>
          <w:szCs w:val="24"/>
        </w:rPr>
        <w:t>io do outro mundo desconhecido.</w:t>
      </w:r>
    </w:p>
    <w:p w:rsidR="00BE313D" w:rsidRPr="00F21C0B" w:rsidRDefault="00CF3F91" w:rsidP="00A02FF7">
      <w:pPr>
        <w:tabs>
          <w:tab w:val="left" w:pos="284"/>
        </w:tabs>
        <w:spacing w:after="0" w:line="360" w:lineRule="auto"/>
        <w:ind w:firstLine="709"/>
        <w:jc w:val="both"/>
        <w:rPr>
          <w:rFonts w:ascii="Times New Roman" w:hAnsi="Times New Roman" w:cs="Times New Roman"/>
          <w:sz w:val="24"/>
          <w:szCs w:val="24"/>
        </w:rPr>
      </w:pPr>
      <w:r w:rsidRPr="00F21C0B">
        <w:rPr>
          <w:rFonts w:ascii="Times New Roman" w:hAnsi="Times New Roman" w:cs="Times New Roman"/>
          <w:iCs/>
          <w:sz w:val="24"/>
          <w:szCs w:val="24"/>
        </w:rPr>
        <w:t>Janet Paterson</w:t>
      </w:r>
      <w:r w:rsidR="00B44324" w:rsidRPr="005F1515">
        <w:rPr>
          <w:rFonts w:ascii="Times New Roman" w:hAnsi="Times New Roman" w:cs="Times New Roman"/>
          <w:iCs/>
          <w:sz w:val="24"/>
          <w:szCs w:val="24"/>
        </w:rPr>
        <w:t>,</w:t>
      </w:r>
      <w:r w:rsidR="00E568C2" w:rsidRPr="00F21C0B">
        <w:rPr>
          <w:rFonts w:ascii="Times New Roman" w:hAnsi="Times New Roman" w:cs="Times New Roman"/>
          <w:i/>
          <w:iCs/>
          <w:sz w:val="24"/>
          <w:szCs w:val="24"/>
        </w:rPr>
        <w:t xml:space="preserve"> </w:t>
      </w:r>
      <w:r w:rsidR="005F1515" w:rsidRPr="00B35F55">
        <w:rPr>
          <w:rFonts w:ascii="Times New Roman" w:hAnsi="Times New Roman" w:cs="Times New Roman"/>
          <w:iCs/>
          <w:sz w:val="24"/>
          <w:szCs w:val="24"/>
        </w:rPr>
        <w:t>em</w:t>
      </w:r>
      <w:r w:rsidR="005F1515">
        <w:rPr>
          <w:rFonts w:ascii="Times New Roman" w:hAnsi="Times New Roman" w:cs="Times New Roman"/>
          <w:iCs/>
          <w:color w:val="0070C0"/>
          <w:sz w:val="24"/>
          <w:szCs w:val="24"/>
        </w:rPr>
        <w:t xml:space="preserve"> </w:t>
      </w:r>
      <w:r w:rsidR="004011F6" w:rsidRPr="00F21C0B">
        <w:rPr>
          <w:rFonts w:ascii="Times New Roman" w:hAnsi="Times New Roman" w:cs="Times New Roman"/>
          <w:iCs/>
          <w:sz w:val="24"/>
          <w:szCs w:val="24"/>
        </w:rPr>
        <w:t>“</w:t>
      </w:r>
      <w:r w:rsidR="00E568C2" w:rsidRPr="00F21C0B">
        <w:rPr>
          <w:rFonts w:ascii="Times New Roman" w:hAnsi="Times New Roman" w:cs="Times New Roman"/>
          <w:iCs/>
          <w:sz w:val="24"/>
          <w:szCs w:val="24"/>
        </w:rPr>
        <w:t>Pensando a alteridade hoje</w:t>
      </w:r>
      <w:r w:rsidR="004011F6" w:rsidRPr="00F21C0B">
        <w:rPr>
          <w:rFonts w:ascii="Times New Roman" w:hAnsi="Times New Roman" w:cs="Times New Roman"/>
          <w:iCs/>
          <w:sz w:val="24"/>
          <w:szCs w:val="24"/>
        </w:rPr>
        <w:t>”</w:t>
      </w:r>
      <w:r w:rsidR="00E568C2" w:rsidRPr="00F21C0B">
        <w:rPr>
          <w:rFonts w:ascii="Times New Roman" w:hAnsi="Times New Roman" w:cs="Times New Roman"/>
          <w:iCs/>
          <w:sz w:val="24"/>
          <w:szCs w:val="24"/>
        </w:rPr>
        <w:t>,</w:t>
      </w:r>
      <w:r w:rsidR="00E568C2" w:rsidRPr="00F21C0B">
        <w:rPr>
          <w:rFonts w:ascii="Times New Roman" w:hAnsi="Times New Roman" w:cs="Times New Roman"/>
          <w:i/>
          <w:iCs/>
          <w:sz w:val="24"/>
          <w:szCs w:val="24"/>
        </w:rPr>
        <w:t xml:space="preserve"> </w:t>
      </w:r>
      <w:r w:rsidR="00121317" w:rsidRPr="00F21C0B">
        <w:rPr>
          <w:rFonts w:ascii="Times New Roman" w:hAnsi="Times New Roman" w:cs="Times New Roman"/>
          <w:iCs/>
          <w:sz w:val="24"/>
          <w:szCs w:val="24"/>
        </w:rPr>
        <w:t>enfatiza que</w:t>
      </w:r>
      <w:r w:rsidR="00854885" w:rsidRPr="00F21C0B">
        <w:rPr>
          <w:rFonts w:ascii="Times New Roman" w:hAnsi="Times New Roman" w:cs="Times New Roman"/>
          <w:sz w:val="24"/>
          <w:szCs w:val="24"/>
        </w:rPr>
        <w:t xml:space="preserve"> </w:t>
      </w:r>
      <w:r w:rsidR="00121317" w:rsidRPr="00F21C0B">
        <w:rPr>
          <w:rFonts w:ascii="Times New Roman" w:hAnsi="Times New Roman" w:cs="Times New Roman"/>
          <w:sz w:val="24"/>
          <w:szCs w:val="24"/>
        </w:rPr>
        <w:t xml:space="preserve">a </w:t>
      </w:r>
      <w:r w:rsidR="00854885" w:rsidRPr="00F21C0B">
        <w:rPr>
          <w:rFonts w:ascii="Times New Roman" w:hAnsi="Times New Roman" w:cs="Times New Roman"/>
          <w:sz w:val="24"/>
          <w:szCs w:val="24"/>
        </w:rPr>
        <w:t xml:space="preserve">alteridade </w:t>
      </w:r>
      <w:r w:rsidR="00121317" w:rsidRPr="00F21C0B">
        <w:rPr>
          <w:rFonts w:ascii="Times New Roman" w:hAnsi="Times New Roman" w:cs="Times New Roman"/>
          <w:sz w:val="24"/>
          <w:szCs w:val="24"/>
        </w:rPr>
        <w:t xml:space="preserve">pode ser abordada sob ângulos distintos, a saber, na </w:t>
      </w:r>
      <w:r w:rsidR="00121317" w:rsidRPr="00F21C0B">
        <w:rPr>
          <w:rFonts w:ascii="Times New Roman" w:hAnsi="Times New Roman" w:cs="Times New Roman"/>
          <w:color w:val="000000" w:themeColor="text1"/>
          <w:sz w:val="24"/>
          <w:szCs w:val="24"/>
        </w:rPr>
        <w:t xml:space="preserve">psicologia, </w:t>
      </w:r>
      <w:r w:rsidR="008869F6" w:rsidRPr="00F21C0B">
        <w:rPr>
          <w:rFonts w:ascii="Times New Roman" w:hAnsi="Times New Roman" w:cs="Times New Roman"/>
          <w:color w:val="000000" w:themeColor="text1"/>
          <w:sz w:val="24"/>
          <w:szCs w:val="24"/>
        </w:rPr>
        <w:t xml:space="preserve">na </w:t>
      </w:r>
      <w:r w:rsidR="00121317" w:rsidRPr="00F21C0B">
        <w:rPr>
          <w:rFonts w:ascii="Times New Roman" w:hAnsi="Times New Roman" w:cs="Times New Roman"/>
          <w:color w:val="000000" w:themeColor="text1"/>
          <w:sz w:val="24"/>
          <w:szCs w:val="24"/>
        </w:rPr>
        <w:t>filosofia</w:t>
      </w:r>
      <w:r w:rsidR="008869F6" w:rsidRPr="00F21C0B">
        <w:rPr>
          <w:rFonts w:ascii="Times New Roman" w:hAnsi="Times New Roman" w:cs="Times New Roman"/>
          <w:color w:val="000000" w:themeColor="text1"/>
          <w:sz w:val="24"/>
          <w:szCs w:val="24"/>
        </w:rPr>
        <w:t xml:space="preserve"> e na</w:t>
      </w:r>
      <w:r w:rsidR="00121317" w:rsidRPr="00F21C0B">
        <w:rPr>
          <w:rFonts w:ascii="Times New Roman" w:hAnsi="Times New Roman" w:cs="Times New Roman"/>
          <w:color w:val="000000" w:themeColor="text1"/>
          <w:sz w:val="24"/>
          <w:szCs w:val="24"/>
        </w:rPr>
        <w:t xml:space="preserve"> literatura</w:t>
      </w:r>
      <w:r w:rsidR="008869F6" w:rsidRPr="00F21C0B">
        <w:rPr>
          <w:rFonts w:ascii="Times New Roman" w:hAnsi="Times New Roman" w:cs="Times New Roman"/>
          <w:color w:val="000000" w:themeColor="text1"/>
          <w:sz w:val="24"/>
          <w:szCs w:val="24"/>
        </w:rPr>
        <w:t>,</w:t>
      </w:r>
      <w:r w:rsidR="00121317" w:rsidRPr="00F21C0B">
        <w:rPr>
          <w:rFonts w:ascii="Times New Roman" w:hAnsi="Times New Roman" w:cs="Times New Roman"/>
          <w:color w:val="000000" w:themeColor="text1"/>
          <w:sz w:val="24"/>
          <w:szCs w:val="24"/>
        </w:rPr>
        <w:t xml:space="preserve"> entre </w:t>
      </w:r>
      <w:r w:rsidR="00121317" w:rsidRPr="00F21C0B">
        <w:rPr>
          <w:rFonts w:ascii="Times New Roman" w:hAnsi="Times New Roman" w:cs="Times New Roman"/>
          <w:sz w:val="24"/>
          <w:szCs w:val="24"/>
        </w:rPr>
        <w:t>outros</w:t>
      </w:r>
      <w:r w:rsidR="008869F6" w:rsidRPr="00F21C0B">
        <w:rPr>
          <w:rFonts w:ascii="Times New Roman" w:hAnsi="Times New Roman" w:cs="Times New Roman"/>
          <w:color w:val="000000" w:themeColor="text1"/>
          <w:sz w:val="24"/>
          <w:szCs w:val="24"/>
        </w:rPr>
        <w:t>. P</w:t>
      </w:r>
      <w:r w:rsidR="00121317" w:rsidRPr="00F21C0B">
        <w:rPr>
          <w:rFonts w:ascii="Times New Roman" w:hAnsi="Times New Roman" w:cs="Times New Roman"/>
          <w:color w:val="000000" w:themeColor="text1"/>
          <w:sz w:val="24"/>
          <w:szCs w:val="24"/>
        </w:rPr>
        <w:t>ortanto</w:t>
      </w:r>
      <w:r w:rsidR="00F86305" w:rsidRPr="00F21C0B">
        <w:rPr>
          <w:rFonts w:ascii="Times New Roman" w:hAnsi="Times New Roman" w:cs="Times New Roman"/>
          <w:sz w:val="24"/>
          <w:szCs w:val="24"/>
        </w:rPr>
        <w:t>,</w:t>
      </w:r>
      <w:r w:rsidR="00121317" w:rsidRPr="00F21C0B">
        <w:rPr>
          <w:rFonts w:ascii="Times New Roman" w:hAnsi="Times New Roman" w:cs="Times New Roman"/>
          <w:sz w:val="24"/>
          <w:szCs w:val="24"/>
        </w:rPr>
        <w:t xml:space="preserve"> não se prende a esquemas interpret</w:t>
      </w:r>
      <w:r w:rsidR="00C4165F" w:rsidRPr="00F21C0B">
        <w:rPr>
          <w:rFonts w:ascii="Times New Roman" w:hAnsi="Times New Roman" w:cs="Times New Roman"/>
          <w:sz w:val="24"/>
          <w:szCs w:val="24"/>
        </w:rPr>
        <w:t>ativos fixos e universalizantes</w:t>
      </w:r>
      <w:r w:rsidR="00121317" w:rsidRPr="00F21C0B">
        <w:rPr>
          <w:rFonts w:ascii="Times New Roman" w:hAnsi="Times New Roman" w:cs="Times New Roman"/>
          <w:sz w:val="24"/>
          <w:szCs w:val="24"/>
        </w:rPr>
        <w:t xml:space="preserve"> (</w:t>
      </w:r>
      <w:r w:rsidR="009F6E96" w:rsidRPr="00F21C0B">
        <w:rPr>
          <w:rFonts w:ascii="Times New Roman" w:hAnsi="Times New Roman" w:cs="Times New Roman"/>
          <w:sz w:val="24"/>
          <w:szCs w:val="24"/>
        </w:rPr>
        <w:t>PATERSON</w:t>
      </w:r>
      <w:r w:rsidR="00121317" w:rsidRPr="00F21C0B">
        <w:rPr>
          <w:rFonts w:ascii="Times New Roman" w:hAnsi="Times New Roman" w:cs="Times New Roman"/>
          <w:sz w:val="24"/>
          <w:szCs w:val="24"/>
        </w:rPr>
        <w:t>, 2007,</w:t>
      </w:r>
      <w:r w:rsidR="0044130B" w:rsidRPr="00F21C0B">
        <w:rPr>
          <w:rFonts w:ascii="Times New Roman" w:hAnsi="Times New Roman" w:cs="Times New Roman"/>
          <w:sz w:val="24"/>
          <w:szCs w:val="24"/>
        </w:rPr>
        <w:t xml:space="preserve"> </w:t>
      </w:r>
      <w:r w:rsidR="00121317" w:rsidRPr="00F21C0B">
        <w:rPr>
          <w:rFonts w:ascii="Times New Roman" w:hAnsi="Times New Roman" w:cs="Times New Roman"/>
          <w:sz w:val="24"/>
          <w:szCs w:val="24"/>
        </w:rPr>
        <w:t xml:space="preserve">p. 14). </w:t>
      </w:r>
      <w:r w:rsidR="00854885" w:rsidRPr="00F21C0B">
        <w:rPr>
          <w:rFonts w:ascii="Times New Roman" w:hAnsi="Times New Roman" w:cs="Times New Roman"/>
          <w:sz w:val="24"/>
          <w:szCs w:val="24"/>
        </w:rPr>
        <w:t xml:space="preserve">Nesse </w:t>
      </w:r>
      <w:r w:rsidR="00121317" w:rsidRPr="00F21C0B">
        <w:rPr>
          <w:rFonts w:ascii="Times New Roman" w:hAnsi="Times New Roman" w:cs="Times New Roman"/>
          <w:sz w:val="24"/>
          <w:szCs w:val="24"/>
        </w:rPr>
        <w:t xml:space="preserve">diapasão, </w:t>
      </w:r>
      <w:r w:rsidR="00744EBB" w:rsidRPr="00F21C0B">
        <w:rPr>
          <w:rFonts w:ascii="Times New Roman" w:hAnsi="Times New Roman" w:cs="Times New Roman"/>
          <w:sz w:val="24"/>
          <w:szCs w:val="24"/>
        </w:rPr>
        <w:t xml:space="preserve">Hall (2002) </w:t>
      </w:r>
      <w:r w:rsidR="00121317" w:rsidRPr="00F21C0B">
        <w:rPr>
          <w:rFonts w:ascii="Times New Roman" w:hAnsi="Times New Roman" w:cs="Times New Roman"/>
          <w:sz w:val="24"/>
          <w:szCs w:val="24"/>
        </w:rPr>
        <w:t>discut</w:t>
      </w:r>
      <w:r w:rsidR="00744EBB" w:rsidRPr="00F21C0B">
        <w:rPr>
          <w:rFonts w:ascii="Times New Roman" w:hAnsi="Times New Roman" w:cs="Times New Roman"/>
          <w:sz w:val="24"/>
          <w:szCs w:val="24"/>
        </w:rPr>
        <w:t>e</w:t>
      </w:r>
      <w:r w:rsidR="00121317" w:rsidRPr="00F21C0B">
        <w:rPr>
          <w:rFonts w:ascii="Times New Roman" w:hAnsi="Times New Roman" w:cs="Times New Roman"/>
          <w:sz w:val="24"/>
          <w:szCs w:val="24"/>
        </w:rPr>
        <w:t xml:space="preserve"> sobre a </w:t>
      </w:r>
      <w:r w:rsidR="00F44487" w:rsidRPr="00F21C0B">
        <w:rPr>
          <w:rFonts w:ascii="Times New Roman" w:hAnsi="Times New Roman" w:cs="Times New Roman"/>
          <w:sz w:val="24"/>
          <w:szCs w:val="24"/>
        </w:rPr>
        <w:t>mobilidade do significado de outridade, já que a oposição supracitada está sendo paulatinamente reformulada, haja vista o</w:t>
      </w:r>
      <w:r w:rsidR="001E661F" w:rsidRPr="00F21C0B">
        <w:rPr>
          <w:rFonts w:ascii="Times New Roman" w:hAnsi="Times New Roman" w:cs="Times New Roman"/>
          <w:sz w:val="24"/>
          <w:szCs w:val="24"/>
        </w:rPr>
        <w:t xml:space="preserve"> amplo alcance e revisão dos conceitos de</w:t>
      </w:r>
      <w:r w:rsidR="0044130B" w:rsidRPr="00F21C0B">
        <w:rPr>
          <w:rFonts w:ascii="Times New Roman" w:hAnsi="Times New Roman" w:cs="Times New Roman"/>
          <w:sz w:val="24"/>
          <w:szCs w:val="24"/>
        </w:rPr>
        <w:t xml:space="preserve"> identidade </w:t>
      </w:r>
      <w:r w:rsidR="004011F6" w:rsidRPr="00F21C0B">
        <w:rPr>
          <w:rFonts w:ascii="Times New Roman" w:hAnsi="Times New Roman" w:cs="Times New Roman"/>
          <w:sz w:val="24"/>
          <w:szCs w:val="24"/>
        </w:rPr>
        <w:t>e alteridade no panorama atual:</w:t>
      </w:r>
    </w:p>
    <w:p w:rsidR="00605B05" w:rsidRPr="00F21C0B" w:rsidRDefault="00605B05" w:rsidP="00A02FF7">
      <w:pPr>
        <w:spacing w:after="0" w:line="360" w:lineRule="auto"/>
        <w:ind w:firstLine="709"/>
        <w:jc w:val="both"/>
        <w:rPr>
          <w:rFonts w:ascii="Times New Roman" w:hAnsi="Times New Roman" w:cs="Times New Roman"/>
          <w:sz w:val="24"/>
          <w:szCs w:val="24"/>
        </w:rPr>
      </w:pPr>
    </w:p>
    <w:p w:rsidR="001E661F" w:rsidRPr="00F21C0B" w:rsidRDefault="00BB5B0C" w:rsidP="00A02FF7">
      <w:pPr>
        <w:spacing w:after="0" w:line="240" w:lineRule="auto"/>
        <w:ind w:left="2268"/>
        <w:jc w:val="both"/>
        <w:rPr>
          <w:rFonts w:ascii="Times New Roman" w:hAnsi="Times New Roman" w:cs="Times New Roman"/>
          <w:sz w:val="20"/>
          <w:szCs w:val="20"/>
        </w:rPr>
      </w:pPr>
      <w:r w:rsidRPr="00F21C0B">
        <w:rPr>
          <w:rFonts w:ascii="Times New Roman" w:hAnsi="Times New Roman" w:cs="Times New Roman"/>
          <w:sz w:val="20"/>
          <w:szCs w:val="20"/>
        </w:rPr>
        <w:t xml:space="preserve">A própria noção de uma identidade cultural idêntica a si mesma, </w:t>
      </w:r>
      <w:r w:rsidRPr="00506A6E">
        <w:rPr>
          <w:rFonts w:ascii="Times New Roman" w:hAnsi="Times New Roman" w:cs="Times New Roman"/>
          <w:sz w:val="20"/>
          <w:szCs w:val="20"/>
        </w:rPr>
        <w:t xml:space="preserve">autoproduzida e autônoma, tal como a de uma economia auto-suficiente ou de uma comunidade política absolutamente soberana, teve que ser discursivamente construída no </w:t>
      </w:r>
      <w:r w:rsidR="00D515AA" w:rsidRPr="00506A6E">
        <w:rPr>
          <w:rFonts w:ascii="Times New Roman" w:hAnsi="Times New Roman" w:cs="Times New Roman"/>
          <w:sz w:val="20"/>
          <w:szCs w:val="20"/>
        </w:rPr>
        <w:t>‘</w:t>
      </w:r>
      <w:r w:rsidR="00744EBB" w:rsidRPr="00506A6E">
        <w:rPr>
          <w:rFonts w:ascii="Times New Roman" w:hAnsi="Times New Roman" w:cs="Times New Roman"/>
          <w:sz w:val="20"/>
          <w:szCs w:val="20"/>
        </w:rPr>
        <w:t>Outro</w:t>
      </w:r>
      <w:r w:rsidR="00D515AA" w:rsidRPr="00506A6E">
        <w:rPr>
          <w:rFonts w:ascii="Times New Roman" w:hAnsi="Times New Roman" w:cs="Times New Roman"/>
          <w:sz w:val="20"/>
          <w:szCs w:val="20"/>
        </w:rPr>
        <w:t>’</w:t>
      </w:r>
      <w:r w:rsidR="00744EBB" w:rsidRPr="00506A6E">
        <w:rPr>
          <w:rFonts w:ascii="Times New Roman" w:hAnsi="Times New Roman" w:cs="Times New Roman"/>
          <w:sz w:val="20"/>
          <w:szCs w:val="20"/>
        </w:rPr>
        <w:t xml:space="preserve"> ou através dele, por um sistema de similaridades e diferenças, pelo jogo da </w:t>
      </w:r>
      <w:r w:rsidR="00744EBB" w:rsidRPr="00506A6E">
        <w:rPr>
          <w:rFonts w:ascii="Times New Roman" w:hAnsi="Times New Roman" w:cs="Times New Roman"/>
          <w:i/>
          <w:sz w:val="20"/>
          <w:szCs w:val="20"/>
        </w:rPr>
        <w:t xml:space="preserve">différance </w:t>
      </w:r>
      <w:r w:rsidR="00744EBB" w:rsidRPr="00506A6E">
        <w:rPr>
          <w:rFonts w:ascii="Times New Roman" w:hAnsi="Times New Roman" w:cs="Times New Roman"/>
          <w:sz w:val="20"/>
          <w:szCs w:val="20"/>
        </w:rPr>
        <w:t xml:space="preserve">e pela tendência que esses significados fixos possuem de oscilar e deslizar. O </w:t>
      </w:r>
      <w:r w:rsidR="00652E7B" w:rsidRPr="00506A6E">
        <w:rPr>
          <w:rFonts w:ascii="Times New Roman" w:hAnsi="Times New Roman" w:cs="Times New Roman"/>
          <w:sz w:val="20"/>
          <w:szCs w:val="20"/>
        </w:rPr>
        <w:t>‘</w:t>
      </w:r>
      <w:r w:rsidR="00744EBB" w:rsidRPr="00506A6E">
        <w:rPr>
          <w:rFonts w:ascii="Times New Roman" w:hAnsi="Times New Roman" w:cs="Times New Roman"/>
          <w:sz w:val="20"/>
          <w:szCs w:val="20"/>
        </w:rPr>
        <w:t>Outro</w:t>
      </w:r>
      <w:r w:rsidR="00652E7B" w:rsidRPr="00506A6E">
        <w:rPr>
          <w:rFonts w:ascii="Times New Roman" w:hAnsi="Times New Roman" w:cs="Times New Roman"/>
          <w:sz w:val="20"/>
          <w:szCs w:val="20"/>
        </w:rPr>
        <w:t>’</w:t>
      </w:r>
      <w:r w:rsidR="00744EBB" w:rsidRPr="00506A6E">
        <w:rPr>
          <w:rFonts w:ascii="Times New Roman" w:hAnsi="Times New Roman" w:cs="Times New Roman"/>
          <w:sz w:val="20"/>
          <w:szCs w:val="20"/>
        </w:rPr>
        <w:t xml:space="preserve"> deixou de ser um termo fixo no espaço e no tempo externo ao sistema de identificação e se tornou </w:t>
      </w:r>
      <w:r w:rsidR="00C4165F" w:rsidRPr="00506A6E">
        <w:rPr>
          <w:rFonts w:ascii="Times New Roman" w:hAnsi="Times New Roman" w:cs="Times New Roman"/>
          <w:sz w:val="20"/>
          <w:szCs w:val="20"/>
        </w:rPr>
        <w:t>uma exterioridade constitutiva</w:t>
      </w:r>
      <w:r w:rsidR="002661C4" w:rsidRPr="00506A6E">
        <w:rPr>
          <w:rFonts w:ascii="Times New Roman" w:hAnsi="Times New Roman" w:cs="Times New Roman"/>
          <w:sz w:val="20"/>
          <w:szCs w:val="20"/>
        </w:rPr>
        <w:t>.</w:t>
      </w:r>
      <w:r w:rsidR="00C4165F" w:rsidRPr="00506A6E">
        <w:rPr>
          <w:rFonts w:ascii="Times New Roman" w:hAnsi="Times New Roman" w:cs="Times New Roman"/>
          <w:sz w:val="20"/>
          <w:szCs w:val="20"/>
        </w:rPr>
        <w:t xml:space="preserve"> </w:t>
      </w:r>
      <w:r w:rsidR="00744EBB" w:rsidRPr="00506A6E">
        <w:rPr>
          <w:rFonts w:ascii="Times New Roman" w:hAnsi="Times New Roman" w:cs="Times New Roman"/>
          <w:sz w:val="20"/>
          <w:szCs w:val="20"/>
        </w:rPr>
        <w:t>(</w:t>
      </w:r>
      <w:r w:rsidR="009F6E96" w:rsidRPr="00506A6E">
        <w:rPr>
          <w:rFonts w:ascii="Times New Roman" w:hAnsi="Times New Roman" w:cs="Times New Roman"/>
          <w:sz w:val="20"/>
          <w:szCs w:val="20"/>
        </w:rPr>
        <w:t>HALL</w:t>
      </w:r>
      <w:r w:rsidR="00B8754F" w:rsidRPr="00506A6E">
        <w:rPr>
          <w:rFonts w:ascii="Times New Roman" w:hAnsi="Times New Roman" w:cs="Times New Roman"/>
          <w:sz w:val="20"/>
          <w:szCs w:val="20"/>
        </w:rPr>
        <w:t xml:space="preserve">, </w:t>
      </w:r>
      <w:r w:rsidR="00744EBB" w:rsidRPr="00506A6E">
        <w:rPr>
          <w:rFonts w:ascii="Times New Roman" w:hAnsi="Times New Roman" w:cs="Times New Roman"/>
          <w:sz w:val="20"/>
          <w:szCs w:val="20"/>
        </w:rPr>
        <w:t xml:space="preserve">2002, </w:t>
      </w:r>
      <w:r w:rsidR="001E661F" w:rsidRPr="00506A6E">
        <w:rPr>
          <w:rFonts w:ascii="Times New Roman" w:hAnsi="Times New Roman" w:cs="Times New Roman"/>
          <w:sz w:val="20"/>
          <w:szCs w:val="20"/>
        </w:rPr>
        <w:t>p. 116</w:t>
      </w:r>
      <w:r w:rsidR="00744EBB" w:rsidRPr="00506A6E">
        <w:rPr>
          <w:rFonts w:ascii="Times New Roman" w:hAnsi="Times New Roman" w:cs="Times New Roman"/>
          <w:sz w:val="20"/>
          <w:szCs w:val="20"/>
        </w:rPr>
        <w:t>).</w:t>
      </w:r>
    </w:p>
    <w:p w:rsidR="00F56159" w:rsidRPr="00F21C0B" w:rsidRDefault="00F56159" w:rsidP="00A02FF7">
      <w:pPr>
        <w:spacing w:after="0" w:line="360" w:lineRule="auto"/>
        <w:ind w:firstLine="360"/>
        <w:jc w:val="both"/>
        <w:rPr>
          <w:rFonts w:ascii="Times New Roman" w:hAnsi="Times New Roman" w:cs="Times New Roman"/>
          <w:sz w:val="24"/>
          <w:szCs w:val="24"/>
        </w:rPr>
      </w:pPr>
    </w:p>
    <w:p w:rsidR="00A81262" w:rsidRPr="00506A6E" w:rsidRDefault="00652E7B" w:rsidP="00A02FF7">
      <w:pPr>
        <w:tabs>
          <w:tab w:val="left" w:pos="284"/>
        </w:tabs>
        <w:spacing w:after="0" w:line="360" w:lineRule="auto"/>
        <w:ind w:firstLine="709"/>
        <w:jc w:val="both"/>
        <w:rPr>
          <w:rFonts w:ascii="Times New Roman" w:hAnsi="Times New Roman" w:cs="Times New Roman"/>
          <w:sz w:val="24"/>
          <w:szCs w:val="24"/>
        </w:rPr>
      </w:pPr>
      <w:r w:rsidRPr="00506A6E">
        <w:rPr>
          <w:rFonts w:ascii="Times New Roman" w:hAnsi="Times New Roman" w:cs="Times New Roman"/>
          <w:sz w:val="24"/>
          <w:szCs w:val="24"/>
        </w:rPr>
        <w:lastRenderedPageBreak/>
        <w:t>Nessa mesma perspectiva,</w:t>
      </w:r>
      <w:r>
        <w:rPr>
          <w:rFonts w:ascii="Times New Roman" w:hAnsi="Times New Roman" w:cs="Times New Roman"/>
          <w:color w:val="0070C0"/>
          <w:sz w:val="24"/>
          <w:szCs w:val="24"/>
        </w:rPr>
        <w:t xml:space="preserve"> </w:t>
      </w:r>
      <w:r w:rsidR="0044130B" w:rsidRPr="00F21C0B">
        <w:rPr>
          <w:rFonts w:ascii="Times New Roman" w:hAnsi="Times New Roman" w:cs="Times New Roman"/>
          <w:sz w:val="24"/>
          <w:szCs w:val="24"/>
        </w:rPr>
        <w:t>Ouellet</w:t>
      </w:r>
      <w:r w:rsidR="00F56159" w:rsidRPr="00F21C0B">
        <w:rPr>
          <w:rFonts w:ascii="Times New Roman" w:hAnsi="Times New Roman" w:cs="Times New Roman"/>
          <w:sz w:val="24"/>
          <w:szCs w:val="24"/>
        </w:rPr>
        <w:t xml:space="preserve"> (</w:t>
      </w:r>
      <w:r w:rsidR="00F56159" w:rsidRPr="005B4DBC">
        <w:rPr>
          <w:rFonts w:ascii="Times New Roman" w:hAnsi="Times New Roman" w:cs="Times New Roman"/>
          <w:color w:val="000000" w:themeColor="text1"/>
          <w:sz w:val="24"/>
          <w:szCs w:val="24"/>
        </w:rPr>
        <w:t xml:space="preserve">apud </w:t>
      </w:r>
      <w:r w:rsidR="00501704" w:rsidRPr="005B4DBC">
        <w:rPr>
          <w:rFonts w:ascii="Times New Roman" w:hAnsi="Times New Roman" w:cs="Times New Roman"/>
          <w:color w:val="000000" w:themeColor="text1"/>
          <w:sz w:val="24"/>
          <w:szCs w:val="24"/>
        </w:rPr>
        <w:t>PATERSON</w:t>
      </w:r>
      <w:r w:rsidR="00F56159" w:rsidRPr="005B4DBC">
        <w:rPr>
          <w:rFonts w:ascii="Times New Roman" w:hAnsi="Times New Roman" w:cs="Times New Roman"/>
          <w:color w:val="000000" w:themeColor="text1"/>
          <w:sz w:val="24"/>
          <w:szCs w:val="24"/>
        </w:rPr>
        <w:t xml:space="preserve">, </w:t>
      </w:r>
      <w:r w:rsidR="00F56159" w:rsidRPr="00F21C0B">
        <w:rPr>
          <w:rFonts w:ascii="Times New Roman" w:hAnsi="Times New Roman" w:cs="Times New Roman"/>
          <w:sz w:val="24"/>
          <w:szCs w:val="24"/>
        </w:rPr>
        <w:t>2007, p. 15</w:t>
      </w:r>
      <w:r w:rsidR="00F56159" w:rsidRPr="00F21C0B">
        <w:rPr>
          <w:rFonts w:ascii="Times New Roman" w:hAnsi="Times New Roman" w:cs="Times New Roman"/>
          <w:color w:val="000000" w:themeColor="text1"/>
          <w:sz w:val="24"/>
          <w:szCs w:val="24"/>
        </w:rPr>
        <w:t>)</w:t>
      </w:r>
      <w:r w:rsidR="0044130B" w:rsidRPr="00F21C0B">
        <w:rPr>
          <w:rFonts w:ascii="Times New Roman" w:hAnsi="Times New Roman" w:cs="Times New Roman"/>
          <w:sz w:val="24"/>
          <w:szCs w:val="24"/>
        </w:rPr>
        <w:t xml:space="preserve"> </w:t>
      </w:r>
      <w:r w:rsidRPr="00506A6E">
        <w:rPr>
          <w:rFonts w:ascii="Times New Roman" w:hAnsi="Times New Roman" w:cs="Times New Roman"/>
          <w:sz w:val="24"/>
          <w:szCs w:val="24"/>
        </w:rPr>
        <w:t xml:space="preserve">informa que </w:t>
      </w:r>
      <w:r w:rsidR="00A81262" w:rsidRPr="00506A6E">
        <w:rPr>
          <w:rFonts w:ascii="Times New Roman" w:hAnsi="Times New Roman" w:cs="Times New Roman"/>
          <w:sz w:val="24"/>
          <w:szCs w:val="24"/>
        </w:rPr>
        <w:t xml:space="preserve">as sociedades ocidentais devem repensar suas perspectivas em torno do tema </w:t>
      </w:r>
      <w:r w:rsidR="00EC447F" w:rsidRPr="00506A6E">
        <w:rPr>
          <w:rFonts w:ascii="Times New Roman" w:hAnsi="Times New Roman" w:cs="Times New Roman"/>
          <w:sz w:val="24"/>
          <w:szCs w:val="24"/>
        </w:rPr>
        <w:t xml:space="preserve">alteridade. </w:t>
      </w:r>
      <w:r w:rsidR="00542E73" w:rsidRPr="00506A6E">
        <w:rPr>
          <w:rFonts w:ascii="Times New Roman" w:hAnsi="Times New Roman" w:cs="Times New Roman"/>
          <w:sz w:val="24"/>
          <w:szCs w:val="24"/>
        </w:rPr>
        <w:t>Defende</w:t>
      </w:r>
      <w:r w:rsidR="008869F6" w:rsidRPr="00506A6E">
        <w:rPr>
          <w:rFonts w:ascii="Times New Roman" w:hAnsi="Times New Roman" w:cs="Times New Roman"/>
          <w:sz w:val="24"/>
          <w:szCs w:val="24"/>
        </w:rPr>
        <w:t>,</w:t>
      </w:r>
      <w:r w:rsidR="00542E73" w:rsidRPr="00506A6E">
        <w:rPr>
          <w:rFonts w:ascii="Times New Roman" w:hAnsi="Times New Roman" w:cs="Times New Roman"/>
          <w:sz w:val="24"/>
          <w:szCs w:val="24"/>
        </w:rPr>
        <w:t xml:space="preserve"> </w:t>
      </w:r>
      <w:r w:rsidR="00A81262" w:rsidRPr="00506A6E">
        <w:rPr>
          <w:rFonts w:ascii="Times New Roman" w:hAnsi="Times New Roman" w:cs="Times New Roman"/>
          <w:sz w:val="24"/>
          <w:szCs w:val="24"/>
        </w:rPr>
        <w:t>a</w:t>
      </w:r>
      <w:r w:rsidR="00EC447F" w:rsidRPr="00506A6E">
        <w:rPr>
          <w:rFonts w:ascii="Times New Roman" w:hAnsi="Times New Roman" w:cs="Times New Roman"/>
          <w:sz w:val="24"/>
          <w:szCs w:val="24"/>
        </w:rPr>
        <w:t>inda</w:t>
      </w:r>
      <w:r w:rsidR="00F86D31" w:rsidRPr="00506A6E">
        <w:rPr>
          <w:rFonts w:ascii="Times New Roman" w:hAnsi="Times New Roman" w:cs="Times New Roman"/>
          <w:sz w:val="24"/>
          <w:szCs w:val="24"/>
        </w:rPr>
        <w:t>,</w:t>
      </w:r>
      <w:r w:rsidR="00EC447F" w:rsidRPr="00506A6E">
        <w:rPr>
          <w:rFonts w:ascii="Times New Roman" w:hAnsi="Times New Roman" w:cs="Times New Roman"/>
          <w:sz w:val="24"/>
          <w:szCs w:val="24"/>
        </w:rPr>
        <w:t xml:space="preserve"> a</w:t>
      </w:r>
      <w:r w:rsidR="00A81262" w:rsidRPr="00506A6E">
        <w:rPr>
          <w:rFonts w:ascii="Times New Roman" w:hAnsi="Times New Roman" w:cs="Times New Roman"/>
          <w:sz w:val="24"/>
          <w:szCs w:val="24"/>
        </w:rPr>
        <w:t xml:space="preserve"> possibilidade de que tais sociedades</w:t>
      </w:r>
      <w:r w:rsidR="00F86D31" w:rsidRPr="00506A6E">
        <w:rPr>
          <w:rFonts w:ascii="Times New Roman" w:hAnsi="Times New Roman" w:cs="Times New Roman"/>
          <w:sz w:val="24"/>
          <w:szCs w:val="24"/>
        </w:rPr>
        <w:t xml:space="preserve"> estejam</w:t>
      </w:r>
      <w:r w:rsidR="00A81262" w:rsidRPr="00506A6E">
        <w:rPr>
          <w:rFonts w:ascii="Times New Roman" w:hAnsi="Times New Roman" w:cs="Times New Roman"/>
          <w:sz w:val="24"/>
          <w:szCs w:val="24"/>
        </w:rPr>
        <w:t xml:space="preserve"> dispostas a sofrer uma efetiva “alteração” em seus processos cognitivos e ideológicos</w:t>
      </w:r>
      <w:r w:rsidR="00F86D31" w:rsidRPr="00506A6E">
        <w:rPr>
          <w:rFonts w:ascii="Times New Roman" w:hAnsi="Times New Roman" w:cs="Times New Roman"/>
          <w:sz w:val="24"/>
          <w:szCs w:val="24"/>
        </w:rPr>
        <w:t>,</w:t>
      </w:r>
      <w:r w:rsidR="00A81262" w:rsidRPr="00506A6E">
        <w:rPr>
          <w:rFonts w:ascii="Times New Roman" w:hAnsi="Times New Roman" w:cs="Times New Roman"/>
          <w:sz w:val="24"/>
          <w:szCs w:val="24"/>
        </w:rPr>
        <w:t xml:space="preserve"> nos assuntos que env</w:t>
      </w:r>
      <w:r w:rsidR="00542E73" w:rsidRPr="00506A6E">
        <w:rPr>
          <w:rFonts w:ascii="Times New Roman" w:hAnsi="Times New Roman" w:cs="Times New Roman"/>
          <w:sz w:val="24"/>
          <w:szCs w:val="24"/>
        </w:rPr>
        <w:t>olvem raça, gênero e identidade</w:t>
      </w:r>
      <w:r w:rsidR="00EC447F" w:rsidRPr="00506A6E">
        <w:rPr>
          <w:rFonts w:ascii="Times New Roman" w:hAnsi="Times New Roman" w:cs="Times New Roman"/>
          <w:sz w:val="24"/>
          <w:szCs w:val="24"/>
        </w:rPr>
        <w:t>. O caráter central dos estudos sobre alteridade</w:t>
      </w:r>
      <w:r w:rsidR="00F86D31" w:rsidRPr="00506A6E">
        <w:rPr>
          <w:rFonts w:ascii="Times New Roman" w:hAnsi="Times New Roman" w:cs="Times New Roman"/>
          <w:sz w:val="24"/>
          <w:szCs w:val="24"/>
        </w:rPr>
        <w:t>,</w:t>
      </w:r>
      <w:r w:rsidR="00EC447F" w:rsidRPr="00506A6E">
        <w:rPr>
          <w:rFonts w:ascii="Times New Roman" w:hAnsi="Times New Roman" w:cs="Times New Roman"/>
          <w:sz w:val="24"/>
          <w:szCs w:val="24"/>
        </w:rPr>
        <w:t xml:space="preserve"> no contexto nacional e transnacional</w:t>
      </w:r>
      <w:r w:rsidR="00F86D31" w:rsidRPr="00506A6E">
        <w:rPr>
          <w:rFonts w:ascii="Times New Roman" w:hAnsi="Times New Roman" w:cs="Times New Roman"/>
          <w:sz w:val="24"/>
          <w:szCs w:val="24"/>
        </w:rPr>
        <w:t>,</w:t>
      </w:r>
      <w:r w:rsidR="00EC447F" w:rsidRPr="00506A6E">
        <w:rPr>
          <w:rFonts w:ascii="Times New Roman" w:hAnsi="Times New Roman" w:cs="Times New Roman"/>
          <w:sz w:val="24"/>
          <w:szCs w:val="24"/>
        </w:rPr>
        <w:t xml:space="preserve"> </w:t>
      </w:r>
      <w:r w:rsidR="001E661F" w:rsidRPr="00506A6E">
        <w:rPr>
          <w:rFonts w:ascii="Times New Roman" w:hAnsi="Times New Roman" w:cs="Times New Roman"/>
          <w:sz w:val="24"/>
          <w:szCs w:val="24"/>
        </w:rPr>
        <w:t>representa a fronteira e divisa</w:t>
      </w:r>
      <w:r w:rsidR="00137D3F" w:rsidRPr="00506A6E">
        <w:rPr>
          <w:rFonts w:ascii="Times New Roman" w:hAnsi="Times New Roman" w:cs="Times New Roman"/>
          <w:sz w:val="24"/>
          <w:szCs w:val="24"/>
        </w:rPr>
        <w:t xml:space="preserve"> para a</w:t>
      </w:r>
      <w:r w:rsidR="00EC447F" w:rsidRPr="00506A6E">
        <w:rPr>
          <w:rFonts w:ascii="Times New Roman" w:hAnsi="Times New Roman" w:cs="Times New Roman"/>
          <w:sz w:val="24"/>
          <w:szCs w:val="24"/>
        </w:rPr>
        <w:t xml:space="preserve"> re</w:t>
      </w:r>
      <w:r w:rsidR="00F86D31" w:rsidRPr="00506A6E">
        <w:rPr>
          <w:rFonts w:ascii="Times New Roman" w:hAnsi="Times New Roman" w:cs="Times New Roman"/>
          <w:sz w:val="24"/>
          <w:szCs w:val="24"/>
        </w:rPr>
        <w:t>cusa do racismo, discriminação,</w:t>
      </w:r>
      <w:r w:rsidR="008228C8" w:rsidRPr="00506A6E">
        <w:rPr>
          <w:rFonts w:ascii="Times New Roman" w:hAnsi="Times New Roman" w:cs="Times New Roman"/>
          <w:sz w:val="24"/>
          <w:szCs w:val="24"/>
        </w:rPr>
        <w:t xml:space="preserve"> </w:t>
      </w:r>
      <w:r w:rsidR="00EC447F" w:rsidRPr="00506A6E">
        <w:rPr>
          <w:rFonts w:ascii="Times New Roman" w:hAnsi="Times New Roman" w:cs="Times New Roman"/>
          <w:sz w:val="24"/>
          <w:szCs w:val="24"/>
        </w:rPr>
        <w:t>toda ordem de preconceito</w:t>
      </w:r>
      <w:r w:rsidR="00F86D31" w:rsidRPr="00506A6E">
        <w:rPr>
          <w:rFonts w:ascii="Times New Roman" w:hAnsi="Times New Roman" w:cs="Times New Roman"/>
          <w:sz w:val="24"/>
          <w:szCs w:val="24"/>
        </w:rPr>
        <w:t>s,</w:t>
      </w:r>
      <w:r w:rsidR="00137D3F" w:rsidRPr="00506A6E">
        <w:rPr>
          <w:rFonts w:ascii="Times New Roman" w:hAnsi="Times New Roman" w:cs="Times New Roman"/>
          <w:sz w:val="24"/>
          <w:szCs w:val="24"/>
        </w:rPr>
        <w:t xml:space="preserve"> guerras étnicas e políticas </w:t>
      </w:r>
      <w:r w:rsidR="00A81262" w:rsidRPr="00506A6E">
        <w:rPr>
          <w:rFonts w:ascii="Times New Roman" w:hAnsi="Times New Roman" w:cs="Times New Roman"/>
          <w:sz w:val="24"/>
          <w:szCs w:val="24"/>
        </w:rPr>
        <w:t>(P</w:t>
      </w:r>
      <w:r w:rsidR="009F6E96" w:rsidRPr="00506A6E">
        <w:rPr>
          <w:rFonts w:ascii="Times New Roman" w:hAnsi="Times New Roman" w:cs="Times New Roman"/>
          <w:sz w:val="24"/>
          <w:szCs w:val="24"/>
        </w:rPr>
        <w:t>ATERSON</w:t>
      </w:r>
      <w:r w:rsidR="00A81262" w:rsidRPr="00506A6E">
        <w:rPr>
          <w:rFonts w:ascii="Times New Roman" w:hAnsi="Times New Roman" w:cs="Times New Roman"/>
          <w:sz w:val="24"/>
          <w:szCs w:val="24"/>
        </w:rPr>
        <w:t>, 2007, p. 1</w:t>
      </w:r>
      <w:r w:rsidR="00542E73" w:rsidRPr="00506A6E">
        <w:rPr>
          <w:rFonts w:ascii="Times New Roman" w:hAnsi="Times New Roman" w:cs="Times New Roman"/>
          <w:sz w:val="24"/>
          <w:szCs w:val="24"/>
        </w:rPr>
        <w:t>5</w:t>
      </w:r>
      <w:r w:rsidR="00A81262" w:rsidRPr="00506A6E">
        <w:rPr>
          <w:rFonts w:ascii="Times New Roman" w:hAnsi="Times New Roman" w:cs="Times New Roman"/>
          <w:sz w:val="24"/>
          <w:szCs w:val="24"/>
        </w:rPr>
        <w:t xml:space="preserve">). </w:t>
      </w:r>
      <w:r w:rsidR="00542E73" w:rsidRPr="00506A6E">
        <w:rPr>
          <w:rFonts w:ascii="Times New Roman" w:hAnsi="Times New Roman" w:cs="Times New Roman"/>
          <w:sz w:val="24"/>
          <w:szCs w:val="24"/>
        </w:rPr>
        <w:t>Pensar a alteridade é viver, de fato, a experiência do outro, a reconceitualização do pensamento resulta em um deslocamen</w:t>
      </w:r>
      <w:r w:rsidR="001C3A46" w:rsidRPr="00506A6E">
        <w:rPr>
          <w:rFonts w:ascii="Times New Roman" w:hAnsi="Times New Roman" w:cs="Times New Roman"/>
          <w:sz w:val="24"/>
          <w:szCs w:val="24"/>
        </w:rPr>
        <w:t>to necessário do eu</w:t>
      </w:r>
      <w:r w:rsidR="0037585D" w:rsidRPr="00506A6E">
        <w:rPr>
          <w:rFonts w:ascii="Times New Roman" w:hAnsi="Times New Roman" w:cs="Times New Roman"/>
          <w:sz w:val="24"/>
          <w:szCs w:val="24"/>
        </w:rPr>
        <w:t>,</w:t>
      </w:r>
      <w:r w:rsidR="001C3A46" w:rsidRPr="00506A6E">
        <w:rPr>
          <w:rFonts w:ascii="Times New Roman" w:hAnsi="Times New Roman" w:cs="Times New Roman"/>
          <w:sz w:val="24"/>
          <w:szCs w:val="24"/>
        </w:rPr>
        <w:t xml:space="preserve"> que “</w:t>
      </w:r>
      <w:r w:rsidRPr="00506A6E">
        <w:rPr>
          <w:rFonts w:ascii="Times New Roman" w:hAnsi="Times New Roman" w:cs="Times New Roman"/>
          <w:sz w:val="24"/>
          <w:szCs w:val="24"/>
        </w:rPr>
        <w:t xml:space="preserve">[...] </w:t>
      </w:r>
      <w:r w:rsidR="001C3A46" w:rsidRPr="00506A6E">
        <w:rPr>
          <w:rFonts w:ascii="Times New Roman" w:hAnsi="Times New Roman" w:cs="Times New Roman"/>
          <w:sz w:val="24"/>
          <w:szCs w:val="24"/>
        </w:rPr>
        <w:t>não é o Eu colonialista nem o Outro colonizado, mas a perturbadora distância entre os dois que constitui a</w:t>
      </w:r>
      <w:r w:rsidR="001D1C94" w:rsidRPr="00506A6E">
        <w:rPr>
          <w:rFonts w:ascii="Times New Roman" w:hAnsi="Times New Roman" w:cs="Times New Roman"/>
          <w:sz w:val="24"/>
          <w:szCs w:val="24"/>
        </w:rPr>
        <w:t xml:space="preserve"> figura da alteridade colonial</w:t>
      </w:r>
      <w:r w:rsidRPr="00506A6E">
        <w:rPr>
          <w:rFonts w:ascii="Times New Roman" w:hAnsi="Times New Roman" w:cs="Times New Roman"/>
          <w:sz w:val="24"/>
          <w:szCs w:val="24"/>
        </w:rPr>
        <w:t>.</w:t>
      </w:r>
      <w:r w:rsidR="001D1C94" w:rsidRPr="00506A6E">
        <w:rPr>
          <w:rFonts w:ascii="Times New Roman" w:hAnsi="Times New Roman" w:cs="Times New Roman"/>
          <w:sz w:val="24"/>
          <w:szCs w:val="24"/>
        </w:rPr>
        <w:t>”</w:t>
      </w:r>
      <w:r w:rsidR="001C3A46" w:rsidRPr="00506A6E">
        <w:rPr>
          <w:rFonts w:ascii="Times New Roman" w:hAnsi="Times New Roman" w:cs="Times New Roman"/>
          <w:sz w:val="24"/>
          <w:szCs w:val="24"/>
        </w:rPr>
        <w:t xml:space="preserve"> (</w:t>
      </w:r>
      <w:r w:rsidR="009F6E96" w:rsidRPr="00506A6E">
        <w:rPr>
          <w:rFonts w:ascii="Times New Roman" w:hAnsi="Times New Roman" w:cs="Times New Roman"/>
          <w:sz w:val="24"/>
          <w:szCs w:val="24"/>
        </w:rPr>
        <w:t xml:space="preserve">BHABHA, </w:t>
      </w:r>
      <w:r w:rsidR="001C3A46" w:rsidRPr="00506A6E">
        <w:rPr>
          <w:rFonts w:ascii="Times New Roman" w:hAnsi="Times New Roman" w:cs="Times New Roman"/>
          <w:sz w:val="24"/>
          <w:szCs w:val="24"/>
        </w:rPr>
        <w:t>1998, p.76)</w:t>
      </w:r>
      <w:r w:rsidR="001C3A46" w:rsidRPr="00506A6E">
        <w:rPr>
          <w:rFonts w:ascii="Times New Roman" w:hAnsi="Times New Roman" w:cs="Times New Roman"/>
          <w:noProof/>
          <w:lang w:eastAsia="pt-BR"/>
        </w:rPr>
        <w:t>.</w:t>
      </w:r>
    </w:p>
    <w:p w:rsidR="00854885" w:rsidRPr="00506A6E" w:rsidRDefault="00BE313D" w:rsidP="002661C4">
      <w:pPr>
        <w:tabs>
          <w:tab w:val="left" w:pos="284"/>
        </w:tabs>
        <w:spacing w:after="0" w:line="360" w:lineRule="auto"/>
        <w:ind w:firstLine="709"/>
        <w:jc w:val="both"/>
        <w:rPr>
          <w:rFonts w:ascii="Times New Roman" w:hAnsi="Times New Roman" w:cs="Times New Roman"/>
          <w:sz w:val="24"/>
          <w:szCs w:val="24"/>
        </w:rPr>
      </w:pPr>
      <w:r w:rsidRPr="00506A6E">
        <w:rPr>
          <w:rFonts w:ascii="Times New Roman" w:hAnsi="Times New Roman" w:cs="Times New Roman"/>
          <w:sz w:val="24"/>
          <w:szCs w:val="24"/>
        </w:rPr>
        <w:t>Paterson</w:t>
      </w:r>
      <w:r w:rsidR="009D4A45" w:rsidRPr="00506A6E">
        <w:rPr>
          <w:rFonts w:ascii="Times New Roman" w:hAnsi="Times New Roman" w:cs="Times New Roman"/>
          <w:sz w:val="24"/>
          <w:szCs w:val="24"/>
        </w:rPr>
        <w:t xml:space="preserve"> (2007)</w:t>
      </w:r>
      <w:r w:rsidR="006A7803" w:rsidRPr="00506A6E">
        <w:rPr>
          <w:rFonts w:ascii="Times New Roman" w:hAnsi="Times New Roman" w:cs="Times New Roman"/>
          <w:sz w:val="24"/>
          <w:szCs w:val="24"/>
        </w:rPr>
        <w:t xml:space="preserve"> </w:t>
      </w:r>
      <w:r w:rsidRPr="00506A6E">
        <w:rPr>
          <w:rFonts w:ascii="Times New Roman" w:hAnsi="Times New Roman" w:cs="Times New Roman"/>
          <w:sz w:val="24"/>
          <w:szCs w:val="24"/>
        </w:rPr>
        <w:t xml:space="preserve">postula </w:t>
      </w:r>
      <w:r w:rsidR="00652E7B" w:rsidRPr="00506A6E">
        <w:rPr>
          <w:rFonts w:ascii="Times New Roman" w:hAnsi="Times New Roman" w:cs="Times New Roman"/>
          <w:sz w:val="24"/>
          <w:szCs w:val="24"/>
        </w:rPr>
        <w:t xml:space="preserve">também </w:t>
      </w:r>
      <w:r w:rsidRPr="00506A6E">
        <w:rPr>
          <w:rFonts w:ascii="Times New Roman" w:hAnsi="Times New Roman" w:cs="Times New Roman"/>
          <w:sz w:val="24"/>
          <w:szCs w:val="24"/>
        </w:rPr>
        <w:t>que alteridade e identidade são indissociáveis</w:t>
      </w:r>
      <w:r w:rsidR="008869F6" w:rsidRPr="00506A6E">
        <w:rPr>
          <w:rFonts w:ascii="Times New Roman" w:hAnsi="Times New Roman" w:cs="Times New Roman"/>
          <w:sz w:val="24"/>
          <w:szCs w:val="24"/>
        </w:rPr>
        <w:t>. C</w:t>
      </w:r>
      <w:r w:rsidRPr="00506A6E">
        <w:rPr>
          <w:rFonts w:ascii="Times New Roman" w:hAnsi="Times New Roman" w:cs="Times New Roman"/>
          <w:sz w:val="24"/>
          <w:szCs w:val="24"/>
        </w:rPr>
        <w:t>ontudo</w:t>
      </w:r>
      <w:r w:rsidR="008869F6" w:rsidRPr="00506A6E">
        <w:rPr>
          <w:rFonts w:ascii="Times New Roman" w:hAnsi="Times New Roman" w:cs="Times New Roman"/>
          <w:sz w:val="24"/>
          <w:szCs w:val="24"/>
        </w:rPr>
        <w:t>,</w:t>
      </w:r>
      <w:r w:rsidRPr="00506A6E">
        <w:rPr>
          <w:rFonts w:ascii="Times New Roman" w:hAnsi="Times New Roman" w:cs="Times New Roman"/>
          <w:sz w:val="24"/>
          <w:szCs w:val="24"/>
        </w:rPr>
        <w:t xml:space="preserve"> essa relação</w:t>
      </w:r>
      <w:r w:rsidR="001D1C94" w:rsidRPr="00506A6E">
        <w:rPr>
          <w:rFonts w:ascii="Times New Roman" w:hAnsi="Times New Roman" w:cs="Times New Roman"/>
          <w:sz w:val="24"/>
          <w:szCs w:val="24"/>
        </w:rPr>
        <w:t xml:space="preserve"> é</w:t>
      </w:r>
      <w:r w:rsidRPr="00506A6E">
        <w:rPr>
          <w:rFonts w:ascii="Times New Roman" w:hAnsi="Times New Roman" w:cs="Times New Roman"/>
          <w:sz w:val="24"/>
          <w:szCs w:val="24"/>
        </w:rPr>
        <w:t xml:space="preserve"> perceptível graças à distinção realizada entre diferença e alteridade. </w:t>
      </w:r>
      <w:r w:rsidR="009D4A45" w:rsidRPr="00506A6E">
        <w:rPr>
          <w:rFonts w:ascii="Times New Roman" w:hAnsi="Times New Roman" w:cs="Times New Roman"/>
          <w:sz w:val="24"/>
          <w:szCs w:val="24"/>
        </w:rPr>
        <w:t>De acordo com Landowski (</w:t>
      </w:r>
      <w:r w:rsidR="009D4A45" w:rsidRPr="005B4DBC">
        <w:rPr>
          <w:rFonts w:ascii="Times New Roman" w:hAnsi="Times New Roman" w:cs="Times New Roman"/>
          <w:color w:val="000000" w:themeColor="text1"/>
          <w:sz w:val="24"/>
          <w:szCs w:val="24"/>
        </w:rPr>
        <w:t xml:space="preserve">apud </w:t>
      </w:r>
      <w:r w:rsidR="00501704" w:rsidRPr="005B4DBC">
        <w:rPr>
          <w:rFonts w:ascii="Times New Roman" w:hAnsi="Times New Roman" w:cs="Times New Roman"/>
          <w:color w:val="000000" w:themeColor="text1"/>
          <w:sz w:val="24"/>
          <w:szCs w:val="24"/>
        </w:rPr>
        <w:t>PATERSON</w:t>
      </w:r>
      <w:r w:rsidR="009D4A45" w:rsidRPr="005B4DBC">
        <w:rPr>
          <w:rFonts w:ascii="Times New Roman" w:hAnsi="Times New Roman" w:cs="Times New Roman"/>
          <w:color w:val="000000" w:themeColor="text1"/>
          <w:sz w:val="24"/>
          <w:szCs w:val="24"/>
        </w:rPr>
        <w:t>, 2007</w:t>
      </w:r>
      <w:r w:rsidR="002661C4" w:rsidRPr="00506A6E">
        <w:rPr>
          <w:rFonts w:ascii="Times New Roman" w:hAnsi="Times New Roman" w:cs="Times New Roman"/>
          <w:sz w:val="24"/>
          <w:szCs w:val="24"/>
        </w:rPr>
        <w:t>, p. 16</w:t>
      </w:r>
      <w:r w:rsidR="009D4A45" w:rsidRPr="00506A6E">
        <w:rPr>
          <w:rFonts w:ascii="Times New Roman" w:hAnsi="Times New Roman" w:cs="Times New Roman"/>
          <w:sz w:val="24"/>
          <w:szCs w:val="24"/>
        </w:rPr>
        <w:t>)</w:t>
      </w:r>
      <w:r w:rsidR="006A7803" w:rsidRPr="00506A6E">
        <w:rPr>
          <w:rFonts w:ascii="Times New Roman" w:hAnsi="Times New Roman" w:cs="Times New Roman"/>
          <w:sz w:val="24"/>
          <w:szCs w:val="24"/>
        </w:rPr>
        <w:t>,</w:t>
      </w:r>
      <w:r w:rsidR="009D4A45" w:rsidRPr="00506A6E">
        <w:rPr>
          <w:rFonts w:ascii="Times New Roman" w:hAnsi="Times New Roman" w:cs="Times New Roman"/>
          <w:sz w:val="24"/>
          <w:szCs w:val="24"/>
        </w:rPr>
        <w:t xml:space="preserve"> a</w:t>
      </w:r>
      <w:r w:rsidRPr="00506A6E">
        <w:rPr>
          <w:rFonts w:ascii="Times New Roman" w:hAnsi="Times New Roman" w:cs="Times New Roman"/>
          <w:sz w:val="24"/>
          <w:szCs w:val="24"/>
        </w:rPr>
        <w:t xml:space="preserve"> diferença em si não é fator de exclusão</w:t>
      </w:r>
      <w:r w:rsidR="002661C4" w:rsidRPr="00506A6E">
        <w:rPr>
          <w:rFonts w:ascii="Times New Roman" w:hAnsi="Times New Roman" w:cs="Times New Roman"/>
          <w:sz w:val="24"/>
          <w:szCs w:val="24"/>
        </w:rPr>
        <w:t>;</w:t>
      </w:r>
      <w:r w:rsidRPr="00506A6E">
        <w:rPr>
          <w:rFonts w:ascii="Times New Roman" w:hAnsi="Times New Roman" w:cs="Times New Roman"/>
          <w:sz w:val="24"/>
          <w:szCs w:val="24"/>
        </w:rPr>
        <w:t xml:space="preserve"> em contrapartida</w:t>
      </w:r>
      <w:r w:rsidR="00652E7B" w:rsidRPr="00506A6E">
        <w:rPr>
          <w:rFonts w:ascii="Times New Roman" w:hAnsi="Times New Roman" w:cs="Times New Roman"/>
          <w:sz w:val="24"/>
          <w:szCs w:val="24"/>
        </w:rPr>
        <w:t>,</w:t>
      </w:r>
      <w:r w:rsidRPr="00506A6E">
        <w:rPr>
          <w:rFonts w:ascii="Times New Roman" w:hAnsi="Times New Roman" w:cs="Times New Roman"/>
          <w:sz w:val="24"/>
          <w:szCs w:val="24"/>
        </w:rPr>
        <w:t xml:space="preserve"> torna-se traumática e produz estranheza quando se presta a </w:t>
      </w:r>
      <w:r w:rsidR="00630D6D" w:rsidRPr="00506A6E">
        <w:rPr>
          <w:rFonts w:ascii="Times New Roman" w:hAnsi="Times New Roman" w:cs="Times New Roman"/>
          <w:sz w:val="24"/>
          <w:szCs w:val="24"/>
        </w:rPr>
        <w:t>definir características ou inscrições semânticas e ideológicas</w:t>
      </w:r>
      <w:r w:rsidR="009D4A45" w:rsidRPr="00506A6E">
        <w:rPr>
          <w:rFonts w:ascii="Times New Roman" w:hAnsi="Times New Roman" w:cs="Times New Roman"/>
          <w:sz w:val="24"/>
          <w:szCs w:val="24"/>
        </w:rPr>
        <w:t>, conforme definição a seguir:</w:t>
      </w:r>
    </w:p>
    <w:p w:rsidR="002661C4" w:rsidRPr="00F21C0B" w:rsidRDefault="002661C4" w:rsidP="002661C4">
      <w:pPr>
        <w:tabs>
          <w:tab w:val="left" w:pos="284"/>
        </w:tabs>
        <w:spacing w:after="0" w:line="360" w:lineRule="auto"/>
        <w:ind w:firstLine="709"/>
        <w:jc w:val="both"/>
        <w:rPr>
          <w:rFonts w:ascii="Times New Roman" w:hAnsi="Times New Roman" w:cs="Times New Roman"/>
        </w:rPr>
      </w:pPr>
    </w:p>
    <w:p w:rsidR="005A3807" w:rsidRPr="00F21C0B" w:rsidRDefault="00854885" w:rsidP="002661C4">
      <w:pPr>
        <w:autoSpaceDE w:val="0"/>
        <w:autoSpaceDN w:val="0"/>
        <w:adjustRightInd w:val="0"/>
        <w:spacing w:after="0" w:line="240" w:lineRule="auto"/>
        <w:ind w:left="2268"/>
        <w:jc w:val="both"/>
        <w:rPr>
          <w:rFonts w:ascii="Times New Roman" w:hAnsi="Times New Roman" w:cs="Times New Roman"/>
          <w:bCs/>
        </w:rPr>
      </w:pPr>
      <w:r w:rsidRPr="00F21C0B">
        <w:rPr>
          <w:rFonts w:ascii="Times New Roman" w:hAnsi="Times New Roman" w:cs="Times New Roman"/>
          <w:sz w:val="20"/>
          <w:szCs w:val="20"/>
        </w:rPr>
        <w:t>Declarar que a mulher é diferente do homem é</w:t>
      </w:r>
      <w:r w:rsidR="00BE313D" w:rsidRPr="00F21C0B">
        <w:rPr>
          <w:rFonts w:ascii="Times New Roman" w:hAnsi="Times New Roman" w:cs="Times New Roman"/>
          <w:sz w:val="20"/>
          <w:szCs w:val="20"/>
        </w:rPr>
        <w:t xml:space="preserve"> </w:t>
      </w:r>
      <w:r w:rsidRPr="00F21C0B">
        <w:rPr>
          <w:rFonts w:ascii="Times New Roman" w:hAnsi="Times New Roman" w:cs="Times New Roman"/>
          <w:sz w:val="20"/>
          <w:szCs w:val="20"/>
        </w:rPr>
        <w:t xml:space="preserve">um fato </w:t>
      </w:r>
      <w:r w:rsidR="00630D6D" w:rsidRPr="00F21C0B">
        <w:rPr>
          <w:rFonts w:ascii="Times New Roman" w:hAnsi="Times New Roman" w:cs="Times New Roman"/>
          <w:sz w:val="20"/>
          <w:szCs w:val="20"/>
        </w:rPr>
        <w:t>inconsequente</w:t>
      </w:r>
      <w:r w:rsidRPr="00F21C0B">
        <w:rPr>
          <w:rFonts w:ascii="Times New Roman" w:hAnsi="Times New Roman" w:cs="Times New Roman"/>
          <w:sz w:val="20"/>
          <w:szCs w:val="20"/>
        </w:rPr>
        <w:t xml:space="preserve">, ou seja, </w:t>
      </w:r>
      <w:r w:rsidR="00BE313D" w:rsidRPr="00F21C0B">
        <w:rPr>
          <w:rFonts w:ascii="Times New Roman" w:hAnsi="Times New Roman" w:cs="Times New Roman"/>
          <w:sz w:val="20"/>
          <w:szCs w:val="20"/>
        </w:rPr>
        <w:t>p</w:t>
      </w:r>
      <w:r w:rsidRPr="00F21C0B">
        <w:rPr>
          <w:rFonts w:ascii="Times New Roman" w:hAnsi="Times New Roman" w:cs="Times New Roman"/>
          <w:sz w:val="20"/>
          <w:szCs w:val="20"/>
        </w:rPr>
        <w:t>odemos simplesmente dizer também que o</w:t>
      </w:r>
      <w:r w:rsidR="00BE313D" w:rsidRPr="00F21C0B">
        <w:rPr>
          <w:rFonts w:ascii="Times New Roman" w:hAnsi="Times New Roman" w:cs="Times New Roman"/>
          <w:sz w:val="20"/>
          <w:szCs w:val="20"/>
        </w:rPr>
        <w:t xml:space="preserve"> </w:t>
      </w:r>
      <w:r w:rsidRPr="00F21C0B">
        <w:rPr>
          <w:rFonts w:ascii="Times New Roman" w:hAnsi="Times New Roman" w:cs="Times New Roman"/>
          <w:sz w:val="20"/>
          <w:szCs w:val="20"/>
        </w:rPr>
        <w:t>homem é diferente da mulher. No entanto, afirmar que a mulher é inferior ao</w:t>
      </w:r>
      <w:r w:rsidR="00BE313D" w:rsidRPr="00F21C0B">
        <w:rPr>
          <w:rFonts w:ascii="Times New Roman" w:hAnsi="Times New Roman" w:cs="Times New Roman"/>
          <w:sz w:val="20"/>
          <w:szCs w:val="20"/>
        </w:rPr>
        <w:t xml:space="preserve"> </w:t>
      </w:r>
      <w:r w:rsidRPr="00F21C0B">
        <w:rPr>
          <w:rFonts w:ascii="Times New Roman" w:hAnsi="Times New Roman" w:cs="Times New Roman"/>
          <w:sz w:val="20"/>
          <w:szCs w:val="20"/>
        </w:rPr>
        <w:t>homem e, sendo assim, que não precisa ser educada (como acontece em vários</w:t>
      </w:r>
      <w:r w:rsidR="00BE313D" w:rsidRPr="00F21C0B">
        <w:rPr>
          <w:rFonts w:ascii="Times New Roman" w:hAnsi="Times New Roman" w:cs="Times New Roman"/>
          <w:sz w:val="20"/>
          <w:szCs w:val="20"/>
        </w:rPr>
        <w:t xml:space="preserve"> </w:t>
      </w:r>
      <w:r w:rsidRPr="00F21C0B">
        <w:rPr>
          <w:rFonts w:ascii="Times New Roman" w:hAnsi="Times New Roman" w:cs="Times New Roman"/>
          <w:sz w:val="20"/>
          <w:szCs w:val="20"/>
        </w:rPr>
        <w:t>países) é exatamente o processo que Landowski chama de construção da</w:t>
      </w:r>
      <w:r w:rsidR="00BE313D" w:rsidRPr="00F21C0B">
        <w:rPr>
          <w:rFonts w:ascii="Times New Roman" w:hAnsi="Times New Roman" w:cs="Times New Roman"/>
          <w:sz w:val="20"/>
          <w:szCs w:val="20"/>
        </w:rPr>
        <w:t xml:space="preserve"> </w:t>
      </w:r>
      <w:r w:rsidRPr="00F21C0B">
        <w:rPr>
          <w:rFonts w:ascii="Times New Roman" w:hAnsi="Times New Roman" w:cs="Times New Roman"/>
          <w:sz w:val="20"/>
          <w:szCs w:val="20"/>
        </w:rPr>
        <w:t>alteridade. É desnecessário dizer que essa construção é</w:t>
      </w:r>
      <w:r w:rsidR="00BE313D" w:rsidRPr="00F21C0B">
        <w:rPr>
          <w:rFonts w:ascii="Times New Roman" w:hAnsi="Times New Roman" w:cs="Times New Roman"/>
          <w:sz w:val="20"/>
          <w:szCs w:val="20"/>
        </w:rPr>
        <w:t xml:space="preserve"> </w:t>
      </w:r>
      <w:r w:rsidRPr="00F21C0B">
        <w:rPr>
          <w:rFonts w:ascii="Times New Roman" w:hAnsi="Times New Roman" w:cs="Times New Roman"/>
          <w:sz w:val="20"/>
          <w:szCs w:val="20"/>
        </w:rPr>
        <w:t>arbitrária e reflete a</w:t>
      </w:r>
      <w:r w:rsidR="00BE313D" w:rsidRPr="00F21C0B">
        <w:rPr>
          <w:rFonts w:ascii="Times New Roman" w:hAnsi="Times New Roman" w:cs="Times New Roman"/>
          <w:sz w:val="20"/>
          <w:szCs w:val="20"/>
        </w:rPr>
        <w:t xml:space="preserve"> </w:t>
      </w:r>
      <w:r w:rsidRPr="00F21C0B">
        <w:rPr>
          <w:rFonts w:ascii="Times New Roman" w:hAnsi="Times New Roman" w:cs="Times New Roman"/>
          <w:sz w:val="20"/>
          <w:szCs w:val="20"/>
        </w:rPr>
        <w:t xml:space="preserve">ideologia e o desejo de poder de um grupo dominante. </w:t>
      </w:r>
      <w:r w:rsidR="00BE313D" w:rsidRPr="00F21C0B">
        <w:rPr>
          <w:rFonts w:ascii="Times New Roman" w:hAnsi="Times New Roman" w:cs="Times New Roman"/>
          <w:sz w:val="20"/>
          <w:szCs w:val="20"/>
        </w:rPr>
        <w:t xml:space="preserve"> </w:t>
      </w:r>
      <w:r w:rsidRPr="00F21C0B">
        <w:rPr>
          <w:rFonts w:ascii="Times New Roman" w:hAnsi="Times New Roman" w:cs="Times New Roman"/>
          <w:sz w:val="20"/>
          <w:szCs w:val="20"/>
        </w:rPr>
        <w:t>O</w:t>
      </w:r>
      <w:r w:rsidR="00BE313D" w:rsidRPr="00F21C0B">
        <w:rPr>
          <w:rFonts w:ascii="Times New Roman" w:hAnsi="Times New Roman" w:cs="Times New Roman"/>
          <w:sz w:val="20"/>
          <w:szCs w:val="20"/>
        </w:rPr>
        <w:t xml:space="preserve"> </w:t>
      </w:r>
      <w:r w:rsidRPr="00F21C0B">
        <w:rPr>
          <w:rFonts w:ascii="Times New Roman" w:hAnsi="Times New Roman" w:cs="Times New Roman"/>
          <w:sz w:val="20"/>
          <w:szCs w:val="20"/>
        </w:rPr>
        <w:t>importante é compreender que o que está em jogo não é a diferença.</w:t>
      </w:r>
      <w:r w:rsidR="00BE313D" w:rsidRPr="00F21C0B">
        <w:rPr>
          <w:rFonts w:ascii="Times New Roman" w:hAnsi="Times New Roman" w:cs="Times New Roman"/>
          <w:sz w:val="20"/>
          <w:szCs w:val="20"/>
        </w:rPr>
        <w:t xml:space="preserve"> </w:t>
      </w:r>
      <w:r w:rsidRPr="00F21C0B">
        <w:rPr>
          <w:rFonts w:ascii="Times New Roman" w:hAnsi="Times New Roman" w:cs="Times New Roman"/>
          <w:sz w:val="20"/>
          <w:szCs w:val="20"/>
        </w:rPr>
        <w:t>Nós habitamos um mundo cheio de diferenças. A questão é a forma pela qual</w:t>
      </w:r>
      <w:r w:rsidR="00BE313D" w:rsidRPr="00F21C0B">
        <w:rPr>
          <w:rFonts w:ascii="Times New Roman" w:hAnsi="Times New Roman" w:cs="Times New Roman"/>
          <w:sz w:val="20"/>
          <w:szCs w:val="20"/>
        </w:rPr>
        <w:t xml:space="preserve"> </w:t>
      </w:r>
      <w:r w:rsidRPr="00F21C0B">
        <w:rPr>
          <w:rFonts w:ascii="Times New Roman" w:hAnsi="Times New Roman" w:cs="Times New Roman"/>
          <w:sz w:val="20"/>
          <w:szCs w:val="20"/>
        </w:rPr>
        <w:t>interpretamos e lidamos com todas essas diferenças. Daí a necessidade de</w:t>
      </w:r>
      <w:r w:rsidR="00BE313D" w:rsidRPr="00F21C0B">
        <w:rPr>
          <w:rFonts w:ascii="Times New Roman" w:hAnsi="Times New Roman" w:cs="Times New Roman"/>
          <w:sz w:val="20"/>
          <w:szCs w:val="20"/>
        </w:rPr>
        <w:t xml:space="preserve"> </w:t>
      </w:r>
      <w:r w:rsidRPr="00F21C0B">
        <w:rPr>
          <w:rFonts w:ascii="Times New Roman" w:hAnsi="Times New Roman" w:cs="Times New Roman"/>
          <w:sz w:val="20"/>
          <w:szCs w:val="20"/>
        </w:rPr>
        <w:t>refletir e reconsiderar o conceito de alteridade. Em última análise, nossa</w:t>
      </w:r>
      <w:r w:rsidR="00BE313D" w:rsidRPr="00F21C0B">
        <w:rPr>
          <w:rFonts w:ascii="Times New Roman" w:hAnsi="Times New Roman" w:cs="Times New Roman"/>
          <w:sz w:val="20"/>
          <w:szCs w:val="20"/>
        </w:rPr>
        <w:t xml:space="preserve"> </w:t>
      </w:r>
      <w:r w:rsidRPr="00F21C0B">
        <w:rPr>
          <w:rFonts w:ascii="Times New Roman" w:hAnsi="Times New Roman" w:cs="Times New Roman"/>
          <w:sz w:val="20"/>
          <w:szCs w:val="20"/>
        </w:rPr>
        <w:t>esperança de um mundo melhor reside no respeito por todas as diferenças, e</w:t>
      </w:r>
      <w:r w:rsidR="00BE313D" w:rsidRPr="00F21C0B">
        <w:rPr>
          <w:rFonts w:ascii="Times New Roman" w:hAnsi="Times New Roman" w:cs="Times New Roman"/>
          <w:sz w:val="20"/>
          <w:szCs w:val="20"/>
        </w:rPr>
        <w:t xml:space="preserve"> </w:t>
      </w:r>
      <w:r w:rsidRPr="00F21C0B">
        <w:rPr>
          <w:rFonts w:ascii="Times New Roman" w:hAnsi="Times New Roman" w:cs="Times New Roman"/>
          <w:sz w:val="20"/>
          <w:szCs w:val="20"/>
        </w:rPr>
        <w:t>na capacidade renovada de se recon</w:t>
      </w:r>
      <w:r w:rsidR="001D1C94" w:rsidRPr="00F21C0B">
        <w:rPr>
          <w:rFonts w:ascii="Times New Roman" w:hAnsi="Times New Roman" w:cs="Times New Roman"/>
          <w:sz w:val="20"/>
          <w:szCs w:val="20"/>
        </w:rPr>
        <w:t>figurar a questão da identidade</w:t>
      </w:r>
      <w:r w:rsidR="00506A6E">
        <w:rPr>
          <w:rFonts w:ascii="Times New Roman" w:hAnsi="Times New Roman" w:cs="Times New Roman"/>
          <w:sz w:val="20"/>
          <w:szCs w:val="20"/>
        </w:rPr>
        <w:t>.</w:t>
      </w:r>
      <w:r w:rsidR="00630D6D" w:rsidRPr="00F21C0B">
        <w:rPr>
          <w:rFonts w:ascii="Times New Roman" w:hAnsi="Times New Roman" w:cs="Times New Roman"/>
          <w:sz w:val="20"/>
          <w:szCs w:val="20"/>
        </w:rPr>
        <w:t xml:space="preserve"> </w:t>
      </w:r>
    </w:p>
    <w:p w:rsidR="002661C4" w:rsidRDefault="002661C4" w:rsidP="00A02FF7">
      <w:pPr>
        <w:tabs>
          <w:tab w:val="left" w:pos="284"/>
        </w:tabs>
        <w:autoSpaceDE w:val="0"/>
        <w:autoSpaceDN w:val="0"/>
        <w:adjustRightInd w:val="0"/>
        <w:spacing w:after="0" w:line="360" w:lineRule="auto"/>
        <w:ind w:firstLine="709"/>
        <w:jc w:val="both"/>
        <w:rPr>
          <w:rFonts w:ascii="Times New Roman" w:hAnsi="Times New Roman" w:cs="Times New Roman"/>
          <w:bCs/>
          <w:sz w:val="24"/>
          <w:szCs w:val="24"/>
        </w:rPr>
      </w:pPr>
    </w:p>
    <w:p w:rsidR="00854885" w:rsidRPr="00506A6E" w:rsidRDefault="00397D66" w:rsidP="00A02FF7">
      <w:pPr>
        <w:tabs>
          <w:tab w:val="left" w:pos="284"/>
        </w:tabs>
        <w:autoSpaceDE w:val="0"/>
        <w:autoSpaceDN w:val="0"/>
        <w:adjustRightInd w:val="0"/>
        <w:spacing w:after="0" w:line="360" w:lineRule="auto"/>
        <w:ind w:firstLine="709"/>
        <w:jc w:val="both"/>
        <w:rPr>
          <w:rFonts w:ascii="Times New Roman" w:hAnsi="Times New Roman" w:cs="Times New Roman"/>
          <w:sz w:val="24"/>
          <w:szCs w:val="24"/>
        </w:rPr>
      </w:pPr>
      <w:r w:rsidRPr="00F21C0B">
        <w:rPr>
          <w:rFonts w:ascii="Times New Roman" w:hAnsi="Times New Roman" w:cs="Times New Roman"/>
          <w:bCs/>
          <w:sz w:val="24"/>
          <w:szCs w:val="24"/>
        </w:rPr>
        <w:t>N</w:t>
      </w:r>
      <w:r w:rsidR="005A3807" w:rsidRPr="00F21C0B">
        <w:rPr>
          <w:rFonts w:ascii="Times New Roman" w:hAnsi="Times New Roman" w:cs="Times New Roman"/>
          <w:bCs/>
          <w:sz w:val="24"/>
          <w:szCs w:val="24"/>
        </w:rPr>
        <w:t xml:space="preserve">a emergência dos espaços intervalares, </w:t>
      </w:r>
      <w:r w:rsidRPr="00F21C0B">
        <w:rPr>
          <w:rFonts w:ascii="Times New Roman" w:hAnsi="Times New Roman" w:cs="Times New Roman"/>
          <w:bCs/>
          <w:sz w:val="24"/>
          <w:szCs w:val="24"/>
        </w:rPr>
        <w:t xml:space="preserve">sabendo-se </w:t>
      </w:r>
      <w:r w:rsidR="005A3807" w:rsidRPr="00F21C0B">
        <w:rPr>
          <w:rFonts w:ascii="Times New Roman" w:hAnsi="Times New Roman" w:cs="Times New Roman"/>
          <w:bCs/>
          <w:sz w:val="24"/>
          <w:szCs w:val="24"/>
        </w:rPr>
        <w:t xml:space="preserve">que inexiste identidade unívoca, amarrada a apenas uma categoria </w:t>
      </w:r>
      <w:r w:rsidR="005A3807" w:rsidRPr="00F21C0B">
        <w:rPr>
          <w:rFonts w:ascii="Times New Roman" w:hAnsi="Times New Roman" w:cs="Times New Roman"/>
          <w:bCs/>
          <w:color w:val="000000" w:themeColor="text1"/>
          <w:sz w:val="24"/>
          <w:szCs w:val="24"/>
        </w:rPr>
        <w:t>conceitual</w:t>
      </w:r>
      <w:r w:rsidR="00B91E38" w:rsidRPr="00F21C0B">
        <w:rPr>
          <w:rFonts w:ascii="Times New Roman" w:hAnsi="Times New Roman" w:cs="Times New Roman"/>
          <w:bCs/>
          <w:color w:val="000000" w:themeColor="text1"/>
          <w:sz w:val="24"/>
          <w:szCs w:val="24"/>
        </w:rPr>
        <w:t xml:space="preserve"> – </w:t>
      </w:r>
      <w:r w:rsidR="005A3807" w:rsidRPr="00F21C0B">
        <w:rPr>
          <w:rFonts w:ascii="Times New Roman" w:hAnsi="Times New Roman" w:cs="Times New Roman"/>
          <w:bCs/>
          <w:color w:val="000000" w:themeColor="text1"/>
          <w:sz w:val="24"/>
          <w:szCs w:val="24"/>
        </w:rPr>
        <w:t xml:space="preserve">gênero, classe, </w:t>
      </w:r>
      <w:r w:rsidR="00B91E38" w:rsidRPr="00F21C0B">
        <w:rPr>
          <w:rFonts w:ascii="Times New Roman" w:hAnsi="Times New Roman" w:cs="Times New Roman"/>
          <w:bCs/>
          <w:color w:val="000000" w:themeColor="text1"/>
          <w:sz w:val="24"/>
          <w:szCs w:val="24"/>
        </w:rPr>
        <w:t>e</w:t>
      </w:r>
      <w:r w:rsidR="005A3807" w:rsidRPr="00F21C0B">
        <w:rPr>
          <w:rFonts w:ascii="Times New Roman" w:hAnsi="Times New Roman" w:cs="Times New Roman"/>
          <w:bCs/>
          <w:color w:val="000000" w:themeColor="text1"/>
          <w:sz w:val="24"/>
          <w:szCs w:val="24"/>
        </w:rPr>
        <w:t>tnia</w:t>
      </w:r>
      <w:r w:rsidR="00B91E38" w:rsidRPr="00F21C0B">
        <w:rPr>
          <w:rFonts w:ascii="Times New Roman" w:hAnsi="Times New Roman" w:cs="Times New Roman"/>
          <w:bCs/>
          <w:color w:val="000000" w:themeColor="text1"/>
          <w:sz w:val="24"/>
          <w:szCs w:val="24"/>
        </w:rPr>
        <w:t xml:space="preserve"> –</w:t>
      </w:r>
      <w:r w:rsidRPr="00F21C0B">
        <w:rPr>
          <w:rFonts w:ascii="Times New Roman" w:hAnsi="Times New Roman" w:cs="Times New Roman"/>
          <w:bCs/>
          <w:color w:val="000000" w:themeColor="text1"/>
          <w:sz w:val="24"/>
          <w:szCs w:val="24"/>
        </w:rPr>
        <w:t xml:space="preserve"> </w:t>
      </w:r>
      <w:r w:rsidR="008228C8" w:rsidRPr="00F21C0B">
        <w:rPr>
          <w:rFonts w:ascii="Times New Roman" w:hAnsi="Times New Roman" w:cs="Times New Roman"/>
          <w:bCs/>
          <w:sz w:val="24"/>
          <w:szCs w:val="24"/>
        </w:rPr>
        <w:t>conclui</w:t>
      </w:r>
      <w:r w:rsidRPr="00F21C0B">
        <w:rPr>
          <w:rFonts w:ascii="Times New Roman" w:hAnsi="Times New Roman" w:cs="Times New Roman"/>
          <w:bCs/>
          <w:sz w:val="24"/>
          <w:szCs w:val="24"/>
        </w:rPr>
        <w:t>-se</w:t>
      </w:r>
      <w:r w:rsidR="005022AA" w:rsidRPr="00F21C0B">
        <w:rPr>
          <w:rFonts w:ascii="Times New Roman" w:hAnsi="Times New Roman" w:cs="Times New Roman"/>
          <w:bCs/>
          <w:sz w:val="24"/>
          <w:szCs w:val="24"/>
        </w:rPr>
        <w:t xml:space="preserve"> que</w:t>
      </w:r>
      <w:r w:rsidR="00FA2813" w:rsidRPr="00F21C0B">
        <w:rPr>
          <w:rFonts w:ascii="Times New Roman" w:hAnsi="Times New Roman" w:cs="Times New Roman"/>
          <w:bCs/>
          <w:sz w:val="24"/>
          <w:szCs w:val="24"/>
        </w:rPr>
        <w:t xml:space="preserve"> as identidades são </w:t>
      </w:r>
      <w:r w:rsidRPr="00F21C0B">
        <w:rPr>
          <w:rFonts w:ascii="Times New Roman" w:hAnsi="Times New Roman" w:cs="Times New Roman"/>
          <w:bCs/>
          <w:sz w:val="24"/>
          <w:szCs w:val="24"/>
        </w:rPr>
        <w:t>multifacetadas e resultado</w:t>
      </w:r>
      <w:r w:rsidR="00C03361" w:rsidRPr="00F21C0B">
        <w:rPr>
          <w:rFonts w:ascii="Times New Roman" w:hAnsi="Times New Roman" w:cs="Times New Roman"/>
          <w:bCs/>
          <w:sz w:val="24"/>
          <w:szCs w:val="24"/>
        </w:rPr>
        <w:t xml:space="preserve"> </w:t>
      </w:r>
      <w:r w:rsidR="00FA2813" w:rsidRPr="00F21C0B">
        <w:rPr>
          <w:rFonts w:ascii="Times New Roman" w:hAnsi="Times New Roman" w:cs="Times New Roman"/>
          <w:bCs/>
          <w:sz w:val="24"/>
          <w:szCs w:val="24"/>
        </w:rPr>
        <w:t>de</w:t>
      </w:r>
      <w:r w:rsidRPr="00F21C0B">
        <w:rPr>
          <w:rFonts w:ascii="Times New Roman" w:hAnsi="Times New Roman" w:cs="Times New Roman"/>
          <w:bCs/>
          <w:sz w:val="24"/>
          <w:szCs w:val="24"/>
        </w:rPr>
        <w:t xml:space="preserve"> identificações</w:t>
      </w:r>
      <w:r w:rsidR="00FA2813" w:rsidRPr="00F21C0B">
        <w:rPr>
          <w:rFonts w:ascii="Times New Roman" w:hAnsi="Times New Roman" w:cs="Times New Roman"/>
          <w:bCs/>
          <w:color w:val="000000" w:themeColor="text1"/>
          <w:sz w:val="24"/>
          <w:szCs w:val="24"/>
        </w:rPr>
        <w:t>.</w:t>
      </w:r>
      <w:r w:rsidR="00FA2813" w:rsidRPr="00F21C0B">
        <w:rPr>
          <w:rFonts w:ascii="Times New Roman" w:hAnsi="Times New Roman" w:cs="Times New Roman"/>
          <w:bCs/>
          <w:sz w:val="24"/>
          <w:szCs w:val="24"/>
        </w:rPr>
        <w:t xml:space="preserve"> Os</w:t>
      </w:r>
      <w:r w:rsidR="005A3807" w:rsidRPr="00F21C0B">
        <w:rPr>
          <w:rFonts w:ascii="Times New Roman" w:hAnsi="Times New Roman" w:cs="Times New Roman"/>
          <w:bCs/>
          <w:sz w:val="24"/>
          <w:szCs w:val="24"/>
        </w:rPr>
        <w:t xml:space="preserve"> essencialismos e estereótipos </w:t>
      </w:r>
      <w:r w:rsidR="00FA2813" w:rsidRPr="00F21C0B">
        <w:rPr>
          <w:rFonts w:ascii="Times New Roman" w:hAnsi="Times New Roman" w:cs="Times New Roman"/>
          <w:bCs/>
          <w:sz w:val="24"/>
          <w:szCs w:val="24"/>
        </w:rPr>
        <w:t xml:space="preserve">se transformam em amarras obsoletas, típicas de modos de pensamento </w:t>
      </w:r>
      <w:r w:rsidR="00FA2813" w:rsidRPr="00506A6E">
        <w:rPr>
          <w:rFonts w:ascii="Times New Roman" w:hAnsi="Times New Roman" w:cs="Times New Roman"/>
          <w:bCs/>
          <w:sz w:val="24"/>
          <w:szCs w:val="24"/>
        </w:rPr>
        <w:t>anteriores a um “pensamento da alteridade</w:t>
      </w:r>
      <w:r w:rsidR="005022AA" w:rsidRPr="00506A6E">
        <w:rPr>
          <w:rFonts w:ascii="Times New Roman" w:hAnsi="Times New Roman" w:cs="Times New Roman"/>
          <w:bCs/>
          <w:sz w:val="24"/>
          <w:szCs w:val="24"/>
        </w:rPr>
        <w:t xml:space="preserve">” </w:t>
      </w:r>
      <w:r w:rsidR="00FA2813" w:rsidRPr="00506A6E">
        <w:rPr>
          <w:rFonts w:ascii="Times New Roman" w:hAnsi="Times New Roman" w:cs="Times New Roman"/>
          <w:bCs/>
          <w:sz w:val="24"/>
          <w:szCs w:val="24"/>
        </w:rPr>
        <w:t>que</w:t>
      </w:r>
      <w:r w:rsidR="00B91E38" w:rsidRPr="00506A6E">
        <w:rPr>
          <w:rFonts w:ascii="Times New Roman" w:hAnsi="Times New Roman" w:cs="Times New Roman"/>
          <w:bCs/>
          <w:sz w:val="24"/>
          <w:szCs w:val="24"/>
        </w:rPr>
        <w:t>,</w:t>
      </w:r>
      <w:r w:rsidR="00FA2813" w:rsidRPr="00506A6E">
        <w:rPr>
          <w:rFonts w:ascii="Times New Roman" w:hAnsi="Times New Roman" w:cs="Times New Roman"/>
          <w:bCs/>
          <w:sz w:val="24"/>
          <w:szCs w:val="24"/>
        </w:rPr>
        <w:t xml:space="preserve"> por sua vez, necessitam ser</w:t>
      </w:r>
      <w:r w:rsidR="00E2679E" w:rsidRPr="00506A6E">
        <w:rPr>
          <w:rFonts w:ascii="Times New Roman" w:hAnsi="Times New Roman" w:cs="Times New Roman"/>
          <w:bCs/>
          <w:sz w:val="24"/>
          <w:szCs w:val="24"/>
        </w:rPr>
        <w:t xml:space="preserve"> revistos, </w:t>
      </w:r>
      <w:r w:rsidR="00FA2813" w:rsidRPr="00506A6E">
        <w:rPr>
          <w:rFonts w:ascii="Times New Roman" w:hAnsi="Times New Roman" w:cs="Times New Roman"/>
          <w:bCs/>
          <w:sz w:val="24"/>
          <w:szCs w:val="24"/>
        </w:rPr>
        <w:t xml:space="preserve">pois </w:t>
      </w:r>
      <w:r w:rsidR="00D220DA" w:rsidRPr="00506A6E">
        <w:rPr>
          <w:rFonts w:ascii="Times New Roman" w:hAnsi="Times New Roman" w:cs="Times New Roman"/>
          <w:bCs/>
          <w:sz w:val="24"/>
          <w:szCs w:val="24"/>
        </w:rPr>
        <w:t>“</w:t>
      </w:r>
      <w:r w:rsidR="00652E7B" w:rsidRPr="00506A6E">
        <w:rPr>
          <w:rFonts w:ascii="Times New Roman" w:hAnsi="Times New Roman" w:cs="Times New Roman"/>
          <w:bCs/>
          <w:sz w:val="24"/>
          <w:szCs w:val="24"/>
        </w:rPr>
        <w:t xml:space="preserve">[...] </w:t>
      </w:r>
      <w:r w:rsidR="00FA2813" w:rsidRPr="00506A6E">
        <w:rPr>
          <w:rFonts w:ascii="Times New Roman" w:hAnsi="Times New Roman" w:cs="Times New Roman"/>
          <w:bCs/>
          <w:sz w:val="24"/>
          <w:szCs w:val="24"/>
        </w:rPr>
        <w:t xml:space="preserve">há inúmeros outros fatores </w:t>
      </w:r>
      <w:r w:rsidR="00854885" w:rsidRPr="00506A6E">
        <w:rPr>
          <w:rFonts w:ascii="Times New Roman" w:hAnsi="Times New Roman" w:cs="Times New Roman"/>
          <w:sz w:val="24"/>
          <w:szCs w:val="24"/>
        </w:rPr>
        <w:t xml:space="preserve">embutidos na identidade de uma </w:t>
      </w:r>
      <w:r w:rsidR="00854885" w:rsidRPr="00506A6E">
        <w:rPr>
          <w:rFonts w:ascii="Times New Roman" w:hAnsi="Times New Roman" w:cs="Times New Roman"/>
          <w:sz w:val="24"/>
          <w:szCs w:val="24"/>
        </w:rPr>
        <w:lastRenderedPageBreak/>
        <w:t>pessoa, tais como</w:t>
      </w:r>
      <w:r w:rsidR="00506A6E" w:rsidRPr="00506A6E">
        <w:rPr>
          <w:rFonts w:ascii="Times New Roman" w:hAnsi="Times New Roman" w:cs="Times New Roman"/>
          <w:sz w:val="24"/>
          <w:szCs w:val="24"/>
        </w:rPr>
        <w:t xml:space="preserve"> </w:t>
      </w:r>
      <w:r w:rsidR="00854885" w:rsidRPr="00506A6E">
        <w:rPr>
          <w:rFonts w:ascii="Times New Roman" w:hAnsi="Times New Roman" w:cs="Times New Roman"/>
          <w:sz w:val="24"/>
          <w:szCs w:val="24"/>
        </w:rPr>
        <w:t>educação, classe social,</w:t>
      </w:r>
      <w:r w:rsidR="00FA2813" w:rsidRPr="00506A6E">
        <w:rPr>
          <w:rFonts w:ascii="Times New Roman" w:hAnsi="Times New Roman" w:cs="Times New Roman"/>
          <w:sz w:val="24"/>
          <w:szCs w:val="24"/>
        </w:rPr>
        <w:t xml:space="preserve"> situação familiar e saúde </w:t>
      </w:r>
      <w:r w:rsidR="00B91E38" w:rsidRPr="00506A6E">
        <w:rPr>
          <w:rFonts w:ascii="Times New Roman" w:hAnsi="Times New Roman" w:cs="Times New Roman"/>
          <w:sz w:val="24"/>
          <w:szCs w:val="24"/>
        </w:rPr>
        <w:t>[</w:t>
      </w:r>
      <w:r w:rsidR="00FA2813" w:rsidRPr="00506A6E">
        <w:rPr>
          <w:rFonts w:ascii="Times New Roman" w:hAnsi="Times New Roman" w:cs="Times New Roman"/>
          <w:sz w:val="24"/>
          <w:szCs w:val="24"/>
        </w:rPr>
        <w:t>...</w:t>
      </w:r>
      <w:r w:rsidR="00B91E38" w:rsidRPr="00506A6E">
        <w:rPr>
          <w:rFonts w:ascii="Times New Roman" w:hAnsi="Times New Roman" w:cs="Times New Roman"/>
          <w:sz w:val="24"/>
          <w:szCs w:val="24"/>
        </w:rPr>
        <w:t>].</w:t>
      </w:r>
      <w:r w:rsidR="001D1C94" w:rsidRPr="00506A6E">
        <w:rPr>
          <w:rFonts w:ascii="Times New Roman" w:hAnsi="Times New Roman" w:cs="Times New Roman"/>
          <w:sz w:val="24"/>
          <w:szCs w:val="24"/>
        </w:rPr>
        <w:t xml:space="preserve"> </w:t>
      </w:r>
      <w:r w:rsidR="00854885" w:rsidRPr="00506A6E">
        <w:rPr>
          <w:rFonts w:ascii="Times New Roman" w:hAnsi="Times New Roman" w:cs="Times New Roman"/>
          <w:sz w:val="24"/>
          <w:szCs w:val="24"/>
        </w:rPr>
        <w:t>Além disso, como afirma Landowski,</w:t>
      </w:r>
      <w:r w:rsidR="00FA2813" w:rsidRPr="00506A6E">
        <w:rPr>
          <w:rFonts w:ascii="Times New Roman" w:hAnsi="Times New Roman" w:cs="Times New Roman"/>
          <w:sz w:val="24"/>
          <w:szCs w:val="24"/>
        </w:rPr>
        <w:t xml:space="preserve"> </w:t>
      </w:r>
      <w:r w:rsidR="00854885" w:rsidRPr="00506A6E">
        <w:rPr>
          <w:rFonts w:ascii="Times New Roman" w:hAnsi="Times New Roman" w:cs="Times New Roman"/>
          <w:sz w:val="24"/>
          <w:szCs w:val="24"/>
        </w:rPr>
        <w:t>o o</w:t>
      </w:r>
      <w:r w:rsidR="001D1C94" w:rsidRPr="00506A6E">
        <w:rPr>
          <w:rFonts w:ascii="Times New Roman" w:hAnsi="Times New Roman" w:cs="Times New Roman"/>
          <w:sz w:val="24"/>
          <w:szCs w:val="24"/>
        </w:rPr>
        <w:t>utro é uma figura de nós mesmos</w:t>
      </w:r>
      <w:r w:rsidR="00652E7B" w:rsidRPr="00506A6E">
        <w:rPr>
          <w:rFonts w:ascii="Times New Roman" w:hAnsi="Times New Roman" w:cs="Times New Roman"/>
          <w:sz w:val="24"/>
          <w:szCs w:val="24"/>
        </w:rPr>
        <w:t>.</w:t>
      </w:r>
      <w:r w:rsidR="00FA2813" w:rsidRPr="00506A6E">
        <w:rPr>
          <w:rFonts w:ascii="Times New Roman" w:hAnsi="Times New Roman" w:cs="Times New Roman"/>
          <w:sz w:val="24"/>
          <w:szCs w:val="24"/>
        </w:rPr>
        <w:t>”</w:t>
      </w:r>
      <w:r w:rsidR="00854885" w:rsidRPr="00506A6E">
        <w:rPr>
          <w:rFonts w:ascii="Times New Roman" w:hAnsi="Times New Roman" w:cs="Times New Roman"/>
          <w:sz w:val="24"/>
          <w:szCs w:val="24"/>
        </w:rPr>
        <w:t xml:space="preserve"> </w:t>
      </w:r>
      <w:r w:rsidR="00FA2813" w:rsidRPr="00506A6E">
        <w:rPr>
          <w:rFonts w:ascii="Times New Roman" w:hAnsi="Times New Roman" w:cs="Times New Roman"/>
          <w:sz w:val="24"/>
          <w:szCs w:val="24"/>
        </w:rPr>
        <w:t>(</w:t>
      </w:r>
      <w:r w:rsidR="009F6E96" w:rsidRPr="00506A6E">
        <w:rPr>
          <w:rFonts w:ascii="Times New Roman" w:hAnsi="Times New Roman" w:cs="Times New Roman"/>
          <w:sz w:val="24"/>
          <w:szCs w:val="24"/>
        </w:rPr>
        <w:t>PATERSON</w:t>
      </w:r>
      <w:r w:rsidR="00FA2813" w:rsidRPr="00506A6E">
        <w:rPr>
          <w:rFonts w:ascii="Times New Roman" w:hAnsi="Times New Roman" w:cs="Times New Roman"/>
          <w:sz w:val="24"/>
          <w:szCs w:val="24"/>
        </w:rPr>
        <w:t>, 2007, p.</w:t>
      </w:r>
      <w:r w:rsidR="00854885" w:rsidRPr="00506A6E">
        <w:rPr>
          <w:rFonts w:ascii="Times New Roman" w:hAnsi="Times New Roman" w:cs="Times New Roman"/>
          <w:sz w:val="24"/>
          <w:szCs w:val="24"/>
        </w:rPr>
        <w:t>17</w:t>
      </w:r>
      <w:r w:rsidR="00FA2813" w:rsidRPr="00506A6E">
        <w:rPr>
          <w:rFonts w:ascii="Times New Roman" w:hAnsi="Times New Roman" w:cs="Times New Roman"/>
          <w:sz w:val="24"/>
          <w:szCs w:val="24"/>
        </w:rPr>
        <w:t>).</w:t>
      </w:r>
    </w:p>
    <w:p w:rsidR="00865C1A" w:rsidRPr="00F21C0B" w:rsidRDefault="00865C1A" w:rsidP="00A02FF7">
      <w:pPr>
        <w:tabs>
          <w:tab w:val="left" w:pos="284"/>
        </w:tabs>
        <w:spacing w:after="0" w:line="360" w:lineRule="auto"/>
        <w:ind w:firstLine="709"/>
        <w:jc w:val="both"/>
        <w:rPr>
          <w:rFonts w:ascii="Times New Roman" w:hAnsi="Times New Roman" w:cs="Times New Roman"/>
          <w:sz w:val="24"/>
          <w:szCs w:val="24"/>
        </w:rPr>
      </w:pPr>
      <w:r w:rsidRPr="00506A6E">
        <w:rPr>
          <w:rFonts w:ascii="Times New Roman" w:hAnsi="Times New Roman" w:cs="Times New Roman"/>
          <w:sz w:val="24"/>
          <w:szCs w:val="24"/>
        </w:rPr>
        <w:t xml:space="preserve">Paradoxalmente, </w:t>
      </w:r>
      <w:r w:rsidR="00652E7B" w:rsidRPr="00506A6E">
        <w:rPr>
          <w:rFonts w:ascii="Times New Roman" w:hAnsi="Times New Roman" w:cs="Times New Roman"/>
          <w:sz w:val="24"/>
          <w:szCs w:val="24"/>
        </w:rPr>
        <w:t xml:space="preserve">ainda </w:t>
      </w:r>
      <w:r w:rsidR="00591903" w:rsidRPr="00506A6E">
        <w:rPr>
          <w:rFonts w:ascii="Times New Roman" w:hAnsi="Times New Roman" w:cs="Times New Roman"/>
          <w:sz w:val="24"/>
          <w:szCs w:val="24"/>
        </w:rPr>
        <w:t>na visão de Paterson (2007, p.</w:t>
      </w:r>
      <w:r w:rsidR="00652E7B" w:rsidRPr="00506A6E">
        <w:rPr>
          <w:rFonts w:ascii="Times New Roman" w:hAnsi="Times New Roman" w:cs="Times New Roman"/>
          <w:sz w:val="24"/>
          <w:szCs w:val="24"/>
        </w:rPr>
        <w:t xml:space="preserve"> </w:t>
      </w:r>
      <w:r w:rsidR="00591903" w:rsidRPr="00506A6E">
        <w:rPr>
          <w:rFonts w:ascii="Times New Roman" w:hAnsi="Times New Roman" w:cs="Times New Roman"/>
          <w:sz w:val="24"/>
          <w:szCs w:val="24"/>
        </w:rPr>
        <w:t>17)</w:t>
      </w:r>
      <w:r w:rsidR="00652E7B" w:rsidRPr="00506A6E">
        <w:rPr>
          <w:rFonts w:ascii="Times New Roman" w:hAnsi="Times New Roman" w:cs="Times New Roman"/>
          <w:sz w:val="24"/>
          <w:szCs w:val="24"/>
        </w:rPr>
        <w:t>,</w:t>
      </w:r>
      <w:r w:rsidR="00591903" w:rsidRPr="00506A6E">
        <w:rPr>
          <w:rFonts w:ascii="Times New Roman" w:hAnsi="Times New Roman" w:cs="Times New Roman"/>
          <w:sz w:val="24"/>
          <w:szCs w:val="24"/>
        </w:rPr>
        <w:t xml:space="preserve"> </w:t>
      </w:r>
      <w:r w:rsidRPr="00506A6E">
        <w:rPr>
          <w:rFonts w:ascii="Times New Roman" w:hAnsi="Times New Roman" w:cs="Times New Roman"/>
          <w:sz w:val="24"/>
          <w:szCs w:val="24"/>
        </w:rPr>
        <w:t>a reflexão sobre alteridade contribui para desenvolver uma ética de estar com o outro. Acima de tudo</w:t>
      </w:r>
      <w:r w:rsidR="00E2679E" w:rsidRPr="00506A6E">
        <w:rPr>
          <w:rFonts w:ascii="Times New Roman" w:hAnsi="Times New Roman" w:cs="Times New Roman"/>
          <w:sz w:val="24"/>
          <w:szCs w:val="24"/>
        </w:rPr>
        <w:t>,</w:t>
      </w:r>
      <w:r w:rsidRPr="00506A6E">
        <w:rPr>
          <w:rFonts w:ascii="Times New Roman" w:hAnsi="Times New Roman" w:cs="Times New Roman"/>
          <w:sz w:val="24"/>
          <w:szCs w:val="24"/>
        </w:rPr>
        <w:t xml:space="preserve"> propõe o deslocamento, tradução e transcendência da</w:t>
      </w:r>
      <w:r w:rsidR="001E5716" w:rsidRPr="00506A6E">
        <w:rPr>
          <w:rFonts w:ascii="Times New Roman" w:hAnsi="Times New Roman" w:cs="Times New Roman"/>
          <w:sz w:val="24"/>
          <w:szCs w:val="24"/>
        </w:rPr>
        <w:t xml:space="preserve"> distinção nós/eles ou</w:t>
      </w:r>
      <w:r w:rsidRPr="00506A6E">
        <w:rPr>
          <w:rFonts w:ascii="Times New Roman" w:hAnsi="Times New Roman" w:cs="Times New Roman"/>
          <w:sz w:val="24"/>
          <w:szCs w:val="24"/>
        </w:rPr>
        <w:t xml:space="preserve"> eu/outro</w:t>
      </w:r>
      <w:r w:rsidR="001D1C94" w:rsidRPr="00506A6E">
        <w:rPr>
          <w:rFonts w:ascii="Times New Roman" w:hAnsi="Times New Roman" w:cs="Times New Roman"/>
          <w:sz w:val="24"/>
          <w:szCs w:val="24"/>
        </w:rPr>
        <w:t>,</w:t>
      </w:r>
      <w:r w:rsidRPr="00506A6E">
        <w:rPr>
          <w:rFonts w:ascii="Times New Roman" w:hAnsi="Times New Roman" w:cs="Times New Roman"/>
          <w:sz w:val="24"/>
          <w:szCs w:val="24"/>
        </w:rPr>
        <w:t xml:space="preserve"> entranhada na subjetividade do</w:t>
      </w:r>
      <w:r w:rsidR="001F541F" w:rsidRPr="00506A6E">
        <w:rPr>
          <w:rFonts w:ascii="Times New Roman" w:hAnsi="Times New Roman" w:cs="Times New Roman"/>
          <w:sz w:val="24"/>
          <w:szCs w:val="24"/>
        </w:rPr>
        <w:t xml:space="preserve"> </w:t>
      </w:r>
      <w:r w:rsidRPr="00506A6E">
        <w:rPr>
          <w:rFonts w:ascii="Times New Roman" w:hAnsi="Times New Roman" w:cs="Times New Roman"/>
          <w:sz w:val="24"/>
          <w:szCs w:val="24"/>
        </w:rPr>
        <w:t>indivíduo</w:t>
      </w:r>
      <w:r w:rsidR="00B91E38" w:rsidRPr="00506A6E">
        <w:rPr>
          <w:rFonts w:ascii="Times New Roman" w:hAnsi="Times New Roman" w:cs="Times New Roman"/>
          <w:sz w:val="24"/>
          <w:szCs w:val="24"/>
        </w:rPr>
        <w:t>,</w:t>
      </w:r>
      <w:r w:rsidRPr="00506A6E">
        <w:rPr>
          <w:rFonts w:ascii="Times New Roman" w:hAnsi="Times New Roman" w:cs="Times New Roman"/>
          <w:sz w:val="24"/>
          <w:szCs w:val="24"/>
        </w:rPr>
        <w:t xml:space="preserve"> na medida</w:t>
      </w:r>
      <w:r w:rsidRPr="00F21C0B">
        <w:rPr>
          <w:rFonts w:ascii="Times New Roman" w:hAnsi="Times New Roman" w:cs="Times New Roman"/>
          <w:sz w:val="24"/>
          <w:szCs w:val="24"/>
        </w:rPr>
        <w:t xml:space="preserve"> em que se opta pelo respeito </w:t>
      </w:r>
      <w:r w:rsidR="00481C3F" w:rsidRPr="00F21C0B">
        <w:rPr>
          <w:rFonts w:ascii="Times New Roman" w:hAnsi="Times New Roman" w:cs="Times New Roman"/>
          <w:sz w:val="24"/>
          <w:szCs w:val="24"/>
        </w:rPr>
        <w:t>à</w:t>
      </w:r>
      <w:r w:rsidR="00B41723" w:rsidRPr="00F21C0B">
        <w:rPr>
          <w:rFonts w:ascii="Times New Roman" w:hAnsi="Times New Roman" w:cs="Times New Roman"/>
          <w:sz w:val="24"/>
          <w:szCs w:val="24"/>
        </w:rPr>
        <w:t xml:space="preserve"> heterogeneidade étnica, gênero e</w:t>
      </w:r>
      <w:r w:rsidRPr="00F21C0B">
        <w:rPr>
          <w:rFonts w:ascii="Times New Roman" w:hAnsi="Times New Roman" w:cs="Times New Roman"/>
          <w:sz w:val="24"/>
          <w:szCs w:val="24"/>
        </w:rPr>
        <w:t xml:space="preserve"> classe, entre outros</w:t>
      </w:r>
      <w:r w:rsidR="00591903" w:rsidRPr="00F21C0B">
        <w:rPr>
          <w:rFonts w:ascii="Times New Roman" w:hAnsi="Times New Roman" w:cs="Times New Roman"/>
          <w:sz w:val="24"/>
          <w:szCs w:val="24"/>
        </w:rPr>
        <w:t>.</w:t>
      </w:r>
    </w:p>
    <w:p w:rsidR="00242ECF" w:rsidRPr="00506A6E" w:rsidRDefault="00E2679E" w:rsidP="00A02FF7">
      <w:pPr>
        <w:pStyle w:val="PargrafodaLista"/>
        <w:tabs>
          <w:tab w:val="left" w:pos="284"/>
        </w:tabs>
        <w:spacing w:after="0" w:line="360" w:lineRule="auto"/>
        <w:ind w:left="0" w:firstLine="709"/>
        <w:jc w:val="both"/>
        <w:rPr>
          <w:rFonts w:ascii="Times New Roman" w:hAnsi="Times New Roman" w:cs="Times New Roman"/>
          <w:sz w:val="24"/>
          <w:szCs w:val="24"/>
        </w:rPr>
      </w:pPr>
      <w:r w:rsidRPr="00F21C0B">
        <w:rPr>
          <w:rFonts w:ascii="Times New Roman" w:hAnsi="Times New Roman" w:cs="Times New Roman"/>
          <w:sz w:val="24"/>
          <w:szCs w:val="24"/>
        </w:rPr>
        <w:t xml:space="preserve">Os estudos literários </w:t>
      </w:r>
      <w:r w:rsidR="00976832" w:rsidRPr="00F21C0B">
        <w:rPr>
          <w:rFonts w:ascii="Times New Roman" w:hAnsi="Times New Roman" w:cs="Times New Roman"/>
          <w:sz w:val="24"/>
          <w:szCs w:val="24"/>
        </w:rPr>
        <w:t>são</w:t>
      </w:r>
      <w:r w:rsidRPr="00F21C0B">
        <w:rPr>
          <w:rFonts w:ascii="Times New Roman" w:hAnsi="Times New Roman" w:cs="Times New Roman"/>
          <w:sz w:val="24"/>
          <w:szCs w:val="24"/>
        </w:rPr>
        <w:t xml:space="preserve"> </w:t>
      </w:r>
      <w:r w:rsidR="00976832" w:rsidRPr="00F21C0B">
        <w:rPr>
          <w:rFonts w:ascii="Times New Roman" w:hAnsi="Times New Roman" w:cs="Times New Roman"/>
          <w:sz w:val="24"/>
          <w:szCs w:val="24"/>
        </w:rPr>
        <w:t xml:space="preserve">o </w:t>
      </w:r>
      <w:r w:rsidRPr="00F21C0B">
        <w:rPr>
          <w:rFonts w:ascii="Times New Roman" w:hAnsi="Times New Roman" w:cs="Times New Roman"/>
          <w:sz w:val="24"/>
          <w:szCs w:val="24"/>
        </w:rPr>
        <w:t xml:space="preserve">palco onde se desenrolam eventos e modos de pensamento </w:t>
      </w:r>
      <w:r w:rsidR="00D045E3" w:rsidRPr="00F21C0B">
        <w:rPr>
          <w:rFonts w:ascii="Times New Roman" w:hAnsi="Times New Roman" w:cs="Times New Roman"/>
          <w:sz w:val="24"/>
          <w:szCs w:val="24"/>
        </w:rPr>
        <w:t xml:space="preserve">que </w:t>
      </w:r>
      <w:r w:rsidR="00D045E3" w:rsidRPr="00506A6E">
        <w:rPr>
          <w:rFonts w:ascii="Times New Roman" w:hAnsi="Times New Roman" w:cs="Times New Roman"/>
          <w:sz w:val="24"/>
          <w:szCs w:val="24"/>
        </w:rPr>
        <w:t>englobam a perspectiva da outridad</w:t>
      </w:r>
      <w:r w:rsidR="00976832" w:rsidRPr="00506A6E">
        <w:rPr>
          <w:rFonts w:ascii="Times New Roman" w:hAnsi="Times New Roman" w:cs="Times New Roman"/>
          <w:sz w:val="24"/>
          <w:szCs w:val="24"/>
        </w:rPr>
        <w:t>e</w:t>
      </w:r>
      <w:r w:rsidR="001E5716" w:rsidRPr="00506A6E">
        <w:rPr>
          <w:rFonts w:ascii="Times New Roman" w:hAnsi="Times New Roman" w:cs="Times New Roman"/>
          <w:sz w:val="24"/>
          <w:szCs w:val="24"/>
        </w:rPr>
        <w:t>,</w:t>
      </w:r>
      <w:r w:rsidR="00976832" w:rsidRPr="00506A6E">
        <w:rPr>
          <w:rFonts w:ascii="Times New Roman" w:hAnsi="Times New Roman" w:cs="Times New Roman"/>
          <w:sz w:val="24"/>
          <w:szCs w:val="24"/>
        </w:rPr>
        <w:t xml:space="preserve"> </w:t>
      </w:r>
      <w:r w:rsidR="00D045E3" w:rsidRPr="00506A6E">
        <w:rPr>
          <w:rFonts w:ascii="Times New Roman" w:hAnsi="Times New Roman" w:cs="Times New Roman"/>
          <w:sz w:val="24"/>
          <w:szCs w:val="24"/>
        </w:rPr>
        <w:t>de forma mais abrangente que qualquer outra</w:t>
      </w:r>
      <w:r w:rsidR="00397D66" w:rsidRPr="00506A6E">
        <w:rPr>
          <w:rFonts w:ascii="Times New Roman" w:hAnsi="Times New Roman" w:cs="Times New Roman"/>
          <w:sz w:val="24"/>
          <w:szCs w:val="24"/>
        </w:rPr>
        <w:t xml:space="preserve"> forma artística.</w:t>
      </w:r>
      <w:r w:rsidR="00B91E38" w:rsidRPr="00506A6E">
        <w:rPr>
          <w:rFonts w:ascii="Times New Roman" w:hAnsi="Times New Roman" w:cs="Times New Roman"/>
          <w:sz w:val="24"/>
          <w:szCs w:val="24"/>
        </w:rPr>
        <w:t xml:space="preserve"> P</w:t>
      </w:r>
      <w:r w:rsidR="00976832" w:rsidRPr="00506A6E">
        <w:rPr>
          <w:rFonts w:ascii="Times New Roman" w:hAnsi="Times New Roman" w:cs="Times New Roman"/>
          <w:sz w:val="24"/>
          <w:szCs w:val="24"/>
        </w:rPr>
        <w:t xml:space="preserve">ortanto, </w:t>
      </w:r>
      <w:r w:rsidR="00B74792" w:rsidRPr="00506A6E">
        <w:rPr>
          <w:rFonts w:ascii="Times New Roman" w:hAnsi="Times New Roman" w:cs="Times New Roman"/>
          <w:sz w:val="24"/>
          <w:szCs w:val="24"/>
        </w:rPr>
        <w:t xml:space="preserve">a </w:t>
      </w:r>
      <w:r w:rsidR="00652E7B" w:rsidRPr="00506A6E">
        <w:rPr>
          <w:rFonts w:ascii="Times New Roman" w:hAnsi="Times New Roman" w:cs="Times New Roman"/>
          <w:sz w:val="24"/>
          <w:szCs w:val="24"/>
        </w:rPr>
        <w:t>l</w:t>
      </w:r>
      <w:r w:rsidR="00B74792" w:rsidRPr="00506A6E">
        <w:rPr>
          <w:rFonts w:ascii="Times New Roman" w:hAnsi="Times New Roman" w:cs="Times New Roman"/>
          <w:sz w:val="24"/>
          <w:szCs w:val="24"/>
        </w:rPr>
        <w:t>iteratura</w:t>
      </w:r>
      <w:r w:rsidR="00397D66" w:rsidRPr="00506A6E">
        <w:rPr>
          <w:rFonts w:ascii="Times New Roman" w:hAnsi="Times New Roman" w:cs="Times New Roman"/>
          <w:sz w:val="24"/>
          <w:szCs w:val="24"/>
        </w:rPr>
        <w:t xml:space="preserve"> é</w:t>
      </w:r>
      <w:r w:rsidR="00976832" w:rsidRPr="00506A6E">
        <w:rPr>
          <w:rFonts w:ascii="Times New Roman" w:hAnsi="Times New Roman" w:cs="Times New Roman"/>
          <w:sz w:val="24"/>
          <w:szCs w:val="24"/>
        </w:rPr>
        <w:t xml:space="preserve"> capaz de</w:t>
      </w:r>
      <w:r w:rsidR="00481C3F" w:rsidRPr="00506A6E">
        <w:rPr>
          <w:rFonts w:ascii="Times New Roman" w:hAnsi="Times New Roman" w:cs="Times New Roman"/>
          <w:sz w:val="24"/>
          <w:szCs w:val="24"/>
        </w:rPr>
        <w:t xml:space="preserve"> representar e produzir </w:t>
      </w:r>
      <w:r w:rsidR="00242ECF" w:rsidRPr="00506A6E">
        <w:rPr>
          <w:rFonts w:ascii="Times New Roman" w:hAnsi="Times New Roman" w:cs="Times New Roman"/>
          <w:sz w:val="24"/>
          <w:szCs w:val="24"/>
        </w:rPr>
        <w:t>alteridade</w:t>
      </w:r>
      <w:r w:rsidR="00481C3F" w:rsidRPr="00506A6E">
        <w:rPr>
          <w:rFonts w:ascii="Times New Roman" w:hAnsi="Times New Roman" w:cs="Times New Roman"/>
          <w:sz w:val="24"/>
          <w:szCs w:val="24"/>
        </w:rPr>
        <w:t>, reconhecendo as figuras do outro</w:t>
      </w:r>
      <w:r w:rsidR="001E5716" w:rsidRPr="00506A6E">
        <w:rPr>
          <w:rFonts w:ascii="Times New Roman" w:hAnsi="Times New Roman" w:cs="Times New Roman"/>
          <w:sz w:val="24"/>
          <w:szCs w:val="24"/>
        </w:rPr>
        <w:t>,</w:t>
      </w:r>
      <w:r w:rsidR="00242ECF" w:rsidRPr="00506A6E">
        <w:rPr>
          <w:rFonts w:ascii="Times New Roman" w:hAnsi="Times New Roman" w:cs="Times New Roman"/>
          <w:sz w:val="24"/>
          <w:szCs w:val="24"/>
        </w:rPr>
        <w:t xml:space="preserve"> de</w:t>
      </w:r>
      <w:r w:rsidR="00D045E3" w:rsidRPr="00506A6E">
        <w:rPr>
          <w:rFonts w:ascii="Times New Roman" w:hAnsi="Times New Roman" w:cs="Times New Roman"/>
          <w:sz w:val="24"/>
          <w:szCs w:val="24"/>
        </w:rPr>
        <w:t xml:space="preserve"> </w:t>
      </w:r>
      <w:r w:rsidR="00242ECF" w:rsidRPr="00506A6E">
        <w:rPr>
          <w:rFonts w:ascii="Times New Roman" w:hAnsi="Times New Roman" w:cs="Times New Roman"/>
          <w:sz w:val="24"/>
          <w:szCs w:val="24"/>
        </w:rPr>
        <w:t>maneira simbólica e complexa</w:t>
      </w:r>
      <w:r w:rsidR="00652E7B" w:rsidRPr="00506A6E">
        <w:rPr>
          <w:rFonts w:ascii="Times New Roman" w:hAnsi="Times New Roman" w:cs="Times New Roman"/>
          <w:sz w:val="24"/>
          <w:szCs w:val="24"/>
        </w:rPr>
        <w:t>,</w:t>
      </w:r>
      <w:r w:rsidR="00C03361" w:rsidRPr="00506A6E">
        <w:rPr>
          <w:rFonts w:ascii="Times New Roman" w:hAnsi="Times New Roman" w:cs="Times New Roman"/>
          <w:sz w:val="24"/>
          <w:szCs w:val="24"/>
        </w:rPr>
        <w:t xml:space="preserve"> no bojo das narrativas ficcionais</w:t>
      </w:r>
      <w:r w:rsidR="00652E7B" w:rsidRPr="00506A6E">
        <w:rPr>
          <w:rFonts w:ascii="Times New Roman" w:hAnsi="Times New Roman" w:cs="Times New Roman"/>
          <w:sz w:val="24"/>
          <w:szCs w:val="24"/>
        </w:rPr>
        <w:t xml:space="preserve">, como em </w:t>
      </w:r>
      <w:r w:rsidR="00652E7B" w:rsidRPr="00506A6E">
        <w:rPr>
          <w:rFonts w:ascii="Times New Roman" w:hAnsi="Times New Roman" w:cs="Times New Roman"/>
          <w:i/>
          <w:sz w:val="24"/>
          <w:szCs w:val="24"/>
        </w:rPr>
        <w:t>Niketche</w:t>
      </w:r>
      <w:r w:rsidR="00652E7B" w:rsidRPr="00506A6E">
        <w:rPr>
          <w:rFonts w:ascii="Times New Roman" w:hAnsi="Times New Roman" w:cs="Times New Roman"/>
          <w:sz w:val="24"/>
          <w:szCs w:val="24"/>
        </w:rPr>
        <w:t>, texto aqui abordado como emblema desse processo</w:t>
      </w:r>
      <w:r w:rsidR="00C03361" w:rsidRPr="00506A6E">
        <w:rPr>
          <w:rFonts w:ascii="Times New Roman" w:hAnsi="Times New Roman" w:cs="Times New Roman"/>
          <w:sz w:val="24"/>
          <w:szCs w:val="24"/>
        </w:rPr>
        <w:t>.</w:t>
      </w:r>
      <w:r w:rsidR="00C23F5A" w:rsidRPr="00506A6E">
        <w:rPr>
          <w:rFonts w:ascii="Times New Roman" w:hAnsi="Times New Roman" w:cs="Times New Roman"/>
          <w:sz w:val="24"/>
          <w:szCs w:val="24"/>
        </w:rPr>
        <w:t xml:space="preserve"> O tecido literário costura as vozes e hi</w:t>
      </w:r>
      <w:r w:rsidR="00DD31D3" w:rsidRPr="00506A6E">
        <w:rPr>
          <w:rFonts w:ascii="Times New Roman" w:hAnsi="Times New Roman" w:cs="Times New Roman"/>
          <w:sz w:val="24"/>
          <w:szCs w:val="24"/>
        </w:rPr>
        <w:t>stórias dissonantes enquanto local onde o encontro se faz presente:</w:t>
      </w:r>
    </w:p>
    <w:p w:rsidR="003F3FCC" w:rsidRPr="00506A6E" w:rsidRDefault="003F3FCC" w:rsidP="00A02FF7">
      <w:pPr>
        <w:pStyle w:val="PargrafodaLista"/>
        <w:spacing w:after="0" w:line="360" w:lineRule="auto"/>
        <w:ind w:left="0" w:firstLine="709"/>
        <w:jc w:val="both"/>
        <w:rPr>
          <w:rFonts w:ascii="Times New Roman" w:hAnsi="Times New Roman" w:cs="Times New Roman"/>
          <w:sz w:val="24"/>
          <w:szCs w:val="24"/>
        </w:rPr>
      </w:pPr>
    </w:p>
    <w:p w:rsidR="003F3FCC" w:rsidRPr="00506A6E" w:rsidRDefault="003F3FCC" w:rsidP="002661C4">
      <w:pPr>
        <w:pStyle w:val="PargrafodaLista"/>
        <w:spacing w:after="0" w:line="240" w:lineRule="auto"/>
        <w:ind w:left="2268"/>
        <w:jc w:val="both"/>
        <w:rPr>
          <w:rFonts w:ascii="Times New Roman" w:hAnsi="Times New Roman" w:cs="Times New Roman"/>
        </w:rPr>
      </w:pPr>
      <w:r w:rsidRPr="00506A6E">
        <w:rPr>
          <w:rFonts w:ascii="Times New Roman" w:hAnsi="Times New Roman" w:cs="Times New Roman"/>
          <w:sz w:val="20"/>
          <w:szCs w:val="20"/>
        </w:rPr>
        <w:t xml:space="preserve">Viver no mundo estranho, encontrar suas ambivalências e ambiguidades encenadas na casa da ficção, ou encontrar sua separação e divisão representadas na obra de arte, é também afirmar um profundo desejo de solidariedade social: </w:t>
      </w:r>
      <w:r w:rsidR="009444F0" w:rsidRPr="00506A6E">
        <w:rPr>
          <w:rFonts w:ascii="Times New Roman" w:hAnsi="Times New Roman" w:cs="Times New Roman"/>
          <w:sz w:val="20"/>
          <w:szCs w:val="20"/>
        </w:rPr>
        <w:t>‘</w:t>
      </w:r>
      <w:r w:rsidRPr="00506A6E">
        <w:rPr>
          <w:rFonts w:ascii="Times New Roman" w:hAnsi="Times New Roman" w:cs="Times New Roman"/>
          <w:sz w:val="20"/>
          <w:szCs w:val="20"/>
        </w:rPr>
        <w:t>Estou buscando o encontro, quero o encontro... quero o encontro</w:t>
      </w:r>
      <w:r w:rsidR="002661C4" w:rsidRPr="00506A6E">
        <w:rPr>
          <w:rFonts w:ascii="Times New Roman" w:hAnsi="Times New Roman" w:cs="Times New Roman"/>
          <w:sz w:val="20"/>
          <w:szCs w:val="20"/>
        </w:rPr>
        <w:t>.</w:t>
      </w:r>
      <w:r w:rsidR="009D4A45" w:rsidRPr="00506A6E">
        <w:rPr>
          <w:rFonts w:ascii="Times New Roman" w:hAnsi="Times New Roman" w:cs="Times New Roman"/>
          <w:sz w:val="20"/>
          <w:szCs w:val="20"/>
        </w:rPr>
        <w:t>’</w:t>
      </w:r>
      <w:r w:rsidR="00652E7B" w:rsidRPr="00506A6E">
        <w:rPr>
          <w:rFonts w:ascii="Times New Roman" w:hAnsi="Times New Roman" w:cs="Times New Roman"/>
          <w:sz w:val="20"/>
          <w:szCs w:val="20"/>
        </w:rPr>
        <w:t xml:space="preserve"> </w:t>
      </w:r>
      <w:r w:rsidRPr="00506A6E">
        <w:rPr>
          <w:rFonts w:ascii="Times New Roman" w:hAnsi="Times New Roman" w:cs="Times New Roman"/>
          <w:sz w:val="20"/>
          <w:szCs w:val="20"/>
        </w:rPr>
        <w:t>(</w:t>
      </w:r>
      <w:r w:rsidR="009F6E96" w:rsidRPr="00506A6E">
        <w:rPr>
          <w:rFonts w:ascii="Times New Roman" w:hAnsi="Times New Roman" w:cs="Times New Roman"/>
          <w:sz w:val="20"/>
          <w:szCs w:val="20"/>
        </w:rPr>
        <w:t xml:space="preserve">BHABHA, </w:t>
      </w:r>
      <w:r w:rsidRPr="00506A6E">
        <w:rPr>
          <w:rFonts w:ascii="Times New Roman" w:hAnsi="Times New Roman" w:cs="Times New Roman"/>
          <w:sz w:val="20"/>
          <w:szCs w:val="20"/>
        </w:rPr>
        <w:t>1998, p.</w:t>
      </w:r>
      <w:r w:rsidR="009444F0" w:rsidRPr="00506A6E">
        <w:rPr>
          <w:rFonts w:ascii="Times New Roman" w:hAnsi="Times New Roman" w:cs="Times New Roman"/>
          <w:sz w:val="20"/>
          <w:szCs w:val="20"/>
        </w:rPr>
        <w:t xml:space="preserve"> </w:t>
      </w:r>
      <w:r w:rsidRPr="00506A6E">
        <w:rPr>
          <w:rFonts w:ascii="Times New Roman" w:hAnsi="Times New Roman" w:cs="Times New Roman"/>
          <w:sz w:val="20"/>
          <w:szCs w:val="20"/>
        </w:rPr>
        <w:t>42).</w:t>
      </w:r>
    </w:p>
    <w:p w:rsidR="002661C4" w:rsidRPr="00506A6E" w:rsidRDefault="002661C4" w:rsidP="00A02FF7">
      <w:pPr>
        <w:tabs>
          <w:tab w:val="left" w:pos="284"/>
        </w:tabs>
        <w:spacing w:after="0" w:line="360" w:lineRule="auto"/>
        <w:ind w:firstLine="709"/>
        <w:jc w:val="both"/>
        <w:rPr>
          <w:rFonts w:ascii="Times New Roman" w:hAnsi="Times New Roman" w:cs="Times New Roman"/>
          <w:sz w:val="24"/>
          <w:szCs w:val="24"/>
        </w:rPr>
      </w:pPr>
    </w:p>
    <w:p w:rsidR="003F3FCC" w:rsidRPr="00F21C0B" w:rsidRDefault="003F3FCC" w:rsidP="00A02FF7">
      <w:pPr>
        <w:tabs>
          <w:tab w:val="left" w:pos="284"/>
        </w:tabs>
        <w:spacing w:after="0" w:line="360" w:lineRule="auto"/>
        <w:ind w:firstLine="709"/>
        <w:jc w:val="both"/>
        <w:rPr>
          <w:rFonts w:ascii="Times New Roman" w:hAnsi="Times New Roman" w:cs="Times New Roman"/>
          <w:sz w:val="24"/>
          <w:szCs w:val="24"/>
        </w:rPr>
      </w:pPr>
      <w:r w:rsidRPr="00506A6E">
        <w:rPr>
          <w:rFonts w:ascii="Times New Roman" w:hAnsi="Times New Roman" w:cs="Times New Roman"/>
          <w:sz w:val="24"/>
          <w:szCs w:val="24"/>
        </w:rPr>
        <w:t>As fronteiras enunciativas do outro</w:t>
      </w:r>
      <w:r w:rsidR="00652E7B" w:rsidRPr="00506A6E">
        <w:rPr>
          <w:rFonts w:ascii="Times New Roman" w:hAnsi="Times New Roman" w:cs="Times New Roman"/>
          <w:sz w:val="24"/>
          <w:szCs w:val="24"/>
        </w:rPr>
        <w:t>, portanto,</w:t>
      </w:r>
      <w:r w:rsidRPr="00506A6E">
        <w:rPr>
          <w:rFonts w:ascii="Times New Roman" w:hAnsi="Times New Roman" w:cs="Times New Roman"/>
          <w:sz w:val="24"/>
          <w:szCs w:val="24"/>
        </w:rPr>
        <w:t xml:space="preserve"> reside</w:t>
      </w:r>
      <w:r w:rsidR="009444F0" w:rsidRPr="00506A6E">
        <w:rPr>
          <w:rFonts w:ascii="Times New Roman" w:hAnsi="Times New Roman" w:cs="Times New Roman"/>
          <w:sz w:val="24"/>
          <w:szCs w:val="24"/>
        </w:rPr>
        <w:t>m</w:t>
      </w:r>
      <w:r w:rsidRPr="00506A6E">
        <w:rPr>
          <w:rFonts w:ascii="Times New Roman" w:hAnsi="Times New Roman" w:cs="Times New Roman"/>
          <w:sz w:val="24"/>
          <w:szCs w:val="24"/>
        </w:rPr>
        <w:t xml:space="preserve"> na possibilidade do encontro, enviesado pelo sentimento de solid</w:t>
      </w:r>
      <w:r w:rsidR="00496D96" w:rsidRPr="00506A6E">
        <w:rPr>
          <w:rFonts w:ascii="Times New Roman" w:hAnsi="Times New Roman" w:cs="Times New Roman"/>
          <w:sz w:val="24"/>
          <w:szCs w:val="24"/>
        </w:rPr>
        <w:t>ariedade que une o eu ao outro</w:t>
      </w:r>
      <w:r w:rsidR="009444F0" w:rsidRPr="00506A6E">
        <w:rPr>
          <w:rFonts w:ascii="Times New Roman" w:hAnsi="Times New Roman" w:cs="Times New Roman"/>
          <w:sz w:val="24"/>
          <w:szCs w:val="24"/>
        </w:rPr>
        <w:t>. A</w:t>
      </w:r>
      <w:r w:rsidR="00C23F5A" w:rsidRPr="00506A6E">
        <w:rPr>
          <w:rFonts w:ascii="Times New Roman" w:hAnsi="Times New Roman" w:cs="Times New Roman"/>
          <w:sz w:val="24"/>
          <w:szCs w:val="24"/>
        </w:rPr>
        <w:t xml:space="preserve">pesar das ambivalências e ambiguidades, o encontro não é </w:t>
      </w:r>
      <w:r w:rsidR="001E5716" w:rsidRPr="00506A6E">
        <w:rPr>
          <w:rFonts w:ascii="Times New Roman" w:hAnsi="Times New Roman" w:cs="Times New Roman"/>
          <w:sz w:val="24"/>
          <w:szCs w:val="24"/>
        </w:rPr>
        <w:t xml:space="preserve">somente </w:t>
      </w:r>
      <w:r w:rsidR="00C23F5A" w:rsidRPr="00506A6E">
        <w:rPr>
          <w:rFonts w:ascii="Times New Roman" w:hAnsi="Times New Roman" w:cs="Times New Roman"/>
          <w:sz w:val="24"/>
          <w:szCs w:val="24"/>
        </w:rPr>
        <w:t>possível</w:t>
      </w:r>
      <w:r w:rsidR="00652E7B" w:rsidRPr="00506A6E">
        <w:rPr>
          <w:rFonts w:ascii="Times New Roman" w:hAnsi="Times New Roman" w:cs="Times New Roman"/>
          <w:sz w:val="24"/>
          <w:szCs w:val="24"/>
        </w:rPr>
        <w:t>, mas</w:t>
      </w:r>
      <w:r w:rsidR="00C23F5A" w:rsidRPr="00506A6E">
        <w:rPr>
          <w:rFonts w:ascii="Times New Roman" w:hAnsi="Times New Roman" w:cs="Times New Roman"/>
          <w:sz w:val="24"/>
          <w:szCs w:val="24"/>
        </w:rPr>
        <w:t xml:space="preserve"> necessário.</w:t>
      </w:r>
    </w:p>
    <w:p w:rsidR="00E90DA7" w:rsidRPr="00F21C0B" w:rsidRDefault="00E90DA7" w:rsidP="00A02FF7">
      <w:pPr>
        <w:pStyle w:val="PargrafodaLista"/>
        <w:spacing w:after="0" w:line="360" w:lineRule="auto"/>
        <w:ind w:left="360"/>
        <w:rPr>
          <w:rFonts w:ascii="Times New Roman" w:hAnsi="Times New Roman" w:cs="Times New Roman"/>
          <w:b/>
          <w:sz w:val="24"/>
          <w:szCs w:val="24"/>
        </w:rPr>
      </w:pPr>
    </w:p>
    <w:p w:rsidR="00983F94" w:rsidRPr="00F21C0B" w:rsidRDefault="009444F0" w:rsidP="00A02FF7">
      <w:pPr>
        <w:spacing w:after="0" w:line="360" w:lineRule="auto"/>
        <w:rPr>
          <w:rFonts w:ascii="Times New Roman" w:hAnsi="Times New Roman" w:cs="Times New Roman"/>
          <w:b/>
          <w:sz w:val="28"/>
          <w:szCs w:val="28"/>
        </w:rPr>
      </w:pPr>
      <w:r w:rsidRPr="00F21C0B">
        <w:rPr>
          <w:rFonts w:ascii="Times New Roman" w:hAnsi="Times New Roman" w:cs="Times New Roman"/>
          <w:b/>
          <w:sz w:val="28"/>
          <w:szCs w:val="28"/>
        </w:rPr>
        <w:t xml:space="preserve">3 </w:t>
      </w:r>
      <w:r w:rsidR="007D2A14" w:rsidRPr="00F21C0B">
        <w:rPr>
          <w:rFonts w:ascii="Times New Roman" w:hAnsi="Times New Roman" w:cs="Times New Roman"/>
          <w:b/>
          <w:sz w:val="28"/>
          <w:szCs w:val="28"/>
        </w:rPr>
        <w:t>Voz e corpo outrizados ou autorizados?</w:t>
      </w:r>
    </w:p>
    <w:p w:rsidR="00605B05" w:rsidRPr="00506A6E" w:rsidRDefault="00605B05" w:rsidP="00A02FF7">
      <w:pPr>
        <w:pStyle w:val="PargrafodaLista"/>
        <w:spacing w:after="0" w:line="360" w:lineRule="auto"/>
        <w:ind w:left="0" w:firstLine="851"/>
        <w:jc w:val="both"/>
        <w:rPr>
          <w:rFonts w:ascii="Times New Roman" w:hAnsi="Times New Roman" w:cs="Times New Roman"/>
          <w:b/>
          <w:sz w:val="24"/>
          <w:szCs w:val="24"/>
        </w:rPr>
      </w:pPr>
    </w:p>
    <w:p w:rsidR="00D50E7D" w:rsidRPr="00F21C0B" w:rsidRDefault="00223EEE" w:rsidP="00A02FF7">
      <w:pPr>
        <w:pStyle w:val="PargrafodaLista"/>
        <w:tabs>
          <w:tab w:val="left" w:pos="284"/>
        </w:tabs>
        <w:spacing w:after="0" w:line="360" w:lineRule="auto"/>
        <w:ind w:left="0" w:firstLine="709"/>
        <w:jc w:val="both"/>
        <w:rPr>
          <w:rFonts w:ascii="Times New Roman" w:hAnsi="Times New Roman" w:cs="Times New Roman"/>
          <w:sz w:val="24"/>
          <w:szCs w:val="24"/>
        </w:rPr>
      </w:pPr>
      <w:r w:rsidRPr="00506A6E">
        <w:rPr>
          <w:rFonts w:ascii="Times New Roman" w:hAnsi="Times New Roman" w:cs="Times New Roman"/>
          <w:sz w:val="24"/>
          <w:szCs w:val="24"/>
        </w:rPr>
        <w:t xml:space="preserve">O </w:t>
      </w:r>
      <w:r w:rsidR="00397D66" w:rsidRPr="00506A6E">
        <w:rPr>
          <w:rFonts w:ascii="Times New Roman" w:hAnsi="Times New Roman" w:cs="Times New Roman"/>
          <w:sz w:val="24"/>
          <w:szCs w:val="24"/>
        </w:rPr>
        <w:t xml:space="preserve">subalternizado </w:t>
      </w:r>
      <w:r w:rsidRPr="00506A6E">
        <w:rPr>
          <w:rFonts w:ascii="Times New Roman" w:hAnsi="Times New Roman" w:cs="Times New Roman"/>
          <w:sz w:val="24"/>
          <w:szCs w:val="24"/>
        </w:rPr>
        <w:t xml:space="preserve">é o </w:t>
      </w:r>
      <w:r w:rsidR="00397D66" w:rsidRPr="00506A6E">
        <w:rPr>
          <w:rFonts w:ascii="Times New Roman" w:hAnsi="Times New Roman" w:cs="Times New Roman"/>
          <w:sz w:val="24"/>
          <w:szCs w:val="24"/>
        </w:rPr>
        <w:t>o</w:t>
      </w:r>
      <w:r w:rsidRPr="00506A6E">
        <w:rPr>
          <w:rFonts w:ascii="Times New Roman" w:hAnsi="Times New Roman" w:cs="Times New Roman"/>
          <w:sz w:val="24"/>
          <w:szCs w:val="24"/>
        </w:rPr>
        <w:t>utro heterogêneo</w:t>
      </w:r>
      <w:r w:rsidR="00276554" w:rsidRPr="00506A6E">
        <w:rPr>
          <w:rFonts w:ascii="Times New Roman" w:hAnsi="Times New Roman" w:cs="Times New Roman"/>
          <w:sz w:val="24"/>
          <w:szCs w:val="24"/>
        </w:rPr>
        <w:t>,</w:t>
      </w:r>
      <w:r w:rsidRPr="00506A6E">
        <w:rPr>
          <w:rFonts w:ascii="Times New Roman" w:hAnsi="Times New Roman" w:cs="Times New Roman"/>
          <w:sz w:val="24"/>
          <w:szCs w:val="24"/>
        </w:rPr>
        <w:t xml:space="preserve"> </w:t>
      </w:r>
      <w:r w:rsidR="00A70708" w:rsidRPr="00506A6E">
        <w:rPr>
          <w:rFonts w:ascii="Times New Roman" w:hAnsi="Times New Roman" w:cs="Times New Roman"/>
          <w:sz w:val="24"/>
          <w:szCs w:val="24"/>
        </w:rPr>
        <w:t xml:space="preserve">abarcado por um projeto imperialista colonizador do Sujeito </w:t>
      </w:r>
      <w:r w:rsidR="000F5689" w:rsidRPr="00506A6E">
        <w:rPr>
          <w:rFonts w:ascii="Times New Roman" w:hAnsi="Times New Roman" w:cs="Times New Roman"/>
          <w:sz w:val="24"/>
          <w:szCs w:val="24"/>
        </w:rPr>
        <w:t>Europeu</w:t>
      </w:r>
      <w:r w:rsidR="00276554" w:rsidRPr="00506A6E">
        <w:rPr>
          <w:rFonts w:ascii="Times New Roman" w:hAnsi="Times New Roman" w:cs="Times New Roman"/>
          <w:sz w:val="24"/>
          <w:szCs w:val="24"/>
        </w:rPr>
        <w:t>,</w:t>
      </w:r>
      <w:r w:rsidR="000F5689" w:rsidRPr="00506A6E">
        <w:rPr>
          <w:rFonts w:ascii="Times New Roman" w:hAnsi="Times New Roman" w:cs="Times New Roman"/>
          <w:sz w:val="24"/>
          <w:szCs w:val="24"/>
        </w:rPr>
        <w:t xml:space="preserve"> </w:t>
      </w:r>
      <w:r w:rsidR="00276554" w:rsidRPr="00506A6E">
        <w:rPr>
          <w:rFonts w:ascii="Times New Roman" w:hAnsi="Times New Roman" w:cs="Times New Roman"/>
          <w:sz w:val="24"/>
          <w:szCs w:val="24"/>
        </w:rPr>
        <w:t>visando à</w:t>
      </w:r>
      <w:r w:rsidR="000F5689" w:rsidRPr="00506A6E">
        <w:rPr>
          <w:rFonts w:ascii="Times New Roman" w:hAnsi="Times New Roman" w:cs="Times New Roman"/>
          <w:sz w:val="24"/>
          <w:szCs w:val="24"/>
        </w:rPr>
        <w:t xml:space="preserve"> dominação e outri</w:t>
      </w:r>
      <w:r w:rsidR="000E6861" w:rsidRPr="00506A6E">
        <w:rPr>
          <w:rFonts w:ascii="Times New Roman" w:hAnsi="Times New Roman" w:cs="Times New Roman"/>
          <w:sz w:val="24"/>
          <w:szCs w:val="24"/>
        </w:rPr>
        <w:t>zação do</w:t>
      </w:r>
      <w:r w:rsidR="00397D66" w:rsidRPr="00506A6E">
        <w:rPr>
          <w:rFonts w:ascii="Times New Roman" w:hAnsi="Times New Roman" w:cs="Times New Roman"/>
          <w:sz w:val="24"/>
          <w:szCs w:val="24"/>
        </w:rPr>
        <w:t xml:space="preserve"> colonizado</w:t>
      </w:r>
      <w:r w:rsidR="000E6861" w:rsidRPr="00506A6E">
        <w:rPr>
          <w:rFonts w:ascii="Times New Roman" w:hAnsi="Times New Roman" w:cs="Times New Roman"/>
          <w:sz w:val="24"/>
          <w:szCs w:val="24"/>
        </w:rPr>
        <w:t>.</w:t>
      </w:r>
      <w:r w:rsidR="00703CEA" w:rsidRPr="00506A6E">
        <w:rPr>
          <w:rFonts w:ascii="Times New Roman" w:hAnsi="Times New Roman" w:cs="Times New Roman"/>
          <w:sz w:val="24"/>
          <w:szCs w:val="24"/>
        </w:rPr>
        <w:t xml:space="preserve"> Em tempo, p</w:t>
      </w:r>
      <w:r w:rsidR="000E6861" w:rsidRPr="00506A6E">
        <w:rPr>
          <w:rFonts w:ascii="Times New Roman" w:hAnsi="Times New Roman" w:cs="Times New Roman"/>
          <w:sz w:val="24"/>
          <w:szCs w:val="24"/>
        </w:rPr>
        <w:t>ara compreender o significado de</w:t>
      </w:r>
      <w:r w:rsidR="000F5689" w:rsidRPr="00506A6E">
        <w:rPr>
          <w:rFonts w:ascii="Times New Roman" w:hAnsi="Times New Roman" w:cs="Times New Roman"/>
          <w:sz w:val="24"/>
          <w:szCs w:val="24"/>
        </w:rPr>
        <w:t xml:space="preserve"> outrização – </w:t>
      </w:r>
      <w:r w:rsidR="000E6861" w:rsidRPr="00506A6E">
        <w:rPr>
          <w:rFonts w:ascii="Times New Roman" w:hAnsi="Times New Roman" w:cs="Times New Roman"/>
          <w:i/>
          <w:sz w:val="24"/>
          <w:szCs w:val="24"/>
        </w:rPr>
        <w:t>othering</w:t>
      </w:r>
      <w:r w:rsidR="000E6861" w:rsidRPr="00506A6E">
        <w:rPr>
          <w:rFonts w:ascii="Times New Roman" w:hAnsi="Times New Roman" w:cs="Times New Roman"/>
          <w:sz w:val="24"/>
          <w:szCs w:val="24"/>
        </w:rPr>
        <w:t xml:space="preserve"> </w:t>
      </w:r>
      <w:r w:rsidR="00377B4F" w:rsidRPr="00506A6E">
        <w:rPr>
          <w:rFonts w:ascii="Times New Roman" w:hAnsi="Times New Roman" w:cs="Times New Roman"/>
          <w:sz w:val="24"/>
          <w:szCs w:val="24"/>
        </w:rPr>
        <w:t>–,</w:t>
      </w:r>
      <w:r w:rsidR="00501704">
        <w:rPr>
          <w:rFonts w:ascii="Times New Roman" w:hAnsi="Times New Roman" w:cs="Times New Roman"/>
          <w:sz w:val="24"/>
          <w:szCs w:val="24"/>
        </w:rPr>
        <w:t xml:space="preserve"> </w:t>
      </w:r>
      <w:r w:rsidR="00703CEA" w:rsidRPr="00506A6E">
        <w:rPr>
          <w:rFonts w:ascii="Times New Roman" w:hAnsi="Times New Roman" w:cs="Times New Roman"/>
          <w:sz w:val="24"/>
          <w:szCs w:val="24"/>
        </w:rPr>
        <w:t xml:space="preserve">pode ser </w:t>
      </w:r>
      <w:r w:rsidR="000E6861" w:rsidRPr="00506A6E">
        <w:rPr>
          <w:rFonts w:ascii="Times New Roman" w:hAnsi="Times New Roman" w:cs="Times New Roman"/>
          <w:sz w:val="24"/>
          <w:szCs w:val="24"/>
        </w:rPr>
        <w:t>assinalado o</w:t>
      </w:r>
      <w:r w:rsidR="000F5689" w:rsidRPr="00506A6E">
        <w:rPr>
          <w:rFonts w:ascii="Times New Roman" w:hAnsi="Times New Roman" w:cs="Times New Roman"/>
          <w:sz w:val="24"/>
          <w:szCs w:val="24"/>
        </w:rPr>
        <w:t xml:space="preserve"> conceito postulado por Gayatri Spivak (1985), </w:t>
      </w:r>
      <w:r w:rsidR="000E6861" w:rsidRPr="00506A6E">
        <w:rPr>
          <w:rFonts w:ascii="Times New Roman" w:hAnsi="Times New Roman" w:cs="Times New Roman"/>
          <w:sz w:val="24"/>
          <w:szCs w:val="24"/>
        </w:rPr>
        <w:t xml:space="preserve">com o escopo de </w:t>
      </w:r>
      <w:r w:rsidR="000F5689" w:rsidRPr="00506A6E">
        <w:rPr>
          <w:rFonts w:ascii="Times New Roman" w:hAnsi="Times New Roman" w:cs="Times New Roman"/>
          <w:sz w:val="24"/>
          <w:szCs w:val="24"/>
        </w:rPr>
        <w:t xml:space="preserve">explicar </w:t>
      </w:r>
      <w:r w:rsidR="000E6861" w:rsidRPr="00506A6E">
        <w:rPr>
          <w:rFonts w:ascii="Times New Roman" w:hAnsi="Times New Roman" w:cs="Times New Roman"/>
          <w:sz w:val="24"/>
          <w:szCs w:val="24"/>
        </w:rPr>
        <w:t>a</w:t>
      </w:r>
      <w:r w:rsidR="000F5689" w:rsidRPr="00506A6E">
        <w:rPr>
          <w:rFonts w:ascii="Times New Roman" w:hAnsi="Times New Roman" w:cs="Times New Roman"/>
          <w:sz w:val="24"/>
          <w:szCs w:val="24"/>
        </w:rPr>
        <w:t xml:space="preserve"> representação do “outro”</w:t>
      </w:r>
      <w:r w:rsidR="000E6861" w:rsidRPr="00506A6E">
        <w:rPr>
          <w:rFonts w:ascii="Times New Roman" w:hAnsi="Times New Roman" w:cs="Times New Roman"/>
          <w:sz w:val="24"/>
          <w:szCs w:val="24"/>
        </w:rPr>
        <w:t xml:space="preserve"> </w:t>
      </w:r>
      <w:r w:rsidR="00AE4496" w:rsidRPr="00506A6E">
        <w:rPr>
          <w:rFonts w:ascii="Times New Roman" w:hAnsi="Times New Roman" w:cs="Times New Roman"/>
          <w:sz w:val="24"/>
          <w:szCs w:val="24"/>
        </w:rPr>
        <w:t>n</w:t>
      </w:r>
      <w:r w:rsidR="000E6861" w:rsidRPr="00506A6E">
        <w:rPr>
          <w:rFonts w:ascii="Times New Roman" w:hAnsi="Times New Roman" w:cs="Times New Roman"/>
          <w:sz w:val="24"/>
          <w:szCs w:val="24"/>
        </w:rPr>
        <w:t xml:space="preserve">a </w:t>
      </w:r>
      <w:r w:rsidR="00377B4F" w:rsidRPr="00506A6E">
        <w:rPr>
          <w:rFonts w:ascii="Times New Roman" w:hAnsi="Times New Roman" w:cs="Times New Roman"/>
          <w:sz w:val="24"/>
          <w:szCs w:val="24"/>
        </w:rPr>
        <w:t xml:space="preserve">Índia, </w:t>
      </w:r>
      <w:r w:rsidR="009444F0" w:rsidRPr="00506A6E">
        <w:rPr>
          <w:rFonts w:ascii="Times New Roman" w:hAnsi="Times New Roman" w:cs="Times New Roman"/>
          <w:sz w:val="24"/>
          <w:szCs w:val="24"/>
        </w:rPr>
        <w:t xml:space="preserve">na </w:t>
      </w:r>
      <w:r w:rsidR="00AE4496" w:rsidRPr="00506A6E">
        <w:rPr>
          <w:rFonts w:ascii="Times New Roman" w:hAnsi="Times New Roman" w:cs="Times New Roman"/>
          <w:sz w:val="24"/>
          <w:szCs w:val="24"/>
        </w:rPr>
        <w:t>época em que pertencia</w:t>
      </w:r>
      <w:r w:rsidR="00703CEA" w:rsidRPr="00506A6E">
        <w:rPr>
          <w:rFonts w:ascii="Times New Roman" w:hAnsi="Times New Roman" w:cs="Times New Roman"/>
          <w:sz w:val="24"/>
          <w:szCs w:val="24"/>
        </w:rPr>
        <w:t>,</w:t>
      </w:r>
      <w:r w:rsidR="00AE4496" w:rsidRPr="00506A6E">
        <w:rPr>
          <w:rFonts w:ascii="Times New Roman" w:hAnsi="Times New Roman" w:cs="Times New Roman"/>
          <w:sz w:val="24"/>
          <w:szCs w:val="24"/>
        </w:rPr>
        <w:t xml:space="preserve"> </w:t>
      </w:r>
      <w:r w:rsidR="001C3BDC" w:rsidRPr="00506A6E">
        <w:rPr>
          <w:rFonts w:ascii="Times New Roman" w:hAnsi="Times New Roman" w:cs="Times New Roman"/>
          <w:sz w:val="24"/>
          <w:szCs w:val="24"/>
        </w:rPr>
        <w:t>como colônia</w:t>
      </w:r>
      <w:r w:rsidR="00703CEA" w:rsidRPr="00506A6E">
        <w:rPr>
          <w:rFonts w:ascii="Times New Roman" w:hAnsi="Times New Roman" w:cs="Times New Roman"/>
          <w:sz w:val="24"/>
          <w:szCs w:val="24"/>
        </w:rPr>
        <w:t>,</w:t>
      </w:r>
      <w:r w:rsidR="001C3BDC" w:rsidRPr="00506A6E">
        <w:rPr>
          <w:rFonts w:ascii="Times New Roman" w:hAnsi="Times New Roman" w:cs="Times New Roman"/>
          <w:sz w:val="24"/>
          <w:szCs w:val="24"/>
        </w:rPr>
        <w:t xml:space="preserve"> </w:t>
      </w:r>
      <w:r w:rsidR="00AE4496" w:rsidRPr="00506A6E">
        <w:rPr>
          <w:rFonts w:ascii="Times New Roman" w:hAnsi="Times New Roman" w:cs="Times New Roman"/>
          <w:sz w:val="24"/>
          <w:szCs w:val="24"/>
        </w:rPr>
        <w:t>a</w:t>
      </w:r>
      <w:r w:rsidR="000F5689" w:rsidRPr="00506A6E">
        <w:rPr>
          <w:rFonts w:ascii="Times New Roman" w:hAnsi="Times New Roman" w:cs="Times New Roman"/>
          <w:sz w:val="24"/>
          <w:szCs w:val="24"/>
        </w:rPr>
        <w:t>o império Britânico</w:t>
      </w:r>
      <w:r w:rsidR="001E5716" w:rsidRPr="00506A6E">
        <w:rPr>
          <w:rFonts w:ascii="Times New Roman" w:hAnsi="Times New Roman" w:cs="Times New Roman"/>
          <w:sz w:val="24"/>
          <w:szCs w:val="24"/>
        </w:rPr>
        <w:t>,</w:t>
      </w:r>
      <w:r w:rsidR="00AE4496" w:rsidRPr="00506A6E">
        <w:rPr>
          <w:rFonts w:ascii="Times New Roman" w:hAnsi="Times New Roman" w:cs="Times New Roman"/>
          <w:sz w:val="24"/>
          <w:szCs w:val="24"/>
        </w:rPr>
        <w:t xml:space="preserve"> durante o </w:t>
      </w:r>
      <w:r w:rsidR="000F5689" w:rsidRPr="00506A6E">
        <w:rPr>
          <w:rFonts w:ascii="Times New Roman" w:hAnsi="Times New Roman" w:cs="Times New Roman"/>
          <w:sz w:val="24"/>
          <w:szCs w:val="24"/>
        </w:rPr>
        <w:t>século XIX.</w:t>
      </w:r>
      <w:r w:rsidR="000E6861" w:rsidRPr="00506A6E">
        <w:rPr>
          <w:rFonts w:ascii="Times New Roman" w:hAnsi="Times New Roman" w:cs="Times New Roman"/>
          <w:sz w:val="24"/>
          <w:szCs w:val="24"/>
        </w:rPr>
        <w:t xml:space="preserve"> </w:t>
      </w:r>
      <w:r w:rsidR="00591903" w:rsidRPr="00506A6E">
        <w:rPr>
          <w:rFonts w:ascii="Times New Roman" w:hAnsi="Times New Roman" w:cs="Times New Roman"/>
          <w:sz w:val="24"/>
          <w:szCs w:val="24"/>
        </w:rPr>
        <w:t>Para Carvalho (2003)</w:t>
      </w:r>
      <w:r w:rsidR="00703CEA" w:rsidRPr="00506A6E">
        <w:rPr>
          <w:rFonts w:ascii="Times New Roman" w:hAnsi="Times New Roman" w:cs="Times New Roman"/>
          <w:sz w:val="24"/>
          <w:szCs w:val="24"/>
        </w:rPr>
        <w:t>,</w:t>
      </w:r>
      <w:r w:rsidR="00591903" w:rsidRPr="00506A6E">
        <w:rPr>
          <w:rFonts w:ascii="Times New Roman" w:hAnsi="Times New Roman" w:cs="Times New Roman"/>
          <w:sz w:val="24"/>
          <w:szCs w:val="24"/>
        </w:rPr>
        <w:t xml:space="preserve"> o</w:t>
      </w:r>
      <w:r w:rsidRPr="00506A6E">
        <w:rPr>
          <w:rFonts w:ascii="Times New Roman" w:hAnsi="Times New Roman" w:cs="Times New Roman"/>
          <w:sz w:val="24"/>
          <w:szCs w:val="24"/>
        </w:rPr>
        <w:t xml:space="preserve"> </w:t>
      </w:r>
      <w:r w:rsidR="00703CEA" w:rsidRPr="00506A6E">
        <w:rPr>
          <w:rFonts w:ascii="Times New Roman" w:hAnsi="Times New Roman" w:cs="Times New Roman"/>
          <w:sz w:val="24"/>
          <w:szCs w:val="24"/>
        </w:rPr>
        <w:t xml:space="preserve">termo </w:t>
      </w:r>
      <w:r w:rsidR="0001362F" w:rsidRPr="00506A6E">
        <w:rPr>
          <w:rFonts w:ascii="Times New Roman" w:hAnsi="Times New Roman" w:cs="Times New Roman"/>
          <w:sz w:val="24"/>
          <w:szCs w:val="24"/>
        </w:rPr>
        <w:t xml:space="preserve">“outrização” </w:t>
      </w:r>
      <w:r w:rsidR="009348A6" w:rsidRPr="00506A6E">
        <w:rPr>
          <w:rFonts w:ascii="Times New Roman" w:hAnsi="Times New Roman" w:cs="Times New Roman"/>
          <w:sz w:val="24"/>
          <w:szCs w:val="24"/>
        </w:rPr>
        <w:t>descreve a</w:t>
      </w:r>
      <w:r w:rsidR="0001362F" w:rsidRPr="00506A6E">
        <w:rPr>
          <w:rFonts w:ascii="Times New Roman" w:hAnsi="Times New Roman" w:cs="Times New Roman"/>
          <w:sz w:val="24"/>
          <w:szCs w:val="24"/>
        </w:rPr>
        <w:t xml:space="preserve"> </w:t>
      </w:r>
      <w:r w:rsidR="0001362F" w:rsidRPr="00506A6E">
        <w:rPr>
          <w:rFonts w:ascii="Times New Roman" w:hAnsi="Times New Roman" w:cs="Times New Roman"/>
          <w:sz w:val="24"/>
          <w:szCs w:val="24"/>
        </w:rPr>
        <w:lastRenderedPageBreak/>
        <w:t xml:space="preserve">possibilidade </w:t>
      </w:r>
      <w:r w:rsidRPr="00506A6E">
        <w:rPr>
          <w:rFonts w:ascii="Times New Roman" w:hAnsi="Times New Roman" w:cs="Times New Roman"/>
          <w:sz w:val="24"/>
          <w:szCs w:val="24"/>
        </w:rPr>
        <w:t>de tradução do</w:t>
      </w:r>
      <w:r w:rsidR="00A55AA9" w:rsidRPr="00506A6E">
        <w:rPr>
          <w:rFonts w:ascii="Times New Roman" w:hAnsi="Times New Roman" w:cs="Times New Roman"/>
          <w:sz w:val="24"/>
          <w:szCs w:val="24"/>
        </w:rPr>
        <w:t xml:space="preserve"> verbete </w:t>
      </w:r>
      <w:r w:rsidRPr="00506A6E">
        <w:rPr>
          <w:rFonts w:ascii="Times New Roman" w:hAnsi="Times New Roman" w:cs="Times New Roman"/>
          <w:i/>
          <w:iCs/>
          <w:sz w:val="24"/>
          <w:szCs w:val="24"/>
        </w:rPr>
        <w:t xml:space="preserve">othering </w:t>
      </w:r>
      <w:r w:rsidRPr="00506A6E">
        <w:rPr>
          <w:rFonts w:ascii="Times New Roman" w:hAnsi="Times New Roman" w:cs="Times New Roman"/>
          <w:sz w:val="24"/>
          <w:szCs w:val="24"/>
        </w:rPr>
        <w:t>do inglês para o por</w:t>
      </w:r>
      <w:r w:rsidR="0001362F" w:rsidRPr="00506A6E">
        <w:rPr>
          <w:rFonts w:ascii="Times New Roman" w:hAnsi="Times New Roman" w:cs="Times New Roman"/>
          <w:sz w:val="24"/>
          <w:szCs w:val="24"/>
        </w:rPr>
        <w:t>tuguês, correspondendo</w:t>
      </w:r>
      <w:r w:rsidR="00901732" w:rsidRPr="00506A6E">
        <w:rPr>
          <w:rFonts w:ascii="Times New Roman" w:hAnsi="Times New Roman" w:cs="Times New Roman"/>
          <w:sz w:val="24"/>
          <w:szCs w:val="24"/>
        </w:rPr>
        <w:t>, mas não como sinônimos,</w:t>
      </w:r>
      <w:r w:rsidR="0001362F" w:rsidRPr="00506A6E">
        <w:rPr>
          <w:rFonts w:ascii="Times New Roman" w:hAnsi="Times New Roman" w:cs="Times New Roman"/>
          <w:sz w:val="24"/>
          <w:szCs w:val="24"/>
        </w:rPr>
        <w:t xml:space="preserve"> em termos conceituais</w:t>
      </w:r>
      <w:r w:rsidR="00901732" w:rsidRPr="00506A6E">
        <w:rPr>
          <w:rFonts w:ascii="Times New Roman" w:hAnsi="Times New Roman" w:cs="Times New Roman"/>
          <w:sz w:val="24"/>
          <w:szCs w:val="24"/>
        </w:rPr>
        <w:t xml:space="preserve">, </w:t>
      </w:r>
      <w:r w:rsidR="0001362F" w:rsidRPr="00506A6E">
        <w:rPr>
          <w:rFonts w:ascii="Times New Roman" w:hAnsi="Times New Roman" w:cs="Times New Roman"/>
          <w:sz w:val="24"/>
          <w:szCs w:val="24"/>
        </w:rPr>
        <w:t>aos significantes “alteridade” ou “outridade</w:t>
      </w:r>
      <w:r w:rsidR="00B95BC2" w:rsidRPr="00506A6E">
        <w:rPr>
          <w:rFonts w:ascii="Times New Roman" w:hAnsi="Times New Roman" w:cs="Times New Roman"/>
          <w:sz w:val="24"/>
          <w:szCs w:val="24"/>
        </w:rPr>
        <w:t xml:space="preserve">”, </w:t>
      </w:r>
      <w:r w:rsidR="00901732" w:rsidRPr="00506A6E">
        <w:rPr>
          <w:rFonts w:ascii="Times New Roman" w:hAnsi="Times New Roman" w:cs="Times New Roman"/>
          <w:sz w:val="24"/>
          <w:szCs w:val="24"/>
        </w:rPr>
        <w:t xml:space="preserve">estes </w:t>
      </w:r>
      <w:r w:rsidR="00B95BC2" w:rsidRPr="00506A6E">
        <w:rPr>
          <w:rFonts w:ascii="Times New Roman" w:hAnsi="Times New Roman" w:cs="Times New Roman"/>
          <w:sz w:val="24"/>
          <w:szCs w:val="24"/>
        </w:rPr>
        <w:t xml:space="preserve">equivalentes </w:t>
      </w:r>
      <w:r w:rsidR="00A55AA9" w:rsidRPr="00506A6E">
        <w:rPr>
          <w:rFonts w:ascii="Times New Roman" w:hAnsi="Times New Roman" w:cs="Times New Roman"/>
          <w:sz w:val="24"/>
          <w:szCs w:val="24"/>
        </w:rPr>
        <w:t>à</w:t>
      </w:r>
      <w:r w:rsidR="00B95BC2" w:rsidRPr="00506A6E">
        <w:rPr>
          <w:rFonts w:ascii="Times New Roman" w:hAnsi="Times New Roman" w:cs="Times New Roman"/>
          <w:sz w:val="24"/>
          <w:szCs w:val="24"/>
        </w:rPr>
        <w:t xml:space="preserve"> tradução do vocábulo </w:t>
      </w:r>
      <w:r w:rsidR="001E5716" w:rsidRPr="00506A6E">
        <w:rPr>
          <w:rFonts w:ascii="Times New Roman" w:hAnsi="Times New Roman" w:cs="Times New Roman"/>
          <w:i/>
          <w:iCs/>
          <w:sz w:val="24"/>
          <w:szCs w:val="24"/>
        </w:rPr>
        <w:t>otherness</w:t>
      </w:r>
      <w:r w:rsidR="001E5716" w:rsidRPr="00506A6E">
        <w:rPr>
          <w:rFonts w:ascii="Times New Roman" w:hAnsi="Times New Roman" w:cs="Times New Roman"/>
          <w:sz w:val="24"/>
          <w:szCs w:val="24"/>
        </w:rPr>
        <w:t>.</w:t>
      </w:r>
      <w:r w:rsidR="00AE4496" w:rsidRPr="00506A6E">
        <w:rPr>
          <w:rFonts w:ascii="Times New Roman" w:hAnsi="Times New Roman" w:cs="Times New Roman"/>
          <w:sz w:val="24"/>
          <w:szCs w:val="24"/>
        </w:rPr>
        <w:t xml:space="preserve"> </w:t>
      </w:r>
      <w:r w:rsidR="00D50E7D" w:rsidRPr="00506A6E">
        <w:rPr>
          <w:rFonts w:ascii="Times New Roman" w:hAnsi="Times New Roman" w:cs="Times New Roman"/>
          <w:sz w:val="24"/>
          <w:szCs w:val="24"/>
        </w:rPr>
        <w:t xml:space="preserve">Cabe </w:t>
      </w:r>
      <w:r w:rsidR="00B345B3" w:rsidRPr="00506A6E">
        <w:rPr>
          <w:rFonts w:ascii="Times New Roman" w:hAnsi="Times New Roman" w:cs="Times New Roman"/>
          <w:sz w:val="24"/>
          <w:szCs w:val="24"/>
        </w:rPr>
        <w:t>aqui mencionar</w:t>
      </w:r>
      <w:r w:rsidR="00D50E7D" w:rsidRPr="00506A6E">
        <w:rPr>
          <w:rFonts w:ascii="Times New Roman" w:hAnsi="Times New Roman" w:cs="Times New Roman"/>
          <w:sz w:val="24"/>
          <w:szCs w:val="24"/>
        </w:rPr>
        <w:t xml:space="preserve"> a proposta de tradução do termo outrização</w:t>
      </w:r>
      <w:r w:rsidR="00B41723" w:rsidRPr="00506A6E">
        <w:rPr>
          <w:rFonts w:ascii="Times New Roman" w:hAnsi="Times New Roman" w:cs="Times New Roman"/>
          <w:sz w:val="24"/>
          <w:szCs w:val="24"/>
        </w:rPr>
        <w:t>,</w:t>
      </w:r>
      <w:r w:rsidR="00D50E7D" w:rsidRPr="00506A6E">
        <w:rPr>
          <w:rFonts w:ascii="Times New Roman" w:hAnsi="Times New Roman" w:cs="Times New Roman"/>
          <w:sz w:val="24"/>
          <w:szCs w:val="24"/>
        </w:rPr>
        <w:t xml:space="preserve"> </w:t>
      </w:r>
      <w:r w:rsidR="002661C4" w:rsidRPr="00506A6E">
        <w:rPr>
          <w:rFonts w:ascii="Times New Roman" w:hAnsi="Times New Roman" w:cs="Times New Roman"/>
          <w:sz w:val="24"/>
          <w:szCs w:val="24"/>
        </w:rPr>
        <w:t xml:space="preserve">primeiramente </w:t>
      </w:r>
      <w:r w:rsidR="00D50E7D" w:rsidRPr="00506A6E">
        <w:rPr>
          <w:rFonts w:ascii="Times New Roman" w:hAnsi="Times New Roman" w:cs="Times New Roman"/>
          <w:sz w:val="24"/>
          <w:szCs w:val="24"/>
        </w:rPr>
        <w:t>empregada</w:t>
      </w:r>
      <w:r w:rsidR="00901732" w:rsidRPr="00506A6E">
        <w:rPr>
          <w:rFonts w:ascii="Times New Roman" w:hAnsi="Times New Roman" w:cs="Times New Roman"/>
          <w:sz w:val="24"/>
          <w:szCs w:val="24"/>
        </w:rPr>
        <w:t>, em língua portuguesa,</w:t>
      </w:r>
      <w:r w:rsidR="00D50E7D" w:rsidRPr="00506A6E">
        <w:rPr>
          <w:rFonts w:ascii="Times New Roman" w:hAnsi="Times New Roman" w:cs="Times New Roman"/>
          <w:sz w:val="24"/>
          <w:szCs w:val="24"/>
        </w:rPr>
        <w:t xml:space="preserve"> por Carvalho:</w:t>
      </w:r>
    </w:p>
    <w:p w:rsidR="00A55F75" w:rsidRPr="00F21C0B" w:rsidRDefault="00A55F75" w:rsidP="00A02FF7">
      <w:pPr>
        <w:pStyle w:val="PargrafodaLista"/>
        <w:tabs>
          <w:tab w:val="left" w:pos="284"/>
        </w:tabs>
        <w:spacing w:after="0" w:line="360" w:lineRule="auto"/>
        <w:ind w:left="0" w:firstLine="709"/>
        <w:jc w:val="both"/>
        <w:rPr>
          <w:rFonts w:ascii="Times New Roman" w:hAnsi="Times New Roman" w:cs="Times New Roman"/>
          <w:sz w:val="24"/>
          <w:szCs w:val="24"/>
        </w:rPr>
      </w:pPr>
    </w:p>
    <w:p w:rsidR="000E6861" w:rsidRPr="00506A6E" w:rsidRDefault="000E6861" w:rsidP="00A02FF7">
      <w:pPr>
        <w:autoSpaceDE w:val="0"/>
        <w:autoSpaceDN w:val="0"/>
        <w:adjustRightInd w:val="0"/>
        <w:spacing w:after="0" w:line="240" w:lineRule="auto"/>
        <w:ind w:left="2268"/>
        <w:jc w:val="both"/>
        <w:rPr>
          <w:rFonts w:ascii="Times New Roman" w:hAnsi="Times New Roman" w:cs="Times New Roman"/>
          <w:sz w:val="20"/>
          <w:szCs w:val="20"/>
          <w:shd w:val="clear" w:color="auto" w:fill="FFFFFF"/>
        </w:rPr>
      </w:pPr>
      <w:r w:rsidRPr="00F21C0B">
        <w:rPr>
          <w:rFonts w:ascii="Times New Roman" w:hAnsi="Times New Roman" w:cs="Times New Roman"/>
          <w:color w:val="000000"/>
          <w:sz w:val="20"/>
          <w:szCs w:val="20"/>
          <w:shd w:val="clear" w:color="auto" w:fill="FFFFFF"/>
        </w:rPr>
        <w:t>Alteridade se trata de um processo que todos os indivíduos experienciam, em termos psicológicos e psicanalíticos, ao passo que os processos de ‘outrização’ implicam a interdição, a desautorização, a inferiorização, a demonização, o silenciamento e a colonização do Outro. Outrização é, assim, um processo que inclui práticas discursivas que enaltecem uma identidade positiva de um grupo enquanto estigmatiza e rebaixa,</w:t>
      </w:r>
      <w:r w:rsidR="00F5468D" w:rsidRPr="00F21C0B">
        <w:rPr>
          <w:rFonts w:ascii="Times New Roman" w:hAnsi="Times New Roman" w:cs="Times New Roman"/>
          <w:color w:val="000000"/>
          <w:sz w:val="20"/>
          <w:szCs w:val="20"/>
          <w:shd w:val="clear" w:color="auto" w:fill="FFFFFF"/>
        </w:rPr>
        <w:t xml:space="preserve"> em bases violentas, o outro</w:t>
      </w:r>
      <w:r w:rsidR="002661C4">
        <w:rPr>
          <w:rFonts w:ascii="Times New Roman" w:hAnsi="Times New Roman" w:cs="Times New Roman"/>
          <w:color w:val="000000"/>
          <w:sz w:val="20"/>
          <w:szCs w:val="20"/>
          <w:shd w:val="clear" w:color="auto" w:fill="FFFFFF"/>
        </w:rPr>
        <w:t xml:space="preserve">. </w:t>
      </w:r>
      <w:r w:rsidR="00B345B3" w:rsidRPr="00506A6E">
        <w:rPr>
          <w:rFonts w:ascii="Times New Roman" w:hAnsi="Times New Roman" w:cs="Times New Roman"/>
          <w:sz w:val="20"/>
          <w:szCs w:val="20"/>
          <w:shd w:val="clear" w:color="auto" w:fill="FFFFFF"/>
        </w:rPr>
        <w:t>(</w:t>
      </w:r>
      <w:r w:rsidR="002661C4" w:rsidRPr="00506A6E">
        <w:rPr>
          <w:rFonts w:ascii="Times New Roman" w:hAnsi="Times New Roman" w:cs="Times New Roman"/>
          <w:sz w:val="20"/>
          <w:szCs w:val="20"/>
          <w:shd w:val="clear" w:color="auto" w:fill="FFFFFF"/>
        </w:rPr>
        <w:t xml:space="preserve">CARVALHO, 2003, </w:t>
      </w:r>
      <w:r w:rsidRPr="00506A6E">
        <w:rPr>
          <w:rFonts w:ascii="Times New Roman" w:hAnsi="Times New Roman" w:cs="Times New Roman"/>
          <w:sz w:val="20"/>
          <w:szCs w:val="20"/>
        </w:rPr>
        <w:t>p. 10</w:t>
      </w:r>
      <w:r w:rsidR="00B345B3" w:rsidRPr="00506A6E">
        <w:rPr>
          <w:rFonts w:ascii="Times New Roman" w:hAnsi="Times New Roman" w:cs="Times New Roman"/>
          <w:sz w:val="20"/>
          <w:szCs w:val="20"/>
        </w:rPr>
        <w:t>)</w:t>
      </w:r>
      <w:r w:rsidR="00591903" w:rsidRPr="00506A6E">
        <w:rPr>
          <w:rFonts w:ascii="Times New Roman" w:hAnsi="Times New Roman" w:cs="Times New Roman"/>
          <w:sz w:val="20"/>
          <w:szCs w:val="20"/>
        </w:rPr>
        <w:t xml:space="preserve">. </w:t>
      </w:r>
    </w:p>
    <w:p w:rsidR="001C3BDC" w:rsidRPr="00F21C0B" w:rsidRDefault="001C3BDC" w:rsidP="00A02FF7">
      <w:pPr>
        <w:pStyle w:val="PargrafodaLista"/>
        <w:spacing w:after="0" w:line="360" w:lineRule="auto"/>
        <w:ind w:left="0" w:firstLine="709"/>
        <w:jc w:val="both"/>
        <w:rPr>
          <w:rFonts w:ascii="Times New Roman" w:hAnsi="Times New Roman" w:cs="Times New Roman"/>
          <w:sz w:val="24"/>
          <w:szCs w:val="24"/>
        </w:rPr>
      </w:pPr>
    </w:p>
    <w:p w:rsidR="0027513E" w:rsidRPr="00506A6E" w:rsidRDefault="00901732" w:rsidP="00A02FF7">
      <w:pPr>
        <w:pStyle w:val="PargrafodaLista"/>
        <w:tabs>
          <w:tab w:val="left" w:pos="284"/>
          <w:tab w:val="left" w:pos="709"/>
        </w:tabs>
        <w:spacing w:after="0" w:line="360" w:lineRule="auto"/>
        <w:ind w:left="0" w:firstLine="709"/>
        <w:jc w:val="both"/>
        <w:rPr>
          <w:rFonts w:ascii="Times New Roman" w:hAnsi="Times New Roman" w:cs="Times New Roman"/>
          <w:sz w:val="24"/>
          <w:szCs w:val="24"/>
        </w:rPr>
      </w:pPr>
      <w:r w:rsidRPr="00506A6E">
        <w:rPr>
          <w:rFonts w:ascii="Times New Roman" w:hAnsi="Times New Roman" w:cs="Times New Roman"/>
          <w:sz w:val="24"/>
          <w:szCs w:val="24"/>
        </w:rPr>
        <w:t xml:space="preserve">De fato, </w:t>
      </w:r>
      <w:r w:rsidR="001C3BDC" w:rsidRPr="00506A6E">
        <w:rPr>
          <w:rFonts w:ascii="Times New Roman" w:hAnsi="Times New Roman" w:cs="Times New Roman"/>
          <w:sz w:val="24"/>
          <w:szCs w:val="24"/>
        </w:rPr>
        <w:t>Spivak (2010, p. 66)</w:t>
      </w:r>
      <w:r w:rsidRPr="00506A6E">
        <w:rPr>
          <w:rFonts w:ascii="Times New Roman" w:hAnsi="Times New Roman" w:cs="Times New Roman"/>
          <w:sz w:val="24"/>
          <w:szCs w:val="24"/>
        </w:rPr>
        <w:t>, base da caracterização contida na citação acima,</w:t>
      </w:r>
      <w:r w:rsidR="001C3BDC" w:rsidRPr="00506A6E">
        <w:rPr>
          <w:rFonts w:ascii="Times New Roman" w:hAnsi="Times New Roman" w:cs="Times New Roman"/>
          <w:sz w:val="24"/>
          <w:szCs w:val="24"/>
        </w:rPr>
        <w:t xml:space="preserve"> sublinha que a historiografia subaltern</w:t>
      </w:r>
      <w:r w:rsidR="007A66A1" w:rsidRPr="00506A6E">
        <w:rPr>
          <w:rFonts w:ascii="Times New Roman" w:hAnsi="Times New Roman" w:cs="Times New Roman"/>
          <w:sz w:val="24"/>
          <w:szCs w:val="24"/>
        </w:rPr>
        <w:t>izada</w:t>
      </w:r>
      <w:r w:rsidR="001C3BDC" w:rsidRPr="00506A6E">
        <w:rPr>
          <w:rFonts w:ascii="Times New Roman" w:hAnsi="Times New Roman" w:cs="Times New Roman"/>
          <w:sz w:val="24"/>
          <w:szCs w:val="24"/>
        </w:rPr>
        <w:t xml:space="preserve"> é resultado de um</w:t>
      </w:r>
      <w:r w:rsidR="00DA0DFB" w:rsidRPr="00506A6E">
        <w:rPr>
          <w:rFonts w:ascii="Times New Roman" w:hAnsi="Times New Roman" w:cs="Times New Roman"/>
          <w:sz w:val="24"/>
          <w:szCs w:val="24"/>
        </w:rPr>
        <w:t>a</w:t>
      </w:r>
      <w:r w:rsidR="001C3BDC" w:rsidRPr="00506A6E">
        <w:rPr>
          <w:rFonts w:ascii="Times New Roman" w:hAnsi="Times New Roman" w:cs="Times New Roman"/>
          <w:sz w:val="24"/>
          <w:szCs w:val="24"/>
        </w:rPr>
        <w:t xml:space="preserve"> “violência epistêmica”</w:t>
      </w:r>
      <w:r w:rsidR="00883927" w:rsidRPr="00506A6E">
        <w:rPr>
          <w:rFonts w:ascii="Times New Roman" w:hAnsi="Times New Roman" w:cs="Times New Roman"/>
          <w:sz w:val="24"/>
          <w:szCs w:val="24"/>
        </w:rPr>
        <w:t xml:space="preserve"> restrita</w:t>
      </w:r>
      <w:r w:rsidR="00BF2D3A" w:rsidRPr="00506A6E">
        <w:rPr>
          <w:rFonts w:ascii="Times New Roman" w:hAnsi="Times New Roman" w:cs="Times New Roman"/>
          <w:sz w:val="24"/>
          <w:szCs w:val="24"/>
        </w:rPr>
        <w:t xml:space="preserve"> que inte</w:t>
      </w:r>
      <w:r w:rsidR="00F97AD9" w:rsidRPr="00506A6E">
        <w:rPr>
          <w:rFonts w:ascii="Times New Roman" w:hAnsi="Times New Roman" w:cs="Times New Roman"/>
          <w:sz w:val="24"/>
          <w:szCs w:val="24"/>
        </w:rPr>
        <w:t xml:space="preserve">rdita e inferioriza o feminino por </w:t>
      </w:r>
      <w:r w:rsidR="00BF2D3A" w:rsidRPr="00506A6E">
        <w:rPr>
          <w:rFonts w:ascii="Times New Roman" w:hAnsi="Times New Roman" w:cs="Times New Roman"/>
          <w:sz w:val="24"/>
          <w:szCs w:val="24"/>
        </w:rPr>
        <w:t xml:space="preserve">argumentos sustentados em bases epistemológicas. </w:t>
      </w:r>
      <w:r w:rsidR="001C3BDC" w:rsidRPr="00506A6E">
        <w:rPr>
          <w:rFonts w:ascii="Times New Roman" w:hAnsi="Times New Roman" w:cs="Times New Roman"/>
          <w:sz w:val="24"/>
          <w:szCs w:val="24"/>
        </w:rPr>
        <w:t>O sujeito subalterno é acusado de obliterado, alargando profusamente o abismo da subalternidade quando nela estão incluídas questões de gênero</w:t>
      </w:r>
      <w:r w:rsidRPr="00506A6E">
        <w:rPr>
          <w:rFonts w:ascii="Times New Roman" w:hAnsi="Times New Roman" w:cs="Times New Roman"/>
          <w:sz w:val="24"/>
          <w:szCs w:val="24"/>
        </w:rPr>
        <w:t>. Assim</w:t>
      </w:r>
      <w:r w:rsidR="001C3BDC" w:rsidRPr="00506A6E">
        <w:rPr>
          <w:rFonts w:ascii="Times New Roman" w:hAnsi="Times New Roman" w:cs="Times New Roman"/>
          <w:sz w:val="24"/>
          <w:szCs w:val="24"/>
        </w:rPr>
        <w:t xml:space="preserve">, admite-se o sujeito subalterno como duplamente obliterado, ou seja, na absoluta obscuridade, </w:t>
      </w:r>
      <w:r w:rsidR="007D7058" w:rsidRPr="00506A6E">
        <w:rPr>
          <w:rFonts w:ascii="Times New Roman" w:hAnsi="Times New Roman" w:cs="Times New Roman"/>
          <w:sz w:val="24"/>
          <w:szCs w:val="24"/>
        </w:rPr>
        <w:t>sem fala, ade</w:t>
      </w:r>
      <w:r w:rsidR="00BF2D3A" w:rsidRPr="00506A6E">
        <w:rPr>
          <w:rFonts w:ascii="Times New Roman" w:hAnsi="Times New Roman" w:cs="Times New Roman"/>
          <w:sz w:val="24"/>
          <w:szCs w:val="24"/>
        </w:rPr>
        <w:t>rido a um</w:t>
      </w:r>
      <w:r w:rsidR="0034665E" w:rsidRPr="00506A6E">
        <w:rPr>
          <w:rFonts w:ascii="Times New Roman" w:hAnsi="Times New Roman" w:cs="Times New Roman"/>
          <w:sz w:val="24"/>
          <w:szCs w:val="24"/>
        </w:rPr>
        <w:t xml:space="preserve"> silêncio</w:t>
      </w:r>
      <w:r w:rsidR="00BF2D3A" w:rsidRPr="00506A6E">
        <w:rPr>
          <w:rFonts w:ascii="Times New Roman" w:hAnsi="Times New Roman" w:cs="Times New Roman"/>
          <w:sz w:val="24"/>
          <w:szCs w:val="24"/>
        </w:rPr>
        <w:t xml:space="preserve"> </w:t>
      </w:r>
      <w:r w:rsidR="001F7808" w:rsidRPr="00506A6E">
        <w:rPr>
          <w:rFonts w:ascii="Times New Roman" w:hAnsi="Times New Roman" w:cs="Times New Roman"/>
          <w:sz w:val="24"/>
          <w:szCs w:val="24"/>
        </w:rPr>
        <w:t>inexorável.</w:t>
      </w:r>
    </w:p>
    <w:p w:rsidR="00883927" w:rsidRPr="00F21C0B" w:rsidRDefault="00883927" w:rsidP="00A02FF7">
      <w:pPr>
        <w:pStyle w:val="PargrafodaLista"/>
        <w:tabs>
          <w:tab w:val="left" w:pos="284"/>
          <w:tab w:val="left" w:pos="709"/>
        </w:tabs>
        <w:spacing w:after="0" w:line="360" w:lineRule="auto"/>
        <w:ind w:left="0" w:firstLine="709"/>
        <w:jc w:val="both"/>
        <w:rPr>
          <w:rFonts w:ascii="Times New Roman" w:hAnsi="Times New Roman" w:cs="Times New Roman"/>
          <w:sz w:val="24"/>
          <w:szCs w:val="24"/>
        </w:rPr>
      </w:pPr>
      <w:r w:rsidRPr="00506A6E">
        <w:rPr>
          <w:rFonts w:ascii="Times New Roman" w:hAnsi="Times New Roman" w:cs="Times New Roman"/>
          <w:sz w:val="24"/>
          <w:szCs w:val="24"/>
        </w:rPr>
        <w:t xml:space="preserve">O </w:t>
      </w:r>
      <w:r w:rsidR="002A7270" w:rsidRPr="00506A6E">
        <w:rPr>
          <w:rFonts w:ascii="Times New Roman" w:hAnsi="Times New Roman" w:cs="Times New Roman"/>
          <w:sz w:val="24"/>
          <w:szCs w:val="24"/>
        </w:rPr>
        <w:t xml:space="preserve">termo </w:t>
      </w:r>
      <w:r w:rsidR="002A7270" w:rsidRPr="00506A6E">
        <w:rPr>
          <w:rFonts w:ascii="Times New Roman" w:hAnsi="Times New Roman" w:cs="Times New Roman"/>
          <w:i/>
          <w:iCs/>
          <w:sz w:val="24"/>
          <w:szCs w:val="24"/>
        </w:rPr>
        <w:t xml:space="preserve">othering </w:t>
      </w:r>
      <w:r w:rsidR="002A7270" w:rsidRPr="00506A6E">
        <w:rPr>
          <w:rFonts w:ascii="Times New Roman" w:hAnsi="Times New Roman" w:cs="Times New Roman"/>
          <w:sz w:val="24"/>
          <w:szCs w:val="24"/>
        </w:rPr>
        <w:t xml:space="preserve">(outrização), </w:t>
      </w:r>
      <w:r w:rsidRPr="00506A6E">
        <w:rPr>
          <w:rFonts w:ascii="Times New Roman" w:hAnsi="Times New Roman" w:cs="Times New Roman"/>
          <w:sz w:val="24"/>
          <w:szCs w:val="24"/>
        </w:rPr>
        <w:t>postulado inicialmente por Spivak</w:t>
      </w:r>
      <w:r w:rsidR="00902365" w:rsidRPr="00506A6E">
        <w:rPr>
          <w:rFonts w:ascii="Times New Roman" w:hAnsi="Times New Roman" w:cs="Times New Roman"/>
          <w:sz w:val="24"/>
          <w:szCs w:val="24"/>
        </w:rPr>
        <w:t>,</w:t>
      </w:r>
      <w:r w:rsidRPr="00506A6E">
        <w:rPr>
          <w:rFonts w:ascii="Times New Roman" w:hAnsi="Times New Roman" w:cs="Times New Roman"/>
          <w:sz w:val="24"/>
          <w:szCs w:val="24"/>
        </w:rPr>
        <w:t xml:space="preserve"> no ensaio “The Rani of Sirmur”, pode </w:t>
      </w:r>
      <w:r w:rsidR="00902365" w:rsidRPr="00506A6E">
        <w:rPr>
          <w:rFonts w:ascii="Times New Roman" w:hAnsi="Times New Roman" w:cs="Times New Roman"/>
          <w:sz w:val="24"/>
          <w:szCs w:val="24"/>
        </w:rPr>
        <w:t xml:space="preserve">também </w:t>
      </w:r>
      <w:r w:rsidRPr="00506A6E">
        <w:rPr>
          <w:rFonts w:ascii="Times New Roman" w:hAnsi="Times New Roman" w:cs="Times New Roman"/>
          <w:sz w:val="24"/>
          <w:szCs w:val="24"/>
        </w:rPr>
        <w:t>ser compreendido como</w:t>
      </w:r>
      <w:r w:rsidR="00902365" w:rsidRPr="00506A6E">
        <w:rPr>
          <w:rFonts w:ascii="Times New Roman" w:hAnsi="Times New Roman" w:cs="Times New Roman"/>
          <w:sz w:val="24"/>
          <w:szCs w:val="24"/>
        </w:rPr>
        <w:t xml:space="preserve"> o falseamento de representações da realidade histórica</w:t>
      </w:r>
      <w:r w:rsidR="00F97AD9" w:rsidRPr="00506A6E">
        <w:rPr>
          <w:rFonts w:ascii="Times New Roman" w:hAnsi="Times New Roman" w:cs="Times New Roman"/>
          <w:sz w:val="24"/>
          <w:szCs w:val="24"/>
        </w:rPr>
        <w:t xml:space="preserve"> </w:t>
      </w:r>
      <w:r w:rsidRPr="00506A6E">
        <w:rPr>
          <w:rFonts w:ascii="Times New Roman" w:hAnsi="Times New Roman" w:cs="Times New Roman"/>
          <w:sz w:val="24"/>
          <w:szCs w:val="24"/>
        </w:rPr>
        <w:t>(</w:t>
      </w:r>
      <w:r w:rsidR="009F6E96" w:rsidRPr="00506A6E">
        <w:rPr>
          <w:rFonts w:ascii="Times New Roman" w:hAnsi="Times New Roman" w:cs="Times New Roman"/>
          <w:sz w:val="24"/>
          <w:szCs w:val="24"/>
        </w:rPr>
        <w:t>SPIVAK</w:t>
      </w:r>
      <w:r w:rsidRPr="00506A6E">
        <w:rPr>
          <w:rFonts w:ascii="Times New Roman" w:hAnsi="Times New Roman" w:cs="Times New Roman"/>
          <w:sz w:val="24"/>
          <w:szCs w:val="24"/>
        </w:rPr>
        <w:t xml:space="preserve">, 1985, p. 271). </w:t>
      </w:r>
      <w:r w:rsidR="0027513E" w:rsidRPr="00506A6E">
        <w:rPr>
          <w:rFonts w:ascii="Times New Roman" w:hAnsi="Times New Roman" w:cs="Times New Roman"/>
          <w:sz w:val="24"/>
          <w:szCs w:val="24"/>
          <w:lang w:val="en-US"/>
        </w:rPr>
        <w:t xml:space="preserve">Uma das acepções empregadas pela intelectual indiana para </w:t>
      </w:r>
      <w:r w:rsidR="00902365" w:rsidRPr="00506A6E">
        <w:rPr>
          <w:rFonts w:ascii="Times New Roman" w:hAnsi="Times New Roman" w:cs="Times New Roman"/>
          <w:sz w:val="24"/>
          <w:szCs w:val="24"/>
          <w:lang w:val="en-US"/>
        </w:rPr>
        <w:t xml:space="preserve">esse conceito </w:t>
      </w:r>
      <w:r w:rsidR="00F97AD9" w:rsidRPr="00506A6E">
        <w:rPr>
          <w:rFonts w:ascii="Times New Roman" w:hAnsi="Times New Roman" w:cs="Times New Roman"/>
          <w:sz w:val="24"/>
          <w:szCs w:val="24"/>
          <w:lang w:val="en-US"/>
        </w:rPr>
        <w:t>diz</w:t>
      </w:r>
      <w:r w:rsidR="00F97AD9" w:rsidRPr="00F21C0B">
        <w:rPr>
          <w:rFonts w:ascii="Times New Roman" w:hAnsi="Times New Roman" w:cs="Times New Roman"/>
          <w:color w:val="000000" w:themeColor="text1"/>
          <w:sz w:val="24"/>
          <w:szCs w:val="24"/>
          <w:lang w:val="en-US"/>
        </w:rPr>
        <w:t xml:space="preserve"> </w:t>
      </w:r>
      <w:r w:rsidR="00F97AD9" w:rsidRPr="00F21C0B">
        <w:rPr>
          <w:rFonts w:ascii="Times New Roman" w:hAnsi="Times New Roman" w:cs="Times New Roman"/>
          <w:sz w:val="24"/>
          <w:szCs w:val="24"/>
          <w:lang w:val="en-US"/>
        </w:rPr>
        <w:t>respeito à ilustrada em</w:t>
      </w:r>
      <w:r w:rsidR="00C07C16" w:rsidRPr="00F21C0B">
        <w:rPr>
          <w:rFonts w:ascii="Times New Roman" w:hAnsi="Times New Roman" w:cs="Times New Roman"/>
          <w:sz w:val="24"/>
          <w:szCs w:val="24"/>
          <w:lang w:val="en-US"/>
        </w:rPr>
        <w:t xml:space="preserve"> </w:t>
      </w:r>
      <w:r w:rsidR="002A7270" w:rsidRPr="00F21C0B">
        <w:rPr>
          <w:rFonts w:ascii="Times New Roman" w:hAnsi="Times New Roman" w:cs="Times New Roman"/>
          <w:sz w:val="24"/>
          <w:szCs w:val="24"/>
          <w:lang w:val="en-US"/>
        </w:rPr>
        <w:t xml:space="preserve">uma carta do General inglês, </w:t>
      </w:r>
      <w:r w:rsidR="002A7270" w:rsidRPr="00F21C0B">
        <w:rPr>
          <w:rFonts w:ascii="Times New Roman" w:hAnsi="Times New Roman" w:cs="Times New Roman"/>
          <w:i/>
          <w:iCs/>
          <w:sz w:val="24"/>
          <w:szCs w:val="24"/>
          <w:lang w:val="en-US"/>
        </w:rPr>
        <w:t xml:space="preserve">Sir </w:t>
      </w:r>
      <w:r w:rsidR="002A7270" w:rsidRPr="00F21C0B">
        <w:rPr>
          <w:rFonts w:ascii="Times New Roman" w:hAnsi="Times New Roman" w:cs="Times New Roman"/>
          <w:sz w:val="24"/>
          <w:szCs w:val="24"/>
          <w:lang w:val="en-US"/>
        </w:rPr>
        <w:t xml:space="preserve">David Ochterlony, </w:t>
      </w:r>
      <w:r w:rsidR="0027513E" w:rsidRPr="00F21C0B">
        <w:rPr>
          <w:rFonts w:ascii="Times New Roman" w:hAnsi="Times New Roman" w:cs="Times New Roman"/>
          <w:sz w:val="24"/>
          <w:szCs w:val="24"/>
          <w:lang w:val="en-US"/>
        </w:rPr>
        <w:t>para se referir a</w:t>
      </w:r>
      <w:r w:rsidR="002A7270" w:rsidRPr="00F21C0B">
        <w:rPr>
          <w:rFonts w:ascii="Times New Roman" w:hAnsi="Times New Roman" w:cs="Times New Roman"/>
          <w:sz w:val="24"/>
          <w:szCs w:val="24"/>
          <w:lang w:val="en-US"/>
        </w:rPr>
        <w:t>os nativos: “I see them only possessing all the brutality and purfidy [sic] of the rudest times</w:t>
      </w:r>
      <w:r w:rsidR="00C07C16" w:rsidRPr="00F21C0B">
        <w:rPr>
          <w:rFonts w:ascii="Times New Roman" w:hAnsi="Times New Roman" w:cs="Times New Roman"/>
          <w:sz w:val="24"/>
          <w:szCs w:val="24"/>
          <w:lang w:val="en-US"/>
        </w:rPr>
        <w:t xml:space="preserve"> </w:t>
      </w:r>
      <w:r w:rsidR="002A7270" w:rsidRPr="00F21C0B">
        <w:rPr>
          <w:rFonts w:ascii="Times New Roman" w:hAnsi="Times New Roman" w:cs="Times New Roman"/>
          <w:sz w:val="24"/>
          <w:szCs w:val="24"/>
          <w:lang w:val="en-US"/>
        </w:rPr>
        <w:t>without the courage and all the depravity and treachery of the modern days without the</w:t>
      </w:r>
      <w:r w:rsidR="00C07C16" w:rsidRPr="00F21C0B">
        <w:rPr>
          <w:rFonts w:ascii="Times New Roman" w:hAnsi="Times New Roman" w:cs="Times New Roman"/>
          <w:sz w:val="24"/>
          <w:szCs w:val="24"/>
          <w:lang w:val="en-US"/>
        </w:rPr>
        <w:t xml:space="preserve"> </w:t>
      </w:r>
      <w:r w:rsidR="00377B4F" w:rsidRPr="00F21C0B">
        <w:rPr>
          <w:rFonts w:ascii="Times New Roman" w:hAnsi="Times New Roman" w:cs="Times New Roman"/>
          <w:sz w:val="24"/>
          <w:szCs w:val="24"/>
          <w:lang w:val="en-US"/>
        </w:rPr>
        <w:t>knowledge of refinement</w:t>
      </w:r>
      <w:r w:rsidR="002A7270" w:rsidRPr="00F21C0B">
        <w:rPr>
          <w:rFonts w:ascii="Times New Roman" w:hAnsi="Times New Roman" w:cs="Times New Roman"/>
          <w:sz w:val="24"/>
          <w:szCs w:val="24"/>
          <w:lang w:val="en-US"/>
        </w:rPr>
        <w:t>”</w:t>
      </w:r>
      <w:r w:rsidR="001C77FE" w:rsidRPr="00F21C0B">
        <w:rPr>
          <w:rStyle w:val="Refdenotaderodap"/>
          <w:rFonts w:ascii="Times New Roman" w:hAnsi="Times New Roman" w:cs="Times New Roman"/>
          <w:sz w:val="24"/>
          <w:szCs w:val="24"/>
          <w:lang w:val="en-US"/>
        </w:rPr>
        <w:footnoteReference w:id="3"/>
      </w:r>
      <w:r w:rsidR="00184C60" w:rsidRPr="00F21C0B">
        <w:rPr>
          <w:rFonts w:ascii="Times New Roman" w:hAnsi="Times New Roman" w:cs="Times New Roman"/>
          <w:sz w:val="24"/>
          <w:szCs w:val="24"/>
          <w:lang w:val="en-US"/>
        </w:rPr>
        <w:t xml:space="preserve"> </w:t>
      </w:r>
      <w:r w:rsidR="001F541F" w:rsidRPr="00F21C0B">
        <w:rPr>
          <w:rFonts w:ascii="Times New Roman" w:hAnsi="Times New Roman" w:cs="Times New Roman"/>
          <w:sz w:val="24"/>
          <w:szCs w:val="24"/>
          <w:lang w:val="en-US"/>
        </w:rPr>
        <w:t>(</w:t>
      </w:r>
      <w:r w:rsidR="009F6E96" w:rsidRPr="00F21C0B">
        <w:rPr>
          <w:rFonts w:ascii="Times New Roman" w:hAnsi="Times New Roman" w:cs="Times New Roman"/>
          <w:sz w:val="24"/>
          <w:szCs w:val="24"/>
          <w:lang w:val="en-US"/>
        </w:rPr>
        <w:t xml:space="preserve">SPIVAK, </w:t>
      </w:r>
      <w:r w:rsidR="001F541F" w:rsidRPr="00F21C0B">
        <w:rPr>
          <w:rFonts w:ascii="Times New Roman" w:hAnsi="Times New Roman" w:cs="Times New Roman"/>
          <w:sz w:val="24"/>
          <w:szCs w:val="24"/>
          <w:lang w:val="en-US"/>
        </w:rPr>
        <w:t>1985, p. 254-255).</w:t>
      </w:r>
      <w:r w:rsidR="002A7270" w:rsidRPr="00F21C0B">
        <w:rPr>
          <w:rFonts w:ascii="Times New Roman" w:hAnsi="Times New Roman" w:cs="Times New Roman"/>
          <w:sz w:val="24"/>
          <w:szCs w:val="24"/>
          <w:lang w:val="en-US"/>
        </w:rPr>
        <w:t xml:space="preserve"> </w:t>
      </w:r>
      <w:r w:rsidR="00F97AD9" w:rsidRPr="00F21C0B">
        <w:rPr>
          <w:rFonts w:ascii="Times New Roman" w:hAnsi="Times New Roman" w:cs="Times New Roman"/>
          <w:sz w:val="24"/>
          <w:szCs w:val="24"/>
        </w:rPr>
        <w:t>Segundo Carvalho</w:t>
      </w:r>
      <w:r w:rsidR="00184C60" w:rsidRPr="00F21C0B">
        <w:rPr>
          <w:rFonts w:ascii="Times New Roman" w:hAnsi="Times New Roman" w:cs="Times New Roman"/>
          <w:sz w:val="24"/>
          <w:szCs w:val="24"/>
        </w:rPr>
        <w:t xml:space="preserve"> (2003)</w:t>
      </w:r>
      <w:r w:rsidR="00CB56F9" w:rsidRPr="00F21C0B">
        <w:rPr>
          <w:rFonts w:ascii="Times New Roman" w:hAnsi="Times New Roman" w:cs="Times New Roman"/>
          <w:sz w:val="24"/>
          <w:szCs w:val="24"/>
        </w:rPr>
        <w:t xml:space="preserve">, </w:t>
      </w:r>
      <w:r w:rsidR="00F97AD9" w:rsidRPr="00F21C0B">
        <w:rPr>
          <w:rFonts w:ascii="Times New Roman" w:hAnsi="Times New Roman" w:cs="Times New Roman"/>
          <w:sz w:val="24"/>
          <w:szCs w:val="24"/>
        </w:rPr>
        <w:t xml:space="preserve">a descrição fornecida por Spivak </w:t>
      </w:r>
      <w:r w:rsidR="007A66A1" w:rsidRPr="00F21C0B">
        <w:rPr>
          <w:rFonts w:ascii="Times New Roman" w:hAnsi="Times New Roman" w:cs="Times New Roman"/>
          <w:sz w:val="24"/>
          <w:szCs w:val="24"/>
        </w:rPr>
        <w:t>visa à</w:t>
      </w:r>
      <w:r w:rsidR="00A25685" w:rsidRPr="00F21C0B">
        <w:rPr>
          <w:rFonts w:ascii="Times New Roman" w:hAnsi="Times New Roman" w:cs="Times New Roman"/>
          <w:sz w:val="24"/>
          <w:szCs w:val="24"/>
        </w:rPr>
        <w:t xml:space="preserve"> construção de </w:t>
      </w:r>
      <w:r w:rsidR="00A25685" w:rsidRPr="00F21C0B">
        <w:rPr>
          <w:rFonts w:ascii="Times New Roman" w:hAnsi="Times New Roman" w:cs="Times New Roman"/>
          <w:color w:val="000000" w:themeColor="text1"/>
          <w:sz w:val="24"/>
          <w:szCs w:val="24"/>
        </w:rPr>
        <w:t xml:space="preserve">imagens </w:t>
      </w:r>
      <w:r w:rsidR="00B1550C" w:rsidRPr="00F21C0B">
        <w:rPr>
          <w:rFonts w:ascii="Times New Roman" w:hAnsi="Times New Roman" w:cs="Times New Roman"/>
          <w:color w:val="000000" w:themeColor="text1"/>
          <w:sz w:val="24"/>
          <w:szCs w:val="24"/>
        </w:rPr>
        <w:t xml:space="preserve">estereotipadas </w:t>
      </w:r>
      <w:r w:rsidR="00B1550C" w:rsidRPr="00F21C0B">
        <w:rPr>
          <w:rFonts w:ascii="Times New Roman" w:hAnsi="Times New Roman" w:cs="Times New Roman"/>
          <w:sz w:val="24"/>
          <w:szCs w:val="24"/>
        </w:rPr>
        <w:t>do outro, declinado</w:t>
      </w:r>
      <w:r w:rsidR="00AA1974" w:rsidRPr="00F21C0B">
        <w:rPr>
          <w:rFonts w:ascii="Times New Roman" w:hAnsi="Times New Roman" w:cs="Times New Roman"/>
          <w:sz w:val="24"/>
          <w:szCs w:val="24"/>
        </w:rPr>
        <w:t xml:space="preserve"> mormente</w:t>
      </w:r>
      <w:r w:rsidR="00B1550C" w:rsidRPr="00F21C0B">
        <w:rPr>
          <w:rFonts w:ascii="Times New Roman" w:hAnsi="Times New Roman" w:cs="Times New Roman"/>
          <w:sz w:val="24"/>
          <w:szCs w:val="24"/>
        </w:rPr>
        <w:t xml:space="preserve"> como débil, bárbaro, monstruoso, inferior.</w:t>
      </w:r>
    </w:p>
    <w:p w:rsidR="00825B1A" w:rsidRPr="00506A6E" w:rsidRDefault="00902365" w:rsidP="00A02FF7">
      <w:pPr>
        <w:tabs>
          <w:tab w:val="left" w:pos="284"/>
          <w:tab w:val="left" w:pos="709"/>
        </w:tabs>
        <w:spacing w:after="0" w:line="360" w:lineRule="auto"/>
        <w:ind w:firstLine="709"/>
        <w:jc w:val="both"/>
        <w:rPr>
          <w:rFonts w:ascii="Times New Roman" w:hAnsi="Times New Roman" w:cs="Times New Roman"/>
          <w:sz w:val="24"/>
          <w:szCs w:val="24"/>
        </w:rPr>
      </w:pPr>
      <w:r w:rsidRPr="00506A6E">
        <w:rPr>
          <w:rFonts w:ascii="Times New Roman" w:hAnsi="Times New Roman" w:cs="Times New Roman"/>
          <w:sz w:val="24"/>
          <w:szCs w:val="24"/>
        </w:rPr>
        <w:t xml:space="preserve">Em </w:t>
      </w:r>
      <w:r w:rsidRPr="00506A6E">
        <w:rPr>
          <w:rFonts w:ascii="Times New Roman" w:hAnsi="Times New Roman" w:cs="Times New Roman"/>
          <w:i/>
          <w:sz w:val="24"/>
          <w:szCs w:val="24"/>
        </w:rPr>
        <w:t>Niketche</w:t>
      </w:r>
      <w:r w:rsidRPr="00506A6E">
        <w:rPr>
          <w:rFonts w:ascii="Times New Roman" w:hAnsi="Times New Roman" w:cs="Times New Roman"/>
          <w:sz w:val="24"/>
          <w:szCs w:val="24"/>
        </w:rPr>
        <w:t xml:space="preserve">, </w:t>
      </w:r>
      <w:r w:rsidR="00B1550C" w:rsidRPr="00506A6E">
        <w:rPr>
          <w:rFonts w:ascii="Times New Roman" w:hAnsi="Times New Roman" w:cs="Times New Roman"/>
          <w:sz w:val="24"/>
          <w:szCs w:val="24"/>
        </w:rPr>
        <w:t xml:space="preserve">Rami é esse </w:t>
      </w:r>
      <w:r w:rsidR="00B1550C" w:rsidRPr="00506A6E">
        <w:rPr>
          <w:rFonts w:ascii="Times New Roman" w:hAnsi="Times New Roman" w:cs="Times New Roman"/>
          <w:i/>
          <w:sz w:val="24"/>
          <w:szCs w:val="24"/>
        </w:rPr>
        <w:t>outro</w:t>
      </w:r>
      <w:r w:rsidR="008B3214" w:rsidRPr="00506A6E">
        <w:rPr>
          <w:rFonts w:ascii="Times New Roman" w:hAnsi="Times New Roman" w:cs="Times New Roman"/>
          <w:sz w:val="24"/>
          <w:szCs w:val="24"/>
        </w:rPr>
        <w:t xml:space="preserve">, desautorizado, violentado, </w:t>
      </w:r>
      <w:r w:rsidR="00B1550C" w:rsidRPr="00506A6E">
        <w:rPr>
          <w:rFonts w:ascii="Times New Roman" w:hAnsi="Times New Roman" w:cs="Times New Roman"/>
          <w:sz w:val="24"/>
          <w:szCs w:val="24"/>
        </w:rPr>
        <w:t xml:space="preserve">outrizado pelo olhar e </w:t>
      </w:r>
      <w:r w:rsidRPr="00506A6E">
        <w:rPr>
          <w:rFonts w:ascii="Times New Roman" w:hAnsi="Times New Roman" w:cs="Times New Roman"/>
          <w:sz w:val="24"/>
          <w:szCs w:val="24"/>
        </w:rPr>
        <w:t xml:space="preserve">pelo </w:t>
      </w:r>
      <w:r w:rsidR="00B1550C" w:rsidRPr="00506A6E">
        <w:rPr>
          <w:rFonts w:ascii="Times New Roman" w:hAnsi="Times New Roman" w:cs="Times New Roman"/>
          <w:sz w:val="24"/>
          <w:szCs w:val="24"/>
        </w:rPr>
        <w:t>desejo masculino em toda a superfície d</w:t>
      </w:r>
      <w:r w:rsidRPr="00506A6E">
        <w:rPr>
          <w:rFonts w:ascii="Times New Roman" w:hAnsi="Times New Roman" w:cs="Times New Roman"/>
          <w:sz w:val="24"/>
          <w:szCs w:val="24"/>
        </w:rPr>
        <w:t>e</w:t>
      </w:r>
      <w:r w:rsidR="00B1550C" w:rsidRPr="00506A6E">
        <w:rPr>
          <w:rFonts w:ascii="Times New Roman" w:hAnsi="Times New Roman" w:cs="Times New Roman"/>
          <w:sz w:val="24"/>
          <w:szCs w:val="24"/>
        </w:rPr>
        <w:t xml:space="preserve"> seu corpo e fala. </w:t>
      </w:r>
      <w:r w:rsidR="00825B1A" w:rsidRPr="00506A6E">
        <w:rPr>
          <w:rFonts w:ascii="Times New Roman" w:hAnsi="Times New Roman" w:cs="Times New Roman"/>
          <w:sz w:val="24"/>
          <w:szCs w:val="24"/>
        </w:rPr>
        <w:t xml:space="preserve">Sobre o corpo da negra </w:t>
      </w:r>
      <w:r w:rsidR="00825B1A" w:rsidRPr="00506A6E">
        <w:rPr>
          <w:rFonts w:ascii="Times New Roman" w:hAnsi="Times New Roman" w:cs="Times New Roman"/>
          <w:sz w:val="24"/>
          <w:szCs w:val="24"/>
        </w:rPr>
        <w:lastRenderedPageBreak/>
        <w:t>moçambicana</w:t>
      </w:r>
      <w:r w:rsidR="00276554" w:rsidRPr="00506A6E">
        <w:rPr>
          <w:rFonts w:ascii="Times New Roman" w:hAnsi="Times New Roman" w:cs="Times New Roman"/>
          <w:sz w:val="24"/>
          <w:szCs w:val="24"/>
        </w:rPr>
        <w:t>,</w:t>
      </w:r>
      <w:r w:rsidR="00825B1A" w:rsidRPr="00506A6E">
        <w:rPr>
          <w:rFonts w:ascii="Times New Roman" w:hAnsi="Times New Roman" w:cs="Times New Roman"/>
          <w:sz w:val="24"/>
          <w:szCs w:val="24"/>
        </w:rPr>
        <w:t xml:space="preserve"> o homem exerce irrestrito domínio, apossando-se do o</w:t>
      </w:r>
      <w:r w:rsidR="00825B1A" w:rsidRPr="00506A6E">
        <w:rPr>
          <w:rFonts w:ascii="Times New Roman" w:hAnsi="Times New Roman" w:cs="Times New Roman"/>
          <w:i/>
          <w:sz w:val="24"/>
          <w:szCs w:val="24"/>
        </w:rPr>
        <w:t xml:space="preserve">utro </w:t>
      </w:r>
      <w:r w:rsidR="00B1550C" w:rsidRPr="00506A6E">
        <w:rPr>
          <w:rFonts w:ascii="Times New Roman" w:hAnsi="Times New Roman" w:cs="Times New Roman"/>
          <w:sz w:val="24"/>
          <w:szCs w:val="24"/>
        </w:rPr>
        <w:t>arbitrariamente:</w:t>
      </w:r>
    </w:p>
    <w:p w:rsidR="009F6E96" w:rsidRPr="00506A6E" w:rsidRDefault="009F6E96" w:rsidP="00A02FF7">
      <w:pPr>
        <w:tabs>
          <w:tab w:val="left" w:pos="284"/>
          <w:tab w:val="left" w:pos="709"/>
        </w:tabs>
        <w:spacing w:after="0" w:line="360" w:lineRule="auto"/>
        <w:ind w:firstLine="709"/>
        <w:jc w:val="both"/>
        <w:rPr>
          <w:rFonts w:ascii="Times New Roman" w:hAnsi="Times New Roman" w:cs="Times New Roman"/>
          <w:sz w:val="24"/>
          <w:szCs w:val="24"/>
        </w:rPr>
      </w:pPr>
    </w:p>
    <w:p w:rsidR="001403E1" w:rsidRPr="00506A6E" w:rsidRDefault="001403E1" w:rsidP="00A02FF7">
      <w:pPr>
        <w:autoSpaceDE w:val="0"/>
        <w:autoSpaceDN w:val="0"/>
        <w:adjustRightInd w:val="0"/>
        <w:spacing w:after="0" w:line="240" w:lineRule="auto"/>
        <w:ind w:left="2268"/>
        <w:jc w:val="both"/>
        <w:rPr>
          <w:rFonts w:ascii="Times New Roman" w:hAnsi="Times New Roman" w:cs="Times New Roman"/>
          <w:sz w:val="20"/>
          <w:szCs w:val="20"/>
        </w:rPr>
      </w:pPr>
      <w:r w:rsidRPr="00506A6E">
        <w:rPr>
          <w:rFonts w:ascii="Times New Roman" w:hAnsi="Times New Roman" w:cs="Times New Roman"/>
          <w:sz w:val="20"/>
          <w:szCs w:val="20"/>
        </w:rPr>
        <w:t>Olho para todas elas. Mulheres cansadas, usadas. Mulheres belas, mulheres feias. Mulheres novas, mulheres velhas. Mulheres vencidas na batalha do amor. Vivas por fora e mortas por dentro, eternas habitantes das trevas. Mas por que se foram embora os nossos maridos, por que nos abandonam depois de muitos anos de convivência? As minhas vizinhas consolam-me com histórias de espantar [...]</w:t>
      </w:r>
      <w:r w:rsidR="006B4861">
        <w:rPr>
          <w:rFonts w:ascii="Times New Roman" w:hAnsi="Times New Roman" w:cs="Times New Roman"/>
          <w:sz w:val="20"/>
          <w:szCs w:val="20"/>
        </w:rPr>
        <w:t>.</w:t>
      </w:r>
      <w:r w:rsidRPr="00506A6E">
        <w:rPr>
          <w:rFonts w:ascii="Times New Roman" w:hAnsi="Times New Roman" w:cs="Times New Roman"/>
          <w:sz w:val="20"/>
          <w:szCs w:val="20"/>
        </w:rPr>
        <w:t xml:space="preserve"> Nos olhos de todas nós miragens do mar</w:t>
      </w:r>
      <w:r w:rsidR="00377B4F" w:rsidRPr="00506A6E">
        <w:rPr>
          <w:rFonts w:ascii="Times New Roman" w:hAnsi="Times New Roman" w:cs="Times New Roman"/>
          <w:sz w:val="20"/>
          <w:szCs w:val="20"/>
        </w:rPr>
        <w:t>ido que se foi e não volta mais</w:t>
      </w:r>
      <w:r w:rsidR="002661C4" w:rsidRPr="00506A6E">
        <w:rPr>
          <w:rFonts w:ascii="Times New Roman" w:hAnsi="Times New Roman" w:cs="Times New Roman"/>
          <w:sz w:val="20"/>
          <w:szCs w:val="20"/>
        </w:rPr>
        <w:t>.</w:t>
      </w:r>
      <w:r w:rsidR="00377B4F" w:rsidRPr="00506A6E">
        <w:rPr>
          <w:rFonts w:ascii="Times New Roman" w:hAnsi="Times New Roman" w:cs="Times New Roman"/>
          <w:sz w:val="20"/>
          <w:szCs w:val="20"/>
        </w:rPr>
        <w:t xml:space="preserve"> </w:t>
      </w:r>
      <w:r w:rsidRPr="00506A6E">
        <w:rPr>
          <w:rFonts w:ascii="Times New Roman" w:hAnsi="Times New Roman" w:cs="Times New Roman"/>
          <w:sz w:val="20"/>
          <w:szCs w:val="20"/>
        </w:rPr>
        <w:t>(</w:t>
      </w:r>
      <w:r w:rsidR="009F6E96" w:rsidRPr="00506A6E">
        <w:rPr>
          <w:rFonts w:ascii="Times New Roman" w:hAnsi="Times New Roman" w:cs="Times New Roman"/>
          <w:sz w:val="20"/>
          <w:szCs w:val="20"/>
        </w:rPr>
        <w:t>CHIZIANE,</w:t>
      </w:r>
      <w:r w:rsidRPr="00506A6E">
        <w:rPr>
          <w:rFonts w:ascii="Times New Roman" w:hAnsi="Times New Roman" w:cs="Times New Roman"/>
          <w:sz w:val="20"/>
          <w:szCs w:val="20"/>
        </w:rPr>
        <w:t xml:space="preserve"> 2004, p. 13)</w:t>
      </w:r>
      <w:r w:rsidR="00705287" w:rsidRPr="00506A6E">
        <w:rPr>
          <w:rFonts w:ascii="Times New Roman" w:hAnsi="Times New Roman" w:cs="Times New Roman"/>
          <w:sz w:val="20"/>
          <w:szCs w:val="20"/>
        </w:rPr>
        <w:t>.</w:t>
      </w:r>
    </w:p>
    <w:p w:rsidR="00A03169" w:rsidRPr="00506A6E" w:rsidRDefault="00A03169" w:rsidP="00A02FF7">
      <w:pPr>
        <w:shd w:val="clear" w:color="auto" w:fill="FFFFFF" w:themeFill="background1"/>
        <w:spacing w:after="0" w:line="360" w:lineRule="auto"/>
        <w:ind w:firstLine="357"/>
        <w:jc w:val="both"/>
        <w:rPr>
          <w:rFonts w:ascii="Times New Roman" w:hAnsi="Times New Roman" w:cs="Times New Roman"/>
          <w:sz w:val="24"/>
          <w:szCs w:val="24"/>
        </w:rPr>
      </w:pPr>
    </w:p>
    <w:p w:rsidR="003D5164" w:rsidRPr="00506A6E" w:rsidRDefault="003D5164" w:rsidP="00A02FF7">
      <w:pPr>
        <w:shd w:val="clear" w:color="auto" w:fill="FFFFFF" w:themeFill="background1"/>
        <w:tabs>
          <w:tab w:val="left" w:pos="284"/>
        </w:tabs>
        <w:spacing w:after="0" w:line="360" w:lineRule="auto"/>
        <w:ind w:firstLine="709"/>
        <w:jc w:val="both"/>
        <w:rPr>
          <w:rFonts w:ascii="Times New Roman" w:hAnsi="Times New Roman" w:cs="Times New Roman"/>
          <w:sz w:val="24"/>
          <w:szCs w:val="24"/>
        </w:rPr>
      </w:pPr>
      <w:r w:rsidRPr="00506A6E">
        <w:rPr>
          <w:rFonts w:ascii="Times New Roman" w:hAnsi="Times New Roman" w:cs="Times New Roman"/>
          <w:sz w:val="24"/>
          <w:szCs w:val="24"/>
        </w:rPr>
        <w:t xml:space="preserve">A voz feminina </w:t>
      </w:r>
      <w:r w:rsidR="00276554" w:rsidRPr="00506A6E">
        <w:rPr>
          <w:rFonts w:ascii="Times New Roman" w:hAnsi="Times New Roman" w:cs="Times New Roman"/>
          <w:sz w:val="24"/>
          <w:szCs w:val="24"/>
        </w:rPr>
        <w:t>transgride</w:t>
      </w:r>
      <w:r w:rsidRPr="00506A6E">
        <w:rPr>
          <w:rFonts w:ascii="Times New Roman" w:hAnsi="Times New Roman" w:cs="Times New Roman"/>
          <w:sz w:val="24"/>
          <w:szCs w:val="24"/>
        </w:rPr>
        <w:t xml:space="preserve"> o silêncio para narrar</w:t>
      </w:r>
      <w:r w:rsidR="00A03169" w:rsidRPr="00506A6E">
        <w:rPr>
          <w:rFonts w:ascii="Times New Roman" w:hAnsi="Times New Roman" w:cs="Times New Roman"/>
          <w:sz w:val="24"/>
          <w:szCs w:val="24"/>
        </w:rPr>
        <w:t xml:space="preserve"> singulares histórias de</w:t>
      </w:r>
      <w:r w:rsidRPr="00506A6E">
        <w:rPr>
          <w:rFonts w:ascii="Times New Roman" w:hAnsi="Times New Roman" w:cs="Times New Roman"/>
          <w:sz w:val="24"/>
          <w:szCs w:val="24"/>
        </w:rPr>
        <w:t xml:space="preserve"> vidas,</w:t>
      </w:r>
      <w:r w:rsidR="00A03169" w:rsidRPr="00506A6E">
        <w:rPr>
          <w:rFonts w:ascii="Times New Roman" w:hAnsi="Times New Roman" w:cs="Times New Roman"/>
          <w:sz w:val="24"/>
          <w:szCs w:val="24"/>
        </w:rPr>
        <w:t xml:space="preserve"> </w:t>
      </w:r>
      <w:r w:rsidRPr="00506A6E">
        <w:rPr>
          <w:rFonts w:ascii="Times New Roman" w:hAnsi="Times New Roman" w:cs="Times New Roman"/>
          <w:sz w:val="24"/>
          <w:szCs w:val="24"/>
        </w:rPr>
        <w:t>falando</w:t>
      </w:r>
      <w:r w:rsidR="00902365" w:rsidRPr="00506A6E">
        <w:rPr>
          <w:rFonts w:ascii="Times New Roman" w:hAnsi="Times New Roman" w:cs="Times New Roman"/>
          <w:sz w:val="24"/>
          <w:szCs w:val="24"/>
        </w:rPr>
        <w:t xml:space="preserve"> por si mesmas</w:t>
      </w:r>
      <w:r w:rsidR="00C66E27" w:rsidRPr="00506A6E">
        <w:rPr>
          <w:rFonts w:ascii="Times New Roman" w:hAnsi="Times New Roman" w:cs="Times New Roman"/>
          <w:i/>
          <w:sz w:val="24"/>
          <w:szCs w:val="24"/>
        </w:rPr>
        <w:t xml:space="preserve">, </w:t>
      </w:r>
      <w:r w:rsidR="00705287" w:rsidRPr="00506A6E">
        <w:rPr>
          <w:rFonts w:ascii="Times New Roman" w:hAnsi="Times New Roman" w:cs="Times New Roman"/>
          <w:sz w:val="24"/>
          <w:szCs w:val="24"/>
        </w:rPr>
        <w:t>como</w:t>
      </w:r>
      <w:r w:rsidR="00C66E27" w:rsidRPr="00506A6E">
        <w:rPr>
          <w:rFonts w:ascii="Times New Roman" w:hAnsi="Times New Roman" w:cs="Times New Roman"/>
          <w:sz w:val="24"/>
          <w:szCs w:val="24"/>
        </w:rPr>
        <w:t xml:space="preserve"> acontece com a personagem Rami</w:t>
      </w:r>
      <w:r w:rsidR="00377B4F" w:rsidRPr="00506A6E">
        <w:rPr>
          <w:rFonts w:ascii="Times New Roman" w:hAnsi="Times New Roman" w:cs="Times New Roman"/>
          <w:sz w:val="24"/>
          <w:szCs w:val="24"/>
        </w:rPr>
        <w:t>,</w:t>
      </w:r>
      <w:r w:rsidR="00C66E27" w:rsidRPr="00506A6E">
        <w:rPr>
          <w:rFonts w:ascii="Times New Roman" w:hAnsi="Times New Roman" w:cs="Times New Roman"/>
          <w:sz w:val="24"/>
          <w:szCs w:val="24"/>
        </w:rPr>
        <w:t xml:space="preserve"> ao contar a história</w:t>
      </w:r>
      <w:r w:rsidR="00C47D29" w:rsidRPr="00506A6E">
        <w:rPr>
          <w:rFonts w:ascii="Times New Roman" w:hAnsi="Times New Roman" w:cs="Times New Roman"/>
          <w:sz w:val="24"/>
          <w:szCs w:val="24"/>
        </w:rPr>
        <w:t xml:space="preserve"> paralela</w:t>
      </w:r>
      <w:r w:rsidR="00C66E27" w:rsidRPr="00506A6E">
        <w:rPr>
          <w:rFonts w:ascii="Times New Roman" w:hAnsi="Times New Roman" w:cs="Times New Roman"/>
          <w:sz w:val="24"/>
          <w:szCs w:val="24"/>
        </w:rPr>
        <w:t xml:space="preserve"> das mulheres de seu p</w:t>
      </w:r>
      <w:r w:rsidR="00C47D29" w:rsidRPr="00506A6E">
        <w:rPr>
          <w:rFonts w:ascii="Times New Roman" w:hAnsi="Times New Roman" w:cs="Times New Roman"/>
          <w:sz w:val="24"/>
          <w:szCs w:val="24"/>
        </w:rPr>
        <w:t>aís:</w:t>
      </w:r>
    </w:p>
    <w:p w:rsidR="008B3214" w:rsidRPr="00506A6E" w:rsidRDefault="008B3214" w:rsidP="00A02FF7">
      <w:pPr>
        <w:shd w:val="clear" w:color="auto" w:fill="FFFFFF" w:themeFill="background1"/>
        <w:spacing w:after="0" w:line="360" w:lineRule="auto"/>
        <w:ind w:firstLine="709"/>
        <w:jc w:val="both"/>
        <w:rPr>
          <w:rFonts w:ascii="Times New Roman" w:hAnsi="Times New Roman" w:cs="Times New Roman"/>
          <w:sz w:val="24"/>
          <w:szCs w:val="24"/>
        </w:rPr>
      </w:pPr>
    </w:p>
    <w:p w:rsidR="00C66E27" w:rsidRPr="00506A6E" w:rsidRDefault="00C66E27" w:rsidP="00A02FF7">
      <w:pPr>
        <w:shd w:val="clear" w:color="auto" w:fill="FFFFFF" w:themeFill="background1"/>
        <w:spacing w:after="0" w:line="240" w:lineRule="auto"/>
        <w:ind w:left="2268"/>
        <w:jc w:val="both"/>
        <w:rPr>
          <w:rFonts w:ascii="Times New Roman" w:hAnsi="Times New Roman" w:cs="Times New Roman"/>
          <w:sz w:val="20"/>
          <w:szCs w:val="20"/>
        </w:rPr>
      </w:pPr>
      <w:r w:rsidRPr="00506A6E">
        <w:rPr>
          <w:rFonts w:ascii="Times New Roman" w:hAnsi="Times New Roman" w:cs="Times New Roman"/>
          <w:sz w:val="20"/>
          <w:szCs w:val="20"/>
        </w:rPr>
        <w:t>Navego numa viagem ao tempo. Haréns com duas mil esposas. Régulos com quarenta mulheres. Esposas prometidas antes do nascimento. Contratos sociais. Alianças. Prostíbulos. Casamentos de conveniências. Venda das filhas para aumentar a fortuna dos pais e pagar dívidas de jogo. Escravatura sexual. Casa</w:t>
      </w:r>
      <w:r w:rsidR="00F47710" w:rsidRPr="00506A6E">
        <w:rPr>
          <w:rFonts w:ascii="Times New Roman" w:hAnsi="Times New Roman" w:cs="Times New Roman"/>
          <w:sz w:val="20"/>
          <w:szCs w:val="20"/>
        </w:rPr>
        <w:t>mentos aos doze anos. Corro a memória para o princípio dos princípios. No paraíso bantu, Deu</w:t>
      </w:r>
      <w:r w:rsidR="00902365" w:rsidRPr="00506A6E">
        <w:rPr>
          <w:rFonts w:ascii="Times New Roman" w:hAnsi="Times New Roman" w:cs="Times New Roman"/>
          <w:sz w:val="20"/>
          <w:szCs w:val="20"/>
        </w:rPr>
        <w:t>s</w:t>
      </w:r>
      <w:r w:rsidR="00F47710" w:rsidRPr="00506A6E">
        <w:rPr>
          <w:rFonts w:ascii="Times New Roman" w:hAnsi="Times New Roman" w:cs="Times New Roman"/>
          <w:sz w:val="20"/>
          <w:szCs w:val="20"/>
        </w:rPr>
        <w:t xml:space="preserve"> criou um </w:t>
      </w:r>
      <w:r w:rsidR="00377B4F" w:rsidRPr="00506A6E">
        <w:rPr>
          <w:rFonts w:ascii="Times New Roman" w:hAnsi="Times New Roman" w:cs="Times New Roman"/>
          <w:sz w:val="20"/>
          <w:szCs w:val="20"/>
        </w:rPr>
        <w:t>Adão. Várias Evas e um harém</w:t>
      </w:r>
      <w:r w:rsidR="002661C4" w:rsidRPr="00506A6E">
        <w:rPr>
          <w:rFonts w:ascii="Times New Roman" w:hAnsi="Times New Roman" w:cs="Times New Roman"/>
          <w:sz w:val="20"/>
          <w:szCs w:val="20"/>
        </w:rPr>
        <w:t xml:space="preserve">. </w:t>
      </w:r>
      <w:r w:rsidR="00F47710" w:rsidRPr="00506A6E">
        <w:rPr>
          <w:rFonts w:ascii="Times New Roman" w:hAnsi="Times New Roman" w:cs="Times New Roman"/>
          <w:sz w:val="20"/>
          <w:szCs w:val="20"/>
        </w:rPr>
        <w:t>(</w:t>
      </w:r>
      <w:r w:rsidR="009F6E96" w:rsidRPr="00506A6E">
        <w:rPr>
          <w:rFonts w:ascii="Times New Roman" w:hAnsi="Times New Roman" w:cs="Times New Roman"/>
          <w:sz w:val="20"/>
          <w:szCs w:val="20"/>
        </w:rPr>
        <w:t xml:space="preserve">CHIZIANE, </w:t>
      </w:r>
      <w:r w:rsidR="00F47710" w:rsidRPr="00506A6E">
        <w:rPr>
          <w:rFonts w:ascii="Times New Roman" w:hAnsi="Times New Roman" w:cs="Times New Roman"/>
          <w:sz w:val="20"/>
          <w:szCs w:val="20"/>
        </w:rPr>
        <w:t>2004, p. 39-40)</w:t>
      </w:r>
      <w:r w:rsidR="00705287" w:rsidRPr="00506A6E">
        <w:rPr>
          <w:rFonts w:ascii="Times New Roman" w:hAnsi="Times New Roman" w:cs="Times New Roman"/>
          <w:sz w:val="20"/>
          <w:szCs w:val="20"/>
        </w:rPr>
        <w:t>.</w:t>
      </w:r>
    </w:p>
    <w:p w:rsidR="003D1E00" w:rsidRPr="00506A6E" w:rsidRDefault="003D1E00" w:rsidP="00A02FF7">
      <w:pPr>
        <w:autoSpaceDE w:val="0"/>
        <w:autoSpaceDN w:val="0"/>
        <w:adjustRightInd w:val="0"/>
        <w:spacing w:after="0" w:line="360" w:lineRule="auto"/>
        <w:ind w:firstLine="708"/>
        <w:jc w:val="both"/>
        <w:rPr>
          <w:rFonts w:ascii="Times New Roman" w:hAnsi="Times New Roman" w:cs="Times New Roman"/>
          <w:sz w:val="24"/>
          <w:szCs w:val="24"/>
        </w:rPr>
      </w:pPr>
    </w:p>
    <w:p w:rsidR="003D5164" w:rsidRPr="00506A6E" w:rsidRDefault="003D5164" w:rsidP="00A02FF7">
      <w:pPr>
        <w:tabs>
          <w:tab w:val="left" w:pos="284"/>
        </w:tabs>
        <w:autoSpaceDE w:val="0"/>
        <w:autoSpaceDN w:val="0"/>
        <w:adjustRightInd w:val="0"/>
        <w:spacing w:after="0" w:line="360" w:lineRule="auto"/>
        <w:ind w:firstLine="709"/>
        <w:jc w:val="both"/>
        <w:rPr>
          <w:rFonts w:ascii="Times New Roman" w:hAnsi="Times New Roman" w:cs="Times New Roman"/>
          <w:sz w:val="24"/>
          <w:szCs w:val="24"/>
        </w:rPr>
      </w:pPr>
      <w:r w:rsidRPr="00506A6E">
        <w:rPr>
          <w:rFonts w:ascii="Times New Roman" w:hAnsi="Times New Roman" w:cs="Times New Roman"/>
          <w:sz w:val="24"/>
          <w:szCs w:val="24"/>
        </w:rPr>
        <w:t>Às mulheres são impostos modelos de vida desafiadores de uma nova presença colonial, castradora, dominadora agenciada pelos papeis masculinos</w:t>
      </w:r>
      <w:r w:rsidR="00377B4F" w:rsidRPr="00506A6E">
        <w:rPr>
          <w:rFonts w:ascii="Times New Roman" w:hAnsi="Times New Roman" w:cs="Times New Roman"/>
          <w:sz w:val="24"/>
          <w:szCs w:val="24"/>
        </w:rPr>
        <w:t>,</w:t>
      </w:r>
      <w:r w:rsidRPr="00506A6E">
        <w:rPr>
          <w:rFonts w:ascii="Times New Roman" w:hAnsi="Times New Roman" w:cs="Times New Roman"/>
          <w:sz w:val="24"/>
          <w:szCs w:val="24"/>
        </w:rPr>
        <w:t xml:space="preserve"> definidos na estrutura familiar e regulada pelo sistema patriarcal. A mulher negra moçambicana</w:t>
      </w:r>
      <w:r w:rsidR="00705287" w:rsidRPr="00506A6E">
        <w:rPr>
          <w:rFonts w:ascii="Times New Roman" w:hAnsi="Times New Roman" w:cs="Times New Roman"/>
          <w:sz w:val="24"/>
          <w:szCs w:val="24"/>
        </w:rPr>
        <w:t>, como</w:t>
      </w:r>
      <w:r w:rsidRPr="00506A6E">
        <w:rPr>
          <w:rFonts w:ascii="Times New Roman" w:hAnsi="Times New Roman" w:cs="Times New Roman"/>
          <w:sz w:val="24"/>
          <w:szCs w:val="24"/>
        </w:rPr>
        <w:t xml:space="preserve"> representada </w:t>
      </w:r>
      <w:r w:rsidR="002D344F" w:rsidRPr="00506A6E">
        <w:rPr>
          <w:rFonts w:ascii="Times New Roman" w:hAnsi="Times New Roman" w:cs="Times New Roman"/>
          <w:sz w:val="24"/>
          <w:szCs w:val="24"/>
        </w:rPr>
        <w:t xml:space="preserve">em </w:t>
      </w:r>
      <w:r w:rsidRPr="00506A6E">
        <w:rPr>
          <w:rFonts w:ascii="Times New Roman" w:hAnsi="Times New Roman" w:cs="Times New Roman"/>
          <w:i/>
          <w:sz w:val="24"/>
          <w:szCs w:val="24"/>
        </w:rPr>
        <w:t>Niketche</w:t>
      </w:r>
      <w:r w:rsidR="00705287" w:rsidRPr="00506A6E">
        <w:rPr>
          <w:rFonts w:ascii="Times New Roman" w:hAnsi="Times New Roman" w:cs="Times New Roman"/>
          <w:sz w:val="24"/>
          <w:szCs w:val="24"/>
        </w:rPr>
        <w:t>,</w:t>
      </w:r>
      <w:r w:rsidRPr="00506A6E">
        <w:rPr>
          <w:rFonts w:ascii="Times New Roman" w:hAnsi="Times New Roman" w:cs="Times New Roman"/>
          <w:sz w:val="24"/>
          <w:szCs w:val="24"/>
        </w:rPr>
        <w:t xml:space="preserve"> é herdeira de um sistema colonial bárbaro que escravizou, estuprou, dominou</w:t>
      </w:r>
      <w:r w:rsidR="002D344F" w:rsidRPr="00506A6E">
        <w:rPr>
          <w:rFonts w:ascii="Times New Roman" w:hAnsi="Times New Roman" w:cs="Times New Roman"/>
          <w:sz w:val="24"/>
          <w:szCs w:val="24"/>
        </w:rPr>
        <w:t xml:space="preserve"> e</w:t>
      </w:r>
      <w:r w:rsidRPr="00506A6E">
        <w:rPr>
          <w:rFonts w:ascii="Times New Roman" w:hAnsi="Times New Roman" w:cs="Times New Roman"/>
          <w:sz w:val="24"/>
          <w:szCs w:val="24"/>
        </w:rPr>
        <w:t xml:space="preserve"> assaltou corpos e falas femininas, conforme demonstrado a seguir:</w:t>
      </w:r>
    </w:p>
    <w:p w:rsidR="003D5164" w:rsidRPr="00F21C0B" w:rsidRDefault="003D5164" w:rsidP="00A02FF7">
      <w:pPr>
        <w:autoSpaceDE w:val="0"/>
        <w:autoSpaceDN w:val="0"/>
        <w:adjustRightInd w:val="0"/>
        <w:spacing w:after="0" w:line="360" w:lineRule="auto"/>
        <w:ind w:left="2268" w:firstLine="709"/>
        <w:jc w:val="both"/>
        <w:rPr>
          <w:rFonts w:ascii="Times New Roman" w:hAnsi="Times New Roman" w:cs="Times New Roman"/>
          <w:sz w:val="20"/>
          <w:szCs w:val="20"/>
        </w:rPr>
      </w:pPr>
    </w:p>
    <w:p w:rsidR="003D5164" w:rsidRPr="00F21C0B" w:rsidRDefault="003D5164" w:rsidP="00A02FF7">
      <w:pPr>
        <w:autoSpaceDE w:val="0"/>
        <w:autoSpaceDN w:val="0"/>
        <w:adjustRightInd w:val="0"/>
        <w:spacing w:after="0" w:line="240" w:lineRule="auto"/>
        <w:ind w:left="2268"/>
        <w:jc w:val="both"/>
        <w:rPr>
          <w:rFonts w:ascii="Times New Roman" w:hAnsi="Times New Roman" w:cs="Times New Roman"/>
          <w:sz w:val="20"/>
          <w:szCs w:val="20"/>
        </w:rPr>
      </w:pPr>
      <w:r w:rsidRPr="00F21C0B">
        <w:rPr>
          <w:rFonts w:ascii="Times New Roman" w:hAnsi="Times New Roman" w:cs="Times New Roman"/>
          <w:sz w:val="20"/>
          <w:szCs w:val="20"/>
        </w:rPr>
        <w:t>Em algumas regiões do norte, o homem diz: querido amigo, em honra da nossa amizade e para estreitar os laços da nossa fraternidade, dorme com a minha mulher esta noite. No sul, o homem diz: a mulher é meu gado, minha fortuna. Deve ser pastada e conduzida com vara curta</w:t>
      </w:r>
      <w:r w:rsidR="002661C4">
        <w:rPr>
          <w:rFonts w:ascii="Times New Roman" w:hAnsi="Times New Roman" w:cs="Times New Roman"/>
          <w:sz w:val="20"/>
          <w:szCs w:val="20"/>
        </w:rPr>
        <w:t>.</w:t>
      </w:r>
      <w:r w:rsidR="00705287" w:rsidRPr="00F21C0B">
        <w:rPr>
          <w:rFonts w:ascii="Times New Roman" w:hAnsi="Times New Roman" w:cs="Times New Roman"/>
          <w:sz w:val="20"/>
          <w:szCs w:val="20"/>
        </w:rPr>
        <w:t xml:space="preserve"> (</w:t>
      </w:r>
      <w:r w:rsidR="009F6E96" w:rsidRPr="00F21C0B">
        <w:rPr>
          <w:rFonts w:ascii="Times New Roman" w:hAnsi="Times New Roman" w:cs="Times New Roman"/>
          <w:sz w:val="20"/>
          <w:szCs w:val="20"/>
        </w:rPr>
        <w:t xml:space="preserve">CHIZIANE, </w:t>
      </w:r>
      <w:r w:rsidR="00705287" w:rsidRPr="00F21C0B">
        <w:rPr>
          <w:rFonts w:ascii="Times New Roman" w:hAnsi="Times New Roman" w:cs="Times New Roman"/>
          <w:color w:val="000000" w:themeColor="text1"/>
          <w:sz w:val="20"/>
          <w:szCs w:val="20"/>
        </w:rPr>
        <w:t>2004, p. 36).</w:t>
      </w:r>
    </w:p>
    <w:p w:rsidR="003D5164" w:rsidRPr="00506A6E" w:rsidRDefault="003D5164" w:rsidP="00A02FF7">
      <w:pPr>
        <w:autoSpaceDE w:val="0"/>
        <w:autoSpaceDN w:val="0"/>
        <w:adjustRightInd w:val="0"/>
        <w:spacing w:after="0" w:line="360" w:lineRule="auto"/>
        <w:ind w:firstLine="708"/>
        <w:jc w:val="both"/>
        <w:rPr>
          <w:rFonts w:ascii="Times New Roman" w:hAnsi="Times New Roman" w:cs="Times New Roman"/>
          <w:sz w:val="24"/>
          <w:szCs w:val="24"/>
        </w:rPr>
      </w:pPr>
    </w:p>
    <w:p w:rsidR="00F01198" w:rsidRPr="00F21C0B" w:rsidRDefault="009A4914" w:rsidP="00A02FF7">
      <w:pPr>
        <w:tabs>
          <w:tab w:val="left" w:pos="284"/>
        </w:tabs>
        <w:autoSpaceDE w:val="0"/>
        <w:autoSpaceDN w:val="0"/>
        <w:adjustRightInd w:val="0"/>
        <w:spacing w:after="0" w:line="360" w:lineRule="auto"/>
        <w:ind w:firstLine="709"/>
        <w:jc w:val="both"/>
        <w:rPr>
          <w:rFonts w:ascii="Times New Roman" w:hAnsi="Times New Roman" w:cs="Times New Roman"/>
          <w:sz w:val="24"/>
          <w:szCs w:val="24"/>
        </w:rPr>
      </w:pPr>
      <w:r w:rsidRPr="00506A6E">
        <w:rPr>
          <w:rFonts w:ascii="Times New Roman" w:hAnsi="Times New Roman" w:cs="Times New Roman"/>
          <w:sz w:val="24"/>
          <w:szCs w:val="24"/>
        </w:rPr>
        <w:t>E</w:t>
      </w:r>
      <w:r w:rsidR="003D5164" w:rsidRPr="00506A6E">
        <w:rPr>
          <w:rFonts w:ascii="Times New Roman" w:hAnsi="Times New Roman" w:cs="Times New Roman"/>
          <w:sz w:val="24"/>
          <w:szCs w:val="24"/>
        </w:rPr>
        <w:t>m</w:t>
      </w:r>
      <w:r w:rsidR="0065665A" w:rsidRPr="00506A6E">
        <w:rPr>
          <w:rFonts w:ascii="Times New Roman" w:hAnsi="Times New Roman" w:cs="Times New Roman"/>
          <w:sz w:val="24"/>
          <w:szCs w:val="24"/>
        </w:rPr>
        <w:t xml:space="preserve"> </w:t>
      </w:r>
      <w:r w:rsidR="003D5164" w:rsidRPr="00506A6E">
        <w:rPr>
          <w:rFonts w:ascii="Times New Roman" w:hAnsi="Times New Roman" w:cs="Times New Roman"/>
          <w:sz w:val="24"/>
          <w:szCs w:val="24"/>
        </w:rPr>
        <w:t>Moçamb</w:t>
      </w:r>
      <w:r w:rsidRPr="00506A6E">
        <w:rPr>
          <w:rFonts w:ascii="Times New Roman" w:hAnsi="Times New Roman" w:cs="Times New Roman"/>
          <w:sz w:val="24"/>
          <w:szCs w:val="24"/>
        </w:rPr>
        <w:t xml:space="preserve">ique, </w:t>
      </w:r>
      <w:r w:rsidR="002D344F" w:rsidRPr="00506A6E">
        <w:rPr>
          <w:rFonts w:ascii="Times New Roman" w:hAnsi="Times New Roman" w:cs="Times New Roman"/>
          <w:sz w:val="24"/>
          <w:szCs w:val="24"/>
        </w:rPr>
        <w:t xml:space="preserve">predomina a realidade de que </w:t>
      </w:r>
      <w:r w:rsidRPr="00506A6E">
        <w:rPr>
          <w:rFonts w:ascii="Times New Roman" w:hAnsi="Times New Roman" w:cs="Times New Roman"/>
          <w:sz w:val="24"/>
          <w:szCs w:val="24"/>
        </w:rPr>
        <w:t xml:space="preserve">as mulheres negras </w:t>
      </w:r>
      <w:r w:rsidR="003D5164" w:rsidRPr="00506A6E">
        <w:rPr>
          <w:rFonts w:ascii="Times New Roman" w:hAnsi="Times New Roman" w:cs="Times New Roman"/>
          <w:sz w:val="24"/>
          <w:szCs w:val="24"/>
        </w:rPr>
        <w:t>não pode</w:t>
      </w:r>
      <w:r w:rsidR="002D344F" w:rsidRPr="00506A6E">
        <w:rPr>
          <w:rFonts w:ascii="Times New Roman" w:hAnsi="Times New Roman" w:cs="Times New Roman"/>
          <w:sz w:val="24"/>
          <w:szCs w:val="24"/>
        </w:rPr>
        <w:t>m</w:t>
      </w:r>
      <w:r w:rsidR="003D5164" w:rsidRPr="00506A6E">
        <w:rPr>
          <w:rFonts w:ascii="Times New Roman" w:hAnsi="Times New Roman" w:cs="Times New Roman"/>
          <w:sz w:val="24"/>
          <w:szCs w:val="24"/>
        </w:rPr>
        <w:t xml:space="preserve"> falar</w:t>
      </w:r>
      <w:r w:rsidR="0034665E" w:rsidRPr="00506A6E">
        <w:rPr>
          <w:rFonts w:ascii="Times New Roman" w:hAnsi="Times New Roman" w:cs="Times New Roman"/>
          <w:sz w:val="24"/>
          <w:szCs w:val="24"/>
        </w:rPr>
        <w:t xml:space="preserve"> e agir</w:t>
      </w:r>
      <w:r w:rsidR="00F01198" w:rsidRPr="00506A6E">
        <w:rPr>
          <w:rFonts w:ascii="Times New Roman" w:hAnsi="Times New Roman" w:cs="Times New Roman"/>
          <w:sz w:val="24"/>
          <w:szCs w:val="24"/>
        </w:rPr>
        <w:t xml:space="preserve"> deliberadamente</w:t>
      </w:r>
      <w:r w:rsidR="0034665E" w:rsidRPr="00506A6E">
        <w:rPr>
          <w:rFonts w:ascii="Times New Roman" w:hAnsi="Times New Roman" w:cs="Times New Roman"/>
          <w:sz w:val="24"/>
          <w:szCs w:val="24"/>
        </w:rPr>
        <w:t>,</w:t>
      </w:r>
      <w:r w:rsidR="003D5164" w:rsidRPr="00506A6E">
        <w:rPr>
          <w:rFonts w:ascii="Times New Roman" w:hAnsi="Times New Roman" w:cs="Times New Roman"/>
          <w:sz w:val="24"/>
          <w:szCs w:val="24"/>
        </w:rPr>
        <w:t xml:space="preserve"> porque foram </w:t>
      </w:r>
      <w:r w:rsidR="00F01198" w:rsidRPr="00506A6E">
        <w:rPr>
          <w:rFonts w:ascii="Times New Roman" w:hAnsi="Times New Roman" w:cs="Times New Roman"/>
          <w:sz w:val="24"/>
          <w:szCs w:val="24"/>
        </w:rPr>
        <w:t>rasuradas n</w:t>
      </w:r>
      <w:r w:rsidR="003D5164" w:rsidRPr="00506A6E">
        <w:rPr>
          <w:rFonts w:ascii="Times New Roman" w:hAnsi="Times New Roman" w:cs="Times New Roman"/>
          <w:sz w:val="24"/>
          <w:szCs w:val="24"/>
        </w:rPr>
        <w:t xml:space="preserve">a história. A experiência de usurpação do corpo e </w:t>
      </w:r>
      <w:r w:rsidR="00F014E3" w:rsidRPr="00506A6E">
        <w:rPr>
          <w:rFonts w:ascii="Times New Roman" w:hAnsi="Times New Roman" w:cs="Times New Roman"/>
          <w:sz w:val="24"/>
          <w:szCs w:val="24"/>
        </w:rPr>
        <w:t xml:space="preserve">da </w:t>
      </w:r>
      <w:r w:rsidR="003D5164" w:rsidRPr="00506A6E">
        <w:rPr>
          <w:rFonts w:ascii="Times New Roman" w:hAnsi="Times New Roman" w:cs="Times New Roman"/>
          <w:sz w:val="24"/>
          <w:szCs w:val="24"/>
        </w:rPr>
        <w:t xml:space="preserve">fala da personagem </w:t>
      </w:r>
      <w:r w:rsidR="005C3645" w:rsidRPr="00506A6E">
        <w:rPr>
          <w:rFonts w:ascii="Times New Roman" w:hAnsi="Times New Roman" w:cs="Times New Roman"/>
          <w:sz w:val="24"/>
          <w:szCs w:val="24"/>
        </w:rPr>
        <w:t>Rami na obra</w:t>
      </w:r>
      <w:r w:rsidR="00F014E3" w:rsidRPr="00506A6E">
        <w:rPr>
          <w:rFonts w:ascii="Times New Roman" w:hAnsi="Times New Roman" w:cs="Times New Roman"/>
          <w:sz w:val="24"/>
          <w:szCs w:val="24"/>
        </w:rPr>
        <w:t xml:space="preserve"> aqui analisada</w:t>
      </w:r>
      <w:r w:rsidR="003D5164" w:rsidRPr="00506A6E">
        <w:rPr>
          <w:rFonts w:ascii="Times New Roman" w:hAnsi="Times New Roman" w:cs="Times New Roman"/>
          <w:sz w:val="24"/>
          <w:szCs w:val="24"/>
        </w:rPr>
        <w:t xml:space="preserve"> é fronteiriça </w:t>
      </w:r>
      <w:r w:rsidR="005C3645" w:rsidRPr="00506A6E">
        <w:rPr>
          <w:rFonts w:ascii="Times New Roman" w:hAnsi="Times New Roman" w:cs="Times New Roman"/>
          <w:sz w:val="24"/>
          <w:szCs w:val="24"/>
        </w:rPr>
        <w:t>com</w:t>
      </w:r>
      <w:r w:rsidR="00F014E3" w:rsidRPr="00506A6E">
        <w:rPr>
          <w:rFonts w:ascii="Times New Roman" w:hAnsi="Times New Roman" w:cs="Times New Roman"/>
          <w:sz w:val="24"/>
          <w:szCs w:val="24"/>
        </w:rPr>
        <w:t>o</w:t>
      </w:r>
      <w:r w:rsidR="005C3645" w:rsidRPr="00506A6E">
        <w:rPr>
          <w:rFonts w:ascii="Times New Roman" w:hAnsi="Times New Roman" w:cs="Times New Roman"/>
          <w:sz w:val="24"/>
          <w:szCs w:val="24"/>
        </w:rPr>
        <w:t xml:space="preserve"> a de</w:t>
      </w:r>
      <w:r w:rsidR="003D5164" w:rsidRPr="00506A6E">
        <w:rPr>
          <w:rFonts w:ascii="Times New Roman" w:hAnsi="Times New Roman" w:cs="Times New Roman"/>
          <w:sz w:val="24"/>
          <w:szCs w:val="24"/>
        </w:rPr>
        <w:t xml:space="preserve"> milhares outras mulheres de sua cor, gênero e etnia, quando seus corpos/falas </w:t>
      </w:r>
      <w:r w:rsidR="003D5164" w:rsidRPr="00506A6E">
        <w:rPr>
          <w:rFonts w:ascii="Times New Roman" w:hAnsi="Times New Roman" w:cs="Times New Roman"/>
          <w:sz w:val="24"/>
          <w:szCs w:val="24"/>
        </w:rPr>
        <w:lastRenderedPageBreak/>
        <w:t>deixam de pertencer a si mesmas, como interditos, para serem insol</w:t>
      </w:r>
      <w:r w:rsidR="009237C6" w:rsidRPr="00506A6E">
        <w:rPr>
          <w:rFonts w:ascii="Times New Roman" w:hAnsi="Times New Roman" w:cs="Times New Roman"/>
          <w:sz w:val="24"/>
          <w:szCs w:val="24"/>
        </w:rPr>
        <w:t>entemente acessados, violados e descartados</w:t>
      </w:r>
      <w:r w:rsidR="00F01198" w:rsidRPr="00F21C0B">
        <w:rPr>
          <w:rFonts w:ascii="Times New Roman" w:hAnsi="Times New Roman" w:cs="Times New Roman"/>
          <w:sz w:val="24"/>
          <w:szCs w:val="24"/>
        </w:rPr>
        <w:t>.</w:t>
      </w:r>
    </w:p>
    <w:p w:rsidR="00361D5C" w:rsidRPr="00506A6E" w:rsidRDefault="002D344F" w:rsidP="00A02FF7">
      <w:pPr>
        <w:tabs>
          <w:tab w:val="left" w:pos="284"/>
        </w:tabs>
        <w:autoSpaceDE w:val="0"/>
        <w:autoSpaceDN w:val="0"/>
        <w:adjustRightInd w:val="0"/>
        <w:spacing w:after="0" w:line="360" w:lineRule="auto"/>
        <w:ind w:firstLine="709"/>
        <w:jc w:val="both"/>
        <w:rPr>
          <w:rFonts w:ascii="Times New Roman" w:hAnsi="Times New Roman" w:cs="Times New Roman"/>
          <w:sz w:val="24"/>
          <w:szCs w:val="24"/>
        </w:rPr>
      </w:pPr>
      <w:r w:rsidRPr="00506A6E">
        <w:rPr>
          <w:rFonts w:ascii="Times New Roman" w:hAnsi="Times New Roman" w:cs="Times New Roman"/>
          <w:sz w:val="24"/>
          <w:szCs w:val="24"/>
        </w:rPr>
        <w:t>Essa s</w:t>
      </w:r>
      <w:r w:rsidR="00A217E1" w:rsidRPr="00506A6E">
        <w:rPr>
          <w:rFonts w:ascii="Times New Roman" w:hAnsi="Times New Roman" w:cs="Times New Roman"/>
          <w:sz w:val="24"/>
          <w:szCs w:val="24"/>
        </w:rPr>
        <w:t xml:space="preserve">ituação </w:t>
      </w:r>
      <w:r w:rsidRPr="00506A6E">
        <w:rPr>
          <w:rFonts w:ascii="Times New Roman" w:hAnsi="Times New Roman" w:cs="Times New Roman"/>
          <w:sz w:val="24"/>
          <w:szCs w:val="24"/>
        </w:rPr>
        <w:t xml:space="preserve">é </w:t>
      </w:r>
      <w:r w:rsidR="00A217E1" w:rsidRPr="00506A6E">
        <w:rPr>
          <w:rFonts w:ascii="Times New Roman" w:hAnsi="Times New Roman" w:cs="Times New Roman"/>
          <w:sz w:val="24"/>
          <w:szCs w:val="24"/>
        </w:rPr>
        <w:t>explicitada na fala de Luísa, uma das a</w:t>
      </w:r>
      <w:r w:rsidR="00F01198" w:rsidRPr="00506A6E">
        <w:rPr>
          <w:rFonts w:ascii="Times New Roman" w:hAnsi="Times New Roman" w:cs="Times New Roman"/>
          <w:sz w:val="24"/>
          <w:szCs w:val="24"/>
        </w:rPr>
        <w:t xml:space="preserve">mantes de Tony, esposo de Rami: </w:t>
      </w:r>
      <w:r w:rsidR="00A217E1" w:rsidRPr="00506A6E">
        <w:rPr>
          <w:rFonts w:ascii="Times New Roman" w:hAnsi="Times New Roman" w:cs="Times New Roman"/>
          <w:sz w:val="24"/>
          <w:szCs w:val="24"/>
        </w:rPr>
        <w:t>“Não tenho ilusões. Quer seja esposa ou amante, a mulher é uma camisa que o homem usa e despe. É um lenço de papel, que se rasga e não se emenda. É sapato</w:t>
      </w:r>
      <w:r w:rsidR="005C3645" w:rsidRPr="00506A6E">
        <w:rPr>
          <w:rFonts w:ascii="Times New Roman" w:hAnsi="Times New Roman" w:cs="Times New Roman"/>
          <w:sz w:val="24"/>
          <w:szCs w:val="24"/>
        </w:rPr>
        <w:t xml:space="preserve"> que se descola e acaba no lixo</w:t>
      </w:r>
      <w:r w:rsidRPr="00506A6E">
        <w:rPr>
          <w:rFonts w:ascii="Times New Roman" w:hAnsi="Times New Roman" w:cs="Times New Roman"/>
          <w:sz w:val="24"/>
          <w:szCs w:val="24"/>
        </w:rPr>
        <w:t>.</w:t>
      </w:r>
      <w:r w:rsidR="00A217E1" w:rsidRPr="00506A6E">
        <w:rPr>
          <w:rFonts w:ascii="Times New Roman" w:hAnsi="Times New Roman" w:cs="Times New Roman"/>
          <w:sz w:val="24"/>
          <w:szCs w:val="24"/>
        </w:rPr>
        <w:t>”</w:t>
      </w:r>
      <w:r w:rsidR="0034665E" w:rsidRPr="00506A6E">
        <w:rPr>
          <w:rFonts w:ascii="Times New Roman" w:hAnsi="Times New Roman" w:cs="Times New Roman"/>
          <w:sz w:val="24"/>
          <w:szCs w:val="24"/>
        </w:rPr>
        <w:t xml:space="preserve"> (</w:t>
      </w:r>
      <w:r w:rsidR="009F6E96" w:rsidRPr="00506A6E">
        <w:rPr>
          <w:rFonts w:ascii="Times New Roman" w:hAnsi="Times New Roman" w:cs="Times New Roman"/>
          <w:sz w:val="24"/>
          <w:szCs w:val="24"/>
        </w:rPr>
        <w:t>CHIZIANE</w:t>
      </w:r>
      <w:r w:rsidR="0034665E" w:rsidRPr="00506A6E">
        <w:rPr>
          <w:rFonts w:ascii="Times New Roman" w:hAnsi="Times New Roman" w:cs="Times New Roman"/>
          <w:sz w:val="24"/>
          <w:szCs w:val="24"/>
        </w:rPr>
        <w:t>, 2004, p. 54)</w:t>
      </w:r>
      <w:r w:rsidR="005C3645" w:rsidRPr="00506A6E">
        <w:rPr>
          <w:rFonts w:ascii="Times New Roman" w:hAnsi="Times New Roman" w:cs="Times New Roman"/>
          <w:sz w:val="24"/>
          <w:szCs w:val="24"/>
        </w:rPr>
        <w:t>.</w:t>
      </w:r>
    </w:p>
    <w:p w:rsidR="00F014E3" w:rsidRPr="00F21C0B" w:rsidRDefault="00361D5C" w:rsidP="00A02FF7">
      <w:pPr>
        <w:tabs>
          <w:tab w:val="left" w:pos="284"/>
        </w:tabs>
        <w:autoSpaceDE w:val="0"/>
        <w:autoSpaceDN w:val="0"/>
        <w:adjustRightInd w:val="0"/>
        <w:spacing w:after="0" w:line="360" w:lineRule="auto"/>
        <w:ind w:firstLine="709"/>
        <w:jc w:val="both"/>
        <w:rPr>
          <w:rFonts w:ascii="Times New Roman" w:hAnsi="Times New Roman" w:cs="Times New Roman"/>
          <w:sz w:val="24"/>
          <w:szCs w:val="24"/>
        </w:rPr>
      </w:pPr>
      <w:r w:rsidRPr="00F21C0B">
        <w:rPr>
          <w:rFonts w:ascii="Times New Roman" w:hAnsi="Times New Roman" w:cs="Times New Roman"/>
          <w:sz w:val="24"/>
          <w:szCs w:val="24"/>
        </w:rPr>
        <w:t>N</w:t>
      </w:r>
      <w:r w:rsidR="003D5164" w:rsidRPr="00F21C0B">
        <w:rPr>
          <w:rFonts w:ascii="Times New Roman" w:hAnsi="Times New Roman" w:cs="Times New Roman"/>
          <w:sz w:val="24"/>
          <w:szCs w:val="24"/>
        </w:rPr>
        <w:t>a cultura moçambicana do norte</w:t>
      </w:r>
      <w:r w:rsidR="005C3645" w:rsidRPr="00F21C0B">
        <w:rPr>
          <w:rFonts w:ascii="Times New Roman" w:hAnsi="Times New Roman" w:cs="Times New Roman"/>
          <w:sz w:val="24"/>
          <w:szCs w:val="24"/>
        </w:rPr>
        <w:t>,</w:t>
      </w:r>
      <w:r w:rsidR="00A217E1" w:rsidRPr="00F21C0B">
        <w:rPr>
          <w:rFonts w:ascii="Times New Roman" w:hAnsi="Times New Roman" w:cs="Times New Roman"/>
          <w:sz w:val="24"/>
          <w:szCs w:val="24"/>
        </w:rPr>
        <w:t xml:space="preserve"> </w:t>
      </w:r>
      <w:r w:rsidR="0034665E" w:rsidRPr="00506A6E">
        <w:rPr>
          <w:rFonts w:ascii="Times New Roman" w:hAnsi="Times New Roman" w:cs="Times New Roman"/>
          <w:sz w:val="24"/>
          <w:szCs w:val="24"/>
        </w:rPr>
        <w:t xml:space="preserve">o corpo </w:t>
      </w:r>
      <w:r w:rsidR="00F01198" w:rsidRPr="00506A6E">
        <w:rPr>
          <w:rFonts w:ascii="Times New Roman" w:hAnsi="Times New Roman" w:cs="Times New Roman"/>
          <w:sz w:val="24"/>
          <w:szCs w:val="24"/>
        </w:rPr>
        <w:t xml:space="preserve">da mulher negra </w:t>
      </w:r>
      <w:r w:rsidR="0034665E" w:rsidRPr="00506A6E">
        <w:rPr>
          <w:rFonts w:ascii="Times New Roman" w:hAnsi="Times New Roman" w:cs="Times New Roman"/>
          <w:sz w:val="24"/>
          <w:szCs w:val="24"/>
        </w:rPr>
        <w:t>é partilhado</w:t>
      </w:r>
      <w:r w:rsidR="00F01198" w:rsidRPr="00506A6E">
        <w:rPr>
          <w:rFonts w:ascii="Times New Roman" w:hAnsi="Times New Roman" w:cs="Times New Roman"/>
          <w:sz w:val="24"/>
          <w:szCs w:val="24"/>
        </w:rPr>
        <w:t xml:space="preserve"> </w:t>
      </w:r>
      <w:r w:rsidR="0034665E" w:rsidRPr="00506A6E">
        <w:rPr>
          <w:rFonts w:ascii="Times New Roman" w:hAnsi="Times New Roman" w:cs="Times New Roman"/>
          <w:sz w:val="24"/>
          <w:szCs w:val="24"/>
        </w:rPr>
        <w:t xml:space="preserve">pelo marido </w:t>
      </w:r>
      <w:r w:rsidR="00F01198" w:rsidRPr="00506A6E">
        <w:rPr>
          <w:rFonts w:ascii="Times New Roman" w:hAnsi="Times New Roman" w:cs="Times New Roman"/>
          <w:sz w:val="24"/>
          <w:szCs w:val="24"/>
        </w:rPr>
        <w:t xml:space="preserve">com outros homens, existindo como produto a ser consumido: </w:t>
      </w:r>
      <w:r w:rsidR="003D5164" w:rsidRPr="00506A6E">
        <w:rPr>
          <w:rFonts w:ascii="Times New Roman" w:hAnsi="Times New Roman" w:cs="Times New Roman"/>
          <w:sz w:val="24"/>
          <w:szCs w:val="24"/>
        </w:rPr>
        <w:t>“</w:t>
      </w:r>
      <w:r w:rsidR="002D344F" w:rsidRPr="00506A6E">
        <w:rPr>
          <w:rFonts w:ascii="Times New Roman" w:hAnsi="Times New Roman" w:cs="Times New Roman"/>
          <w:sz w:val="24"/>
          <w:szCs w:val="24"/>
        </w:rPr>
        <w:t xml:space="preserve">[...] </w:t>
      </w:r>
      <w:r w:rsidR="003D5164" w:rsidRPr="00506A6E">
        <w:rPr>
          <w:rFonts w:ascii="Times New Roman" w:hAnsi="Times New Roman" w:cs="Times New Roman"/>
          <w:sz w:val="24"/>
          <w:szCs w:val="24"/>
        </w:rPr>
        <w:t>partilha-se mulher com o amigo, com o visitante nobre, com o irmão de circuncisão. Esposa é água que serve ao caminhante, ao visitante. A relação de amor é uma pegada na areia do mar que as ondas apagam. Mas deixam marcas</w:t>
      </w:r>
      <w:r w:rsidR="002D344F" w:rsidRPr="00506A6E">
        <w:rPr>
          <w:rFonts w:ascii="Times New Roman" w:hAnsi="Times New Roman" w:cs="Times New Roman"/>
          <w:sz w:val="24"/>
          <w:szCs w:val="24"/>
        </w:rPr>
        <w:t>.</w:t>
      </w:r>
      <w:r w:rsidR="003D5164" w:rsidRPr="00506A6E">
        <w:rPr>
          <w:rFonts w:ascii="Times New Roman" w:hAnsi="Times New Roman" w:cs="Times New Roman"/>
          <w:sz w:val="24"/>
          <w:szCs w:val="24"/>
        </w:rPr>
        <w:t>” (</w:t>
      </w:r>
      <w:r w:rsidR="009F6E96" w:rsidRPr="00506A6E">
        <w:rPr>
          <w:rFonts w:ascii="Times New Roman" w:hAnsi="Times New Roman" w:cs="Times New Roman"/>
          <w:sz w:val="24"/>
          <w:szCs w:val="24"/>
        </w:rPr>
        <w:t>CHIZIANE</w:t>
      </w:r>
      <w:r w:rsidR="00B8754F" w:rsidRPr="00506A6E">
        <w:rPr>
          <w:rFonts w:ascii="Times New Roman" w:hAnsi="Times New Roman" w:cs="Times New Roman"/>
          <w:sz w:val="24"/>
          <w:szCs w:val="24"/>
        </w:rPr>
        <w:t xml:space="preserve">, </w:t>
      </w:r>
      <w:r w:rsidR="003D5164" w:rsidRPr="00506A6E">
        <w:rPr>
          <w:rFonts w:ascii="Times New Roman" w:hAnsi="Times New Roman" w:cs="Times New Roman"/>
          <w:sz w:val="24"/>
          <w:szCs w:val="24"/>
        </w:rPr>
        <w:t>2004, p. 39)</w:t>
      </w:r>
      <w:r w:rsidR="00F01198" w:rsidRPr="00506A6E">
        <w:rPr>
          <w:rFonts w:ascii="Times New Roman" w:hAnsi="Times New Roman" w:cs="Times New Roman"/>
          <w:sz w:val="24"/>
          <w:szCs w:val="24"/>
        </w:rPr>
        <w:t>.</w:t>
      </w:r>
    </w:p>
    <w:p w:rsidR="00BF33ED" w:rsidRPr="00506A6E" w:rsidRDefault="002D344F" w:rsidP="00A02FF7">
      <w:pPr>
        <w:tabs>
          <w:tab w:val="left" w:pos="284"/>
        </w:tabs>
        <w:autoSpaceDE w:val="0"/>
        <w:autoSpaceDN w:val="0"/>
        <w:adjustRightInd w:val="0"/>
        <w:spacing w:after="0" w:line="360" w:lineRule="auto"/>
        <w:ind w:firstLine="709"/>
        <w:jc w:val="both"/>
        <w:rPr>
          <w:rFonts w:ascii="Times New Roman" w:hAnsi="Times New Roman" w:cs="Times New Roman"/>
          <w:sz w:val="24"/>
          <w:szCs w:val="24"/>
        </w:rPr>
      </w:pPr>
      <w:r w:rsidRPr="00506A6E">
        <w:rPr>
          <w:rFonts w:ascii="Times New Roman" w:hAnsi="Times New Roman" w:cs="Times New Roman"/>
          <w:sz w:val="24"/>
          <w:szCs w:val="24"/>
        </w:rPr>
        <w:t xml:space="preserve">A esse respeito, sobre situação similar, </w:t>
      </w:r>
      <w:r w:rsidR="001F7808" w:rsidRPr="00506A6E">
        <w:rPr>
          <w:rFonts w:ascii="Times New Roman" w:hAnsi="Times New Roman" w:cs="Times New Roman"/>
          <w:sz w:val="24"/>
          <w:szCs w:val="24"/>
        </w:rPr>
        <w:t>Spivak afirma que “</w:t>
      </w:r>
      <w:r w:rsidRPr="00506A6E">
        <w:rPr>
          <w:rFonts w:ascii="Times New Roman" w:hAnsi="Times New Roman" w:cs="Times New Roman"/>
          <w:sz w:val="24"/>
          <w:szCs w:val="24"/>
        </w:rPr>
        <w:t xml:space="preserve">[...] </w:t>
      </w:r>
      <w:r w:rsidR="001F7808" w:rsidRPr="00506A6E">
        <w:rPr>
          <w:rFonts w:ascii="Times New Roman" w:hAnsi="Times New Roman" w:cs="Times New Roman"/>
          <w:sz w:val="24"/>
          <w:szCs w:val="24"/>
        </w:rPr>
        <w:t>o estupro grupal perpetrado pelos conquistadores é uma celebração metonímica da aquisição territorial</w:t>
      </w:r>
      <w:r w:rsidR="0010311B" w:rsidRPr="00506A6E">
        <w:rPr>
          <w:rFonts w:ascii="Times New Roman" w:hAnsi="Times New Roman" w:cs="Times New Roman"/>
          <w:sz w:val="24"/>
          <w:szCs w:val="24"/>
        </w:rPr>
        <w:t>.</w:t>
      </w:r>
      <w:r w:rsidR="00F014E3" w:rsidRPr="00506A6E">
        <w:rPr>
          <w:rFonts w:ascii="Times New Roman" w:hAnsi="Times New Roman" w:cs="Times New Roman"/>
          <w:sz w:val="24"/>
          <w:szCs w:val="24"/>
        </w:rPr>
        <w:t>” (</w:t>
      </w:r>
      <w:r w:rsidR="009F6E96" w:rsidRPr="00506A6E">
        <w:rPr>
          <w:rFonts w:ascii="Times New Roman" w:hAnsi="Times New Roman" w:cs="Times New Roman"/>
          <w:sz w:val="24"/>
          <w:szCs w:val="24"/>
        </w:rPr>
        <w:t xml:space="preserve">SPIVAK, </w:t>
      </w:r>
      <w:r w:rsidR="00F014E3" w:rsidRPr="00506A6E">
        <w:rPr>
          <w:rFonts w:ascii="Times New Roman" w:hAnsi="Times New Roman" w:cs="Times New Roman"/>
          <w:sz w:val="24"/>
          <w:szCs w:val="24"/>
        </w:rPr>
        <w:t>1994, p. 99, t</w:t>
      </w:r>
      <w:r w:rsidRPr="00506A6E">
        <w:rPr>
          <w:rFonts w:ascii="Times New Roman" w:hAnsi="Times New Roman" w:cs="Times New Roman"/>
          <w:sz w:val="24"/>
          <w:szCs w:val="24"/>
        </w:rPr>
        <w:t>radução da autora</w:t>
      </w:r>
      <w:r w:rsidR="00F014E3" w:rsidRPr="00506A6E">
        <w:rPr>
          <w:rFonts w:ascii="Times New Roman" w:hAnsi="Times New Roman" w:cs="Times New Roman"/>
          <w:sz w:val="24"/>
          <w:szCs w:val="24"/>
        </w:rPr>
        <w:t xml:space="preserve">). </w:t>
      </w:r>
      <w:r w:rsidR="001F7808" w:rsidRPr="00506A6E">
        <w:rPr>
          <w:rFonts w:ascii="Times New Roman" w:hAnsi="Times New Roman" w:cs="Times New Roman"/>
          <w:sz w:val="24"/>
          <w:szCs w:val="24"/>
        </w:rPr>
        <w:t>O mesmo se dá com a mulher negra de Moçambique, vítima de um estupro grupal</w:t>
      </w:r>
      <w:r w:rsidR="0010311B" w:rsidRPr="00506A6E">
        <w:rPr>
          <w:rFonts w:ascii="Times New Roman" w:hAnsi="Times New Roman" w:cs="Times New Roman"/>
          <w:sz w:val="24"/>
          <w:szCs w:val="24"/>
        </w:rPr>
        <w:t>:</w:t>
      </w:r>
      <w:r w:rsidR="001F7808" w:rsidRPr="00506A6E">
        <w:rPr>
          <w:rFonts w:ascii="Times New Roman" w:hAnsi="Times New Roman" w:cs="Times New Roman"/>
          <w:sz w:val="24"/>
          <w:szCs w:val="24"/>
        </w:rPr>
        <w:t xml:space="preserve"> </w:t>
      </w:r>
      <w:r w:rsidR="003C2211" w:rsidRPr="00506A6E">
        <w:rPr>
          <w:rFonts w:ascii="Times New Roman" w:hAnsi="Times New Roman" w:cs="Times New Roman"/>
          <w:sz w:val="24"/>
          <w:szCs w:val="24"/>
        </w:rPr>
        <w:t xml:space="preserve">seu </w:t>
      </w:r>
      <w:r w:rsidR="001F7808" w:rsidRPr="00506A6E">
        <w:rPr>
          <w:rFonts w:ascii="Times New Roman" w:hAnsi="Times New Roman" w:cs="Times New Roman"/>
          <w:sz w:val="24"/>
          <w:szCs w:val="24"/>
        </w:rPr>
        <w:t xml:space="preserve">corpo e </w:t>
      </w:r>
      <w:r w:rsidR="0010311B" w:rsidRPr="00506A6E">
        <w:rPr>
          <w:rFonts w:ascii="Times New Roman" w:hAnsi="Times New Roman" w:cs="Times New Roman"/>
          <w:sz w:val="24"/>
          <w:szCs w:val="24"/>
        </w:rPr>
        <w:t xml:space="preserve">sua </w:t>
      </w:r>
      <w:r w:rsidR="001F7808" w:rsidRPr="00506A6E">
        <w:rPr>
          <w:rFonts w:ascii="Times New Roman" w:hAnsi="Times New Roman" w:cs="Times New Roman"/>
          <w:sz w:val="24"/>
          <w:szCs w:val="24"/>
        </w:rPr>
        <w:t xml:space="preserve">fala </w:t>
      </w:r>
      <w:r w:rsidR="003C2211" w:rsidRPr="00506A6E">
        <w:rPr>
          <w:rFonts w:ascii="Times New Roman" w:hAnsi="Times New Roman" w:cs="Times New Roman"/>
          <w:sz w:val="24"/>
          <w:szCs w:val="24"/>
        </w:rPr>
        <w:t>adquire</w:t>
      </w:r>
      <w:r w:rsidR="0010311B" w:rsidRPr="00506A6E">
        <w:rPr>
          <w:rFonts w:ascii="Times New Roman" w:hAnsi="Times New Roman" w:cs="Times New Roman"/>
          <w:sz w:val="24"/>
          <w:szCs w:val="24"/>
        </w:rPr>
        <w:t>m</w:t>
      </w:r>
      <w:r w:rsidR="003C2211" w:rsidRPr="00506A6E">
        <w:rPr>
          <w:rFonts w:ascii="Times New Roman" w:hAnsi="Times New Roman" w:cs="Times New Roman"/>
          <w:sz w:val="24"/>
          <w:szCs w:val="24"/>
        </w:rPr>
        <w:t xml:space="preserve"> a condição de</w:t>
      </w:r>
      <w:r w:rsidR="001F7808" w:rsidRPr="00506A6E">
        <w:rPr>
          <w:rFonts w:ascii="Times New Roman" w:hAnsi="Times New Roman" w:cs="Times New Roman"/>
          <w:sz w:val="24"/>
          <w:szCs w:val="24"/>
        </w:rPr>
        <w:t xml:space="preserve"> territórios de outrização</w:t>
      </w:r>
      <w:r w:rsidR="003C2211" w:rsidRPr="00506A6E">
        <w:rPr>
          <w:rFonts w:ascii="Times New Roman" w:hAnsi="Times New Roman" w:cs="Times New Roman"/>
          <w:sz w:val="24"/>
          <w:szCs w:val="24"/>
        </w:rPr>
        <w:t>, ou seja, de aquisição forçada</w:t>
      </w:r>
      <w:r w:rsidR="001F7808" w:rsidRPr="00506A6E">
        <w:rPr>
          <w:rFonts w:ascii="Times New Roman" w:hAnsi="Times New Roman" w:cs="Times New Roman"/>
          <w:sz w:val="24"/>
          <w:szCs w:val="24"/>
        </w:rPr>
        <w:t xml:space="preserve"> praticada por figuras masculinas,</w:t>
      </w:r>
      <w:r w:rsidR="003C2211" w:rsidRPr="00506A6E">
        <w:rPr>
          <w:rFonts w:ascii="Times New Roman" w:hAnsi="Times New Roman" w:cs="Times New Roman"/>
          <w:sz w:val="24"/>
          <w:szCs w:val="24"/>
        </w:rPr>
        <w:t xml:space="preserve"> atualizando a violência ao sujeito emudecido da mulher subalterna.</w:t>
      </w:r>
    </w:p>
    <w:p w:rsidR="0097744A" w:rsidRPr="00506A6E" w:rsidRDefault="00C47D29" w:rsidP="002661C4">
      <w:pPr>
        <w:tabs>
          <w:tab w:val="left" w:pos="284"/>
        </w:tabs>
        <w:autoSpaceDE w:val="0"/>
        <w:autoSpaceDN w:val="0"/>
        <w:adjustRightInd w:val="0"/>
        <w:spacing w:after="0" w:line="360" w:lineRule="auto"/>
        <w:ind w:firstLine="709"/>
        <w:jc w:val="both"/>
        <w:rPr>
          <w:rFonts w:ascii="Times New Roman" w:hAnsi="Times New Roman" w:cs="Times New Roman"/>
          <w:i/>
          <w:sz w:val="24"/>
          <w:szCs w:val="24"/>
        </w:rPr>
      </w:pPr>
      <w:r w:rsidRPr="00506A6E">
        <w:rPr>
          <w:rFonts w:ascii="Times New Roman" w:hAnsi="Times New Roman" w:cs="Times New Roman"/>
          <w:sz w:val="24"/>
          <w:szCs w:val="24"/>
        </w:rPr>
        <w:t>A poligamia</w:t>
      </w:r>
      <w:r w:rsidR="0010311B" w:rsidRPr="00506A6E">
        <w:rPr>
          <w:rFonts w:ascii="Times New Roman" w:hAnsi="Times New Roman" w:cs="Times New Roman"/>
          <w:sz w:val="24"/>
          <w:szCs w:val="24"/>
        </w:rPr>
        <w:t>,</w:t>
      </w:r>
      <w:r w:rsidR="001C77FE" w:rsidRPr="00506A6E">
        <w:rPr>
          <w:rFonts w:ascii="Times New Roman" w:hAnsi="Times New Roman" w:cs="Times New Roman"/>
          <w:sz w:val="24"/>
          <w:szCs w:val="24"/>
        </w:rPr>
        <w:t xml:space="preserve"> </w:t>
      </w:r>
      <w:r w:rsidR="00D16C95" w:rsidRPr="00506A6E">
        <w:rPr>
          <w:rFonts w:ascii="Times New Roman" w:hAnsi="Times New Roman" w:cs="Times New Roman"/>
          <w:sz w:val="24"/>
          <w:szCs w:val="24"/>
        </w:rPr>
        <w:t>apesar de</w:t>
      </w:r>
      <w:r w:rsidR="00165AFD" w:rsidRPr="00506A6E">
        <w:rPr>
          <w:rFonts w:ascii="Times New Roman" w:hAnsi="Times New Roman" w:cs="Times New Roman"/>
          <w:sz w:val="24"/>
          <w:szCs w:val="24"/>
        </w:rPr>
        <w:t xml:space="preserve"> não</w:t>
      </w:r>
      <w:r w:rsidR="00D16C95" w:rsidRPr="00506A6E">
        <w:rPr>
          <w:rFonts w:ascii="Times New Roman" w:hAnsi="Times New Roman" w:cs="Times New Roman"/>
          <w:sz w:val="24"/>
          <w:szCs w:val="24"/>
        </w:rPr>
        <w:t xml:space="preserve"> ser</w:t>
      </w:r>
      <w:r w:rsidRPr="00506A6E">
        <w:rPr>
          <w:rFonts w:ascii="Times New Roman" w:hAnsi="Times New Roman" w:cs="Times New Roman"/>
          <w:sz w:val="24"/>
          <w:szCs w:val="24"/>
        </w:rPr>
        <w:t xml:space="preserve"> </w:t>
      </w:r>
      <w:r w:rsidR="00165AFD" w:rsidRPr="00506A6E">
        <w:rPr>
          <w:rFonts w:ascii="Times New Roman" w:hAnsi="Times New Roman" w:cs="Times New Roman"/>
          <w:sz w:val="24"/>
          <w:szCs w:val="24"/>
        </w:rPr>
        <w:t>legalizada</w:t>
      </w:r>
      <w:r w:rsidR="00D16C95" w:rsidRPr="00506A6E">
        <w:rPr>
          <w:rFonts w:ascii="Times New Roman" w:hAnsi="Times New Roman" w:cs="Times New Roman"/>
          <w:sz w:val="24"/>
          <w:szCs w:val="24"/>
        </w:rPr>
        <w:t xml:space="preserve"> em Moç</w:t>
      </w:r>
      <w:r w:rsidR="00D16C95" w:rsidRPr="00506A6E">
        <w:rPr>
          <w:rFonts w:ascii="Times New Roman" w:hAnsi="Times New Roman" w:cs="Times New Roman"/>
          <w:sz w:val="24"/>
          <w:szCs w:val="24"/>
          <w:shd w:val="clear" w:color="auto" w:fill="FFFFFF" w:themeFill="background1"/>
        </w:rPr>
        <w:t>ambique</w:t>
      </w:r>
      <w:r w:rsidR="0010311B" w:rsidRPr="00506A6E">
        <w:rPr>
          <w:rFonts w:ascii="Times New Roman" w:hAnsi="Times New Roman" w:cs="Times New Roman"/>
          <w:sz w:val="24"/>
          <w:szCs w:val="24"/>
          <w:shd w:val="clear" w:color="auto" w:fill="FFFFFF" w:themeFill="background1"/>
        </w:rPr>
        <w:t>,</w:t>
      </w:r>
      <w:r w:rsidR="004A579F" w:rsidRPr="00506A6E">
        <w:rPr>
          <w:rFonts w:ascii="Times New Roman" w:hAnsi="Times New Roman" w:cs="Times New Roman"/>
          <w:sz w:val="24"/>
          <w:szCs w:val="24"/>
          <w:shd w:val="clear" w:color="auto" w:fill="FFFFFF" w:themeFill="background1"/>
        </w:rPr>
        <w:t xml:space="preserve"> se transformou</w:t>
      </w:r>
      <w:r w:rsidR="00BE0765" w:rsidRPr="00506A6E">
        <w:rPr>
          <w:rFonts w:ascii="Times New Roman" w:hAnsi="Times New Roman" w:cs="Times New Roman"/>
          <w:sz w:val="24"/>
          <w:szCs w:val="24"/>
          <w:shd w:val="clear" w:color="auto" w:fill="FFFFFF" w:themeFill="background1"/>
        </w:rPr>
        <w:t xml:space="preserve"> em um obstáculo </w:t>
      </w:r>
      <w:r w:rsidR="001758A4" w:rsidRPr="00506A6E">
        <w:rPr>
          <w:rFonts w:ascii="Times New Roman" w:hAnsi="Times New Roman" w:cs="Times New Roman"/>
          <w:sz w:val="24"/>
          <w:szCs w:val="24"/>
          <w:shd w:val="clear" w:color="auto" w:fill="FFFFFF" w:themeFill="background1"/>
        </w:rPr>
        <w:t xml:space="preserve">com </w:t>
      </w:r>
      <w:r w:rsidR="00165AFD" w:rsidRPr="00506A6E">
        <w:rPr>
          <w:rFonts w:ascii="Times New Roman" w:hAnsi="Times New Roman" w:cs="Times New Roman"/>
          <w:sz w:val="24"/>
          <w:szCs w:val="24"/>
          <w:shd w:val="clear" w:color="auto" w:fill="FFFFFF" w:themeFill="background1"/>
        </w:rPr>
        <w:t>a aprovação da Lei da Família (Lei nº 10/2004), em 2004,</w:t>
      </w:r>
      <w:r w:rsidR="00BE0765" w:rsidRPr="00506A6E">
        <w:rPr>
          <w:rFonts w:ascii="Times New Roman" w:hAnsi="Times New Roman" w:cs="Times New Roman"/>
          <w:sz w:val="24"/>
          <w:szCs w:val="24"/>
          <w:shd w:val="clear" w:color="auto" w:fill="FFFFFF" w:themeFill="background1"/>
        </w:rPr>
        <w:t xml:space="preserve"> regulamentação legislativa que inibe a </w:t>
      </w:r>
      <w:r w:rsidR="00165AFD" w:rsidRPr="00506A6E">
        <w:rPr>
          <w:rFonts w:ascii="Times New Roman" w:hAnsi="Times New Roman" w:cs="Times New Roman"/>
          <w:sz w:val="24"/>
          <w:szCs w:val="24"/>
          <w:shd w:val="clear" w:color="auto" w:fill="FFFFFF" w:themeFill="background1"/>
        </w:rPr>
        <w:t>dis</w:t>
      </w:r>
      <w:r w:rsidR="00BE0765" w:rsidRPr="00506A6E">
        <w:rPr>
          <w:rFonts w:ascii="Times New Roman" w:hAnsi="Times New Roman" w:cs="Times New Roman"/>
          <w:sz w:val="24"/>
          <w:szCs w:val="24"/>
          <w:shd w:val="clear" w:color="auto" w:fill="FFFFFF" w:themeFill="background1"/>
        </w:rPr>
        <w:t>criminação no âmbito familiar e luta a favor da igualdade no seio da família</w:t>
      </w:r>
      <w:r w:rsidR="002C2D43" w:rsidRPr="00506A6E">
        <w:rPr>
          <w:rFonts w:ascii="Times New Roman" w:hAnsi="Times New Roman" w:cs="Times New Roman"/>
          <w:sz w:val="24"/>
          <w:szCs w:val="24"/>
          <w:shd w:val="clear" w:color="auto" w:fill="FFFFFF" w:themeFill="background1"/>
        </w:rPr>
        <w:t xml:space="preserve"> (</w:t>
      </w:r>
      <w:r w:rsidR="009F6E96" w:rsidRPr="00506A6E">
        <w:rPr>
          <w:rFonts w:ascii="Times New Roman" w:hAnsi="Times New Roman" w:cs="Times New Roman"/>
          <w:sz w:val="24"/>
          <w:szCs w:val="24"/>
          <w:shd w:val="clear" w:color="auto" w:fill="FFFFFF" w:themeFill="background1"/>
        </w:rPr>
        <w:t>ARTUR; CRUZ</w:t>
      </w:r>
      <w:r w:rsidR="008402BF" w:rsidRPr="00506A6E">
        <w:rPr>
          <w:rFonts w:ascii="Times New Roman" w:hAnsi="Times New Roman" w:cs="Times New Roman"/>
          <w:sz w:val="24"/>
          <w:szCs w:val="24"/>
          <w:shd w:val="clear" w:color="auto" w:fill="FFFFFF" w:themeFill="background1"/>
        </w:rPr>
        <w:t>;</w:t>
      </w:r>
      <w:r w:rsidR="009F6E96" w:rsidRPr="00506A6E">
        <w:rPr>
          <w:rFonts w:ascii="Times New Roman" w:hAnsi="Times New Roman" w:cs="Times New Roman"/>
          <w:sz w:val="24"/>
          <w:szCs w:val="24"/>
          <w:shd w:val="clear" w:color="auto" w:fill="FFFFFF" w:themeFill="background1"/>
        </w:rPr>
        <w:t xml:space="preserve"> SILVA</w:t>
      </w:r>
      <w:r w:rsidR="00506A6E" w:rsidRPr="00506A6E">
        <w:rPr>
          <w:rFonts w:ascii="Times New Roman" w:hAnsi="Times New Roman" w:cs="Times New Roman"/>
          <w:sz w:val="24"/>
          <w:szCs w:val="24"/>
          <w:shd w:val="clear" w:color="auto" w:fill="FFFFFF" w:themeFill="background1"/>
        </w:rPr>
        <w:t xml:space="preserve"> </w:t>
      </w:r>
      <w:r w:rsidR="008402BF" w:rsidRPr="00506A6E">
        <w:rPr>
          <w:rFonts w:ascii="Times New Roman" w:hAnsi="Times New Roman" w:cs="Times New Roman"/>
          <w:sz w:val="24"/>
          <w:szCs w:val="24"/>
          <w:shd w:val="clear" w:color="auto" w:fill="FFFFFF" w:themeFill="background1"/>
        </w:rPr>
        <w:t>et al, 2011)</w:t>
      </w:r>
      <w:r w:rsidR="00BE0765" w:rsidRPr="00506A6E">
        <w:rPr>
          <w:rFonts w:ascii="Times New Roman" w:hAnsi="Times New Roman" w:cs="Times New Roman"/>
          <w:sz w:val="24"/>
          <w:szCs w:val="24"/>
          <w:shd w:val="clear" w:color="auto" w:fill="FFFFFF" w:themeFill="background1"/>
        </w:rPr>
        <w:t xml:space="preserve">. Não obstante, as uniões poligâmicas </w:t>
      </w:r>
      <w:r w:rsidR="00165AFD" w:rsidRPr="00506A6E">
        <w:rPr>
          <w:rFonts w:ascii="Times New Roman" w:hAnsi="Times New Roman" w:cs="Times New Roman"/>
          <w:sz w:val="24"/>
          <w:szCs w:val="24"/>
        </w:rPr>
        <w:t>vigora</w:t>
      </w:r>
      <w:r w:rsidR="00BE0765" w:rsidRPr="00506A6E">
        <w:rPr>
          <w:rFonts w:ascii="Times New Roman" w:hAnsi="Times New Roman" w:cs="Times New Roman"/>
          <w:sz w:val="24"/>
          <w:szCs w:val="24"/>
        </w:rPr>
        <w:t>m</w:t>
      </w:r>
      <w:r w:rsidR="00165AFD" w:rsidRPr="00506A6E">
        <w:rPr>
          <w:rFonts w:ascii="Times New Roman" w:hAnsi="Times New Roman" w:cs="Times New Roman"/>
          <w:sz w:val="24"/>
          <w:szCs w:val="24"/>
        </w:rPr>
        <w:t xml:space="preserve"> como uma prática costumeira</w:t>
      </w:r>
      <w:r w:rsidR="00BE0765" w:rsidRPr="00506A6E">
        <w:rPr>
          <w:rFonts w:ascii="Times New Roman" w:hAnsi="Times New Roman" w:cs="Times New Roman"/>
          <w:sz w:val="24"/>
          <w:szCs w:val="24"/>
        </w:rPr>
        <w:t xml:space="preserve"> no cenário moçambicano</w:t>
      </w:r>
      <w:r w:rsidR="008402BF" w:rsidRPr="00506A6E">
        <w:rPr>
          <w:rFonts w:ascii="Times New Roman" w:hAnsi="Times New Roman" w:cs="Times New Roman"/>
          <w:sz w:val="24"/>
          <w:szCs w:val="24"/>
        </w:rPr>
        <w:t>.</w:t>
      </w:r>
      <w:r w:rsidR="00165AFD" w:rsidRPr="00506A6E">
        <w:rPr>
          <w:rFonts w:ascii="Times New Roman" w:hAnsi="Times New Roman" w:cs="Times New Roman"/>
          <w:sz w:val="24"/>
          <w:szCs w:val="24"/>
        </w:rPr>
        <w:t xml:space="preserve"> </w:t>
      </w:r>
      <w:r w:rsidR="008402BF" w:rsidRPr="00506A6E">
        <w:rPr>
          <w:rFonts w:ascii="Times New Roman" w:hAnsi="Times New Roman" w:cs="Times New Roman"/>
          <w:sz w:val="24"/>
          <w:szCs w:val="24"/>
        </w:rPr>
        <w:t>N</w:t>
      </w:r>
      <w:r w:rsidRPr="00506A6E">
        <w:rPr>
          <w:rFonts w:ascii="Times New Roman" w:hAnsi="Times New Roman" w:cs="Times New Roman"/>
          <w:sz w:val="24"/>
          <w:szCs w:val="24"/>
        </w:rPr>
        <w:t>o caso</w:t>
      </w:r>
      <w:r w:rsidR="00A03169" w:rsidRPr="00506A6E">
        <w:rPr>
          <w:rFonts w:ascii="Times New Roman" w:hAnsi="Times New Roman" w:cs="Times New Roman"/>
          <w:sz w:val="24"/>
          <w:szCs w:val="24"/>
        </w:rPr>
        <w:t xml:space="preserve"> em tela, Tony</w:t>
      </w:r>
      <w:r w:rsidR="008402BF" w:rsidRPr="00506A6E">
        <w:rPr>
          <w:rFonts w:ascii="Times New Roman" w:hAnsi="Times New Roman" w:cs="Times New Roman"/>
          <w:sz w:val="24"/>
          <w:szCs w:val="24"/>
        </w:rPr>
        <w:t>,</w:t>
      </w:r>
      <w:r w:rsidR="00A03169" w:rsidRPr="00506A6E">
        <w:rPr>
          <w:rFonts w:ascii="Times New Roman" w:hAnsi="Times New Roman" w:cs="Times New Roman"/>
          <w:sz w:val="24"/>
          <w:szCs w:val="24"/>
        </w:rPr>
        <w:t xml:space="preserve"> marido de Rami</w:t>
      </w:r>
      <w:r w:rsidR="008402BF" w:rsidRPr="00506A6E">
        <w:rPr>
          <w:rFonts w:ascii="Times New Roman" w:hAnsi="Times New Roman" w:cs="Times New Roman"/>
          <w:sz w:val="24"/>
          <w:szCs w:val="24"/>
        </w:rPr>
        <w:t>,</w:t>
      </w:r>
      <w:r w:rsidR="00A03169" w:rsidRPr="00506A6E">
        <w:rPr>
          <w:rFonts w:ascii="Times New Roman" w:hAnsi="Times New Roman" w:cs="Times New Roman"/>
          <w:sz w:val="24"/>
          <w:szCs w:val="24"/>
        </w:rPr>
        <w:t xml:space="preserve"> t</w:t>
      </w:r>
      <w:r w:rsidR="008402BF" w:rsidRPr="00506A6E">
        <w:rPr>
          <w:rFonts w:ascii="Times New Roman" w:hAnsi="Times New Roman" w:cs="Times New Roman"/>
          <w:sz w:val="24"/>
          <w:szCs w:val="24"/>
        </w:rPr>
        <w:t>e</w:t>
      </w:r>
      <w:r w:rsidRPr="00506A6E">
        <w:rPr>
          <w:rFonts w:ascii="Times New Roman" w:hAnsi="Times New Roman" w:cs="Times New Roman"/>
          <w:sz w:val="24"/>
          <w:szCs w:val="24"/>
        </w:rPr>
        <w:t>m outras quatro mulheres e vários filhos com cada uma</w:t>
      </w:r>
      <w:r w:rsidR="00BE0765" w:rsidRPr="00506A6E">
        <w:rPr>
          <w:rFonts w:ascii="Times New Roman" w:hAnsi="Times New Roman" w:cs="Times New Roman"/>
          <w:sz w:val="24"/>
          <w:szCs w:val="24"/>
        </w:rPr>
        <w:t>,</w:t>
      </w:r>
      <w:r w:rsidR="00D16C95" w:rsidRPr="00506A6E">
        <w:rPr>
          <w:rFonts w:ascii="Times New Roman" w:hAnsi="Times New Roman" w:cs="Times New Roman"/>
          <w:sz w:val="24"/>
          <w:szCs w:val="24"/>
        </w:rPr>
        <w:t xml:space="preserve"> clandestinamente, </w:t>
      </w:r>
      <w:r w:rsidR="008402BF" w:rsidRPr="00506A6E">
        <w:rPr>
          <w:rFonts w:ascii="Times New Roman" w:hAnsi="Times New Roman" w:cs="Times New Roman"/>
          <w:sz w:val="24"/>
          <w:szCs w:val="24"/>
        </w:rPr>
        <w:t xml:space="preserve">podendo ser considerado </w:t>
      </w:r>
      <w:r w:rsidR="00D16C95" w:rsidRPr="00506A6E">
        <w:rPr>
          <w:rFonts w:ascii="Times New Roman" w:hAnsi="Times New Roman" w:cs="Times New Roman"/>
          <w:sz w:val="24"/>
          <w:szCs w:val="24"/>
        </w:rPr>
        <w:t xml:space="preserve">a metonímia desse estupro grupal perpetrado no bojo da obra </w:t>
      </w:r>
      <w:r w:rsidR="00D16C95" w:rsidRPr="00506A6E">
        <w:rPr>
          <w:rFonts w:ascii="Times New Roman" w:hAnsi="Times New Roman" w:cs="Times New Roman"/>
          <w:i/>
          <w:sz w:val="24"/>
          <w:szCs w:val="24"/>
        </w:rPr>
        <w:t>Niketche</w:t>
      </w:r>
      <w:r w:rsidR="00506A6E" w:rsidRPr="00506A6E">
        <w:rPr>
          <w:rFonts w:ascii="Times New Roman" w:hAnsi="Times New Roman" w:cs="Times New Roman"/>
          <w:i/>
          <w:sz w:val="24"/>
          <w:szCs w:val="24"/>
        </w:rPr>
        <w:t>:</w:t>
      </w:r>
    </w:p>
    <w:p w:rsidR="002661C4" w:rsidRPr="00F21C0B" w:rsidRDefault="002661C4" w:rsidP="002661C4">
      <w:pPr>
        <w:tabs>
          <w:tab w:val="left" w:pos="284"/>
        </w:tabs>
        <w:autoSpaceDE w:val="0"/>
        <w:autoSpaceDN w:val="0"/>
        <w:adjustRightInd w:val="0"/>
        <w:spacing w:after="0" w:line="360" w:lineRule="auto"/>
        <w:ind w:firstLine="709"/>
        <w:jc w:val="both"/>
        <w:rPr>
          <w:rFonts w:ascii="Times New Roman" w:hAnsi="Times New Roman" w:cs="Times New Roman"/>
          <w:sz w:val="20"/>
          <w:szCs w:val="20"/>
        </w:rPr>
      </w:pPr>
    </w:p>
    <w:p w:rsidR="003E6A54" w:rsidRPr="00F21C0B" w:rsidRDefault="003E6A54" w:rsidP="00A02FF7">
      <w:pPr>
        <w:autoSpaceDE w:val="0"/>
        <w:autoSpaceDN w:val="0"/>
        <w:adjustRightInd w:val="0"/>
        <w:spacing w:after="0" w:line="240" w:lineRule="auto"/>
        <w:ind w:left="2268"/>
        <w:jc w:val="both"/>
        <w:rPr>
          <w:rFonts w:ascii="Times New Roman" w:hAnsi="Times New Roman" w:cs="Times New Roman"/>
          <w:sz w:val="20"/>
          <w:szCs w:val="20"/>
        </w:rPr>
      </w:pPr>
      <w:r w:rsidRPr="00F21C0B">
        <w:rPr>
          <w:rFonts w:ascii="Times New Roman" w:hAnsi="Times New Roman" w:cs="Times New Roman"/>
          <w:sz w:val="20"/>
          <w:szCs w:val="20"/>
        </w:rPr>
        <w:t>Poligamia é uma</w:t>
      </w:r>
      <w:r w:rsidR="00BF33ED" w:rsidRPr="00F21C0B">
        <w:rPr>
          <w:rFonts w:ascii="Times New Roman" w:hAnsi="Times New Roman" w:cs="Times New Roman"/>
          <w:sz w:val="20"/>
          <w:szCs w:val="20"/>
        </w:rPr>
        <w:t xml:space="preserve"> procissão de esposas, cada uma com o seu petisco para alimentar o senhor</w:t>
      </w:r>
      <w:r w:rsidR="0097744A" w:rsidRPr="00F21C0B">
        <w:rPr>
          <w:rFonts w:ascii="Times New Roman" w:hAnsi="Times New Roman" w:cs="Times New Roman"/>
          <w:sz w:val="20"/>
          <w:szCs w:val="20"/>
        </w:rPr>
        <w:t xml:space="preserve"> </w:t>
      </w:r>
      <w:r w:rsidR="00C6225E" w:rsidRPr="00F21C0B">
        <w:rPr>
          <w:rFonts w:ascii="Times New Roman" w:hAnsi="Times New Roman" w:cs="Times New Roman"/>
          <w:sz w:val="20"/>
          <w:szCs w:val="20"/>
        </w:rPr>
        <w:t xml:space="preserve">[...] </w:t>
      </w:r>
      <w:r w:rsidR="00BF33ED" w:rsidRPr="00F21C0B">
        <w:rPr>
          <w:rFonts w:ascii="Times New Roman" w:hAnsi="Times New Roman" w:cs="Times New Roman"/>
          <w:sz w:val="20"/>
          <w:szCs w:val="20"/>
        </w:rPr>
        <w:t>Poligamia é exército de crianças, muitos meios-irmãos crescendo felizes inocentes, futuros reprod</w:t>
      </w:r>
      <w:r w:rsidR="00C6225E" w:rsidRPr="00F21C0B">
        <w:rPr>
          <w:rFonts w:ascii="Times New Roman" w:hAnsi="Times New Roman" w:cs="Times New Roman"/>
          <w:sz w:val="20"/>
          <w:szCs w:val="20"/>
        </w:rPr>
        <w:t>utores dos ideais de poligamia [...]</w:t>
      </w:r>
      <w:r w:rsidR="00AF54E8" w:rsidRPr="00F21C0B">
        <w:rPr>
          <w:rFonts w:ascii="Times New Roman" w:hAnsi="Times New Roman" w:cs="Times New Roman"/>
          <w:sz w:val="20"/>
          <w:szCs w:val="20"/>
        </w:rPr>
        <w:t xml:space="preserve"> </w:t>
      </w:r>
      <w:r w:rsidR="00C6225E" w:rsidRPr="00F21C0B">
        <w:rPr>
          <w:rFonts w:ascii="Times New Roman" w:hAnsi="Times New Roman" w:cs="Times New Roman"/>
          <w:sz w:val="20"/>
          <w:szCs w:val="20"/>
        </w:rPr>
        <w:t>Poligamia é ser mulher e sofrer até reproduzir o ciclo da violência</w:t>
      </w:r>
      <w:r w:rsidR="002661C4">
        <w:rPr>
          <w:rFonts w:ascii="Times New Roman" w:hAnsi="Times New Roman" w:cs="Times New Roman"/>
          <w:sz w:val="20"/>
          <w:szCs w:val="20"/>
        </w:rPr>
        <w:t>.</w:t>
      </w:r>
      <w:r w:rsidR="004A579F" w:rsidRPr="00F21C0B">
        <w:rPr>
          <w:rFonts w:ascii="Times New Roman" w:hAnsi="Times New Roman" w:cs="Times New Roman"/>
          <w:sz w:val="20"/>
          <w:szCs w:val="20"/>
        </w:rPr>
        <w:t xml:space="preserve"> </w:t>
      </w:r>
      <w:r w:rsidR="00BF33ED" w:rsidRPr="00F21C0B">
        <w:rPr>
          <w:rFonts w:ascii="Times New Roman" w:hAnsi="Times New Roman" w:cs="Times New Roman"/>
          <w:sz w:val="20"/>
          <w:szCs w:val="20"/>
        </w:rPr>
        <w:t>(</w:t>
      </w:r>
      <w:r w:rsidR="009F6E96" w:rsidRPr="00F21C0B">
        <w:rPr>
          <w:rFonts w:ascii="Times New Roman" w:hAnsi="Times New Roman" w:cs="Times New Roman"/>
          <w:sz w:val="20"/>
          <w:szCs w:val="20"/>
        </w:rPr>
        <w:t>CHIZIANE</w:t>
      </w:r>
      <w:r w:rsidR="00BF33ED" w:rsidRPr="00F21C0B">
        <w:rPr>
          <w:rFonts w:ascii="Times New Roman" w:hAnsi="Times New Roman" w:cs="Times New Roman"/>
          <w:sz w:val="20"/>
          <w:szCs w:val="20"/>
        </w:rPr>
        <w:t>, 2004, p. 91).</w:t>
      </w:r>
    </w:p>
    <w:p w:rsidR="0097744A" w:rsidRPr="00F21C0B" w:rsidRDefault="0097744A" w:rsidP="00A02FF7">
      <w:pPr>
        <w:autoSpaceDE w:val="0"/>
        <w:autoSpaceDN w:val="0"/>
        <w:adjustRightInd w:val="0"/>
        <w:spacing w:after="0" w:line="360" w:lineRule="auto"/>
        <w:ind w:firstLine="709"/>
        <w:jc w:val="both"/>
        <w:rPr>
          <w:rFonts w:ascii="Times New Roman" w:hAnsi="Times New Roman" w:cs="Times New Roman"/>
          <w:sz w:val="20"/>
          <w:szCs w:val="20"/>
        </w:rPr>
      </w:pPr>
    </w:p>
    <w:p w:rsidR="00336AF7" w:rsidRPr="00506A6E" w:rsidRDefault="0097744A" w:rsidP="00A02FF7">
      <w:pPr>
        <w:tabs>
          <w:tab w:val="left" w:pos="284"/>
        </w:tabs>
        <w:autoSpaceDE w:val="0"/>
        <w:autoSpaceDN w:val="0"/>
        <w:adjustRightInd w:val="0"/>
        <w:spacing w:after="0" w:line="360" w:lineRule="auto"/>
        <w:ind w:firstLine="709"/>
        <w:jc w:val="both"/>
        <w:rPr>
          <w:rFonts w:ascii="Times New Roman" w:hAnsi="Times New Roman" w:cs="Times New Roman"/>
          <w:sz w:val="24"/>
          <w:szCs w:val="24"/>
        </w:rPr>
      </w:pPr>
      <w:r w:rsidRPr="00F21C0B">
        <w:rPr>
          <w:rFonts w:ascii="Times New Roman" w:hAnsi="Times New Roman" w:cs="Times New Roman"/>
          <w:sz w:val="24"/>
          <w:szCs w:val="24"/>
        </w:rPr>
        <w:t>As práticas poligâmicas</w:t>
      </w:r>
      <w:r w:rsidR="00A03169" w:rsidRPr="00F21C0B">
        <w:rPr>
          <w:rFonts w:ascii="Times New Roman" w:hAnsi="Times New Roman" w:cs="Times New Roman"/>
          <w:sz w:val="24"/>
          <w:szCs w:val="24"/>
        </w:rPr>
        <w:t xml:space="preserve"> organizam</w:t>
      </w:r>
      <w:r w:rsidR="002E5F73" w:rsidRPr="00F21C0B">
        <w:rPr>
          <w:rFonts w:ascii="Times New Roman" w:hAnsi="Times New Roman" w:cs="Times New Roman"/>
          <w:sz w:val="24"/>
          <w:szCs w:val="24"/>
        </w:rPr>
        <w:t>-se</w:t>
      </w:r>
      <w:r w:rsidRPr="00F21C0B">
        <w:rPr>
          <w:rFonts w:ascii="Times New Roman" w:hAnsi="Times New Roman" w:cs="Times New Roman"/>
          <w:sz w:val="24"/>
          <w:szCs w:val="24"/>
        </w:rPr>
        <w:t xml:space="preserve"> em torno de uma estrutura de poder, porque ser polígamo é dominar, na medida em que o destino das mulheres do Sul é serem dominadas. Todavia, em alguns lugares onde </w:t>
      </w:r>
      <w:r w:rsidR="003E6A54" w:rsidRPr="00F21C0B">
        <w:rPr>
          <w:rFonts w:ascii="Times New Roman" w:hAnsi="Times New Roman" w:cs="Times New Roman"/>
          <w:sz w:val="24"/>
          <w:szCs w:val="24"/>
        </w:rPr>
        <w:t>a Igreja Católic</w:t>
      </w:r>
      <w:r w:rsidRPr="00F21C0B">
        <w:rPr>
          <w:rFonts w:ascii="Times New Roman" w:hAnsi="Times New Roman" w:cs="Times New Roman"/>
          <w:sz w:val="24"/>
          <w:szCs w:val="24"/>
        </w:rPr>
        <w:t xml:space="preserve">a </w:t>
      </w:r>
      <w:r w:rsidR="008402BF" w:rsidRPr="00506A6E">
        <w:rPr>
          <w:rFonts w:ascii="Times New Roman" w:hAnsi="Times New Roman" w:cs="Times New Roman"/>
          <w:sz w:val="24"/>
          <w:szCs w:val="24"/>
        </w:rPr>
        <w:t>é</w:t>
      </w:r>
      <w:r w:rsidR="008402BF">
        <w:rPr>
          <w:rFonts w:ascii="Times New Roman" w:hAnsi="Times New Roman" w:cs="Times New Roman"/>
          <w:color w:val="0070C0"/>
          <w:sz w:val="24"/>
          <w:szCs w:val="24"/>
        </w:rPr>
        <w:t xml:space="preserve"> </w:t>
      </w:r>
      <w:r w:rsidRPr="00F21C0B">
        <w:rPr>
          <w:rFonts w:ascii="Times New Roman" w:hAnsi="Times New Roman" w:cs="Times New Roman"/>
          <w:sz w:val="24"/>
          <w:szCs w:val="24"/>
        </w:rPr>
        <w:t xml:space="preserve">mais atuante, a </w:t>
      </w:r>
      <w:r w:rsidRPr="00F21C0B">
        <w:rPr>
          <w:rFonts w:ascii="Times New Roman" w:hAnsi="Times New Roman" w:cs="Times New Roman"/>
          <w:sz w:val="24"/>
          <w:szCs w:val="24"/>
        </w:rPr>
        <w:lastRenderedPageBreak/>
        <w:t xml:space="preserve">poligamia, enquanto tradição cultural, </w:t>
      </w:r>
      <w:r w:rsidR="003E6A54" w:rsidRPr="00F21C0B">
        <w:rPr>
          <w:rFonts w:ascii="Times New Roman" w:hAnsi="Times New Roman" w:cs="Times New Roman"/>
          <w:sz w:val="24"/>
          <w:szCs w:val="24"/>
        </w:rPr>
        <w:t>foi</w:t>
      </w:r>
      <w:r w:rsidRPr="00F21C0B">
        <w:rPr>
          <w:rFonts w:ascii="Times New Roman" w:hAnsi="Times New Roman" w:cs="Times New Roman"/>
          <w:sz w:val="24"/>
          <w:szCs w:val="24"/>
        </w:rPr>
        <w:t xml:space="preserve"> banida, </w:t>
      </w:r>
      <w:r w:rsidR="008402BF" w:rsidRPr="00506A6E">
        <w:rPr>
          <w:rFonts w:ascii="Times New Roman" w:hAnsi="Times New Roman" w:cs="Times New Roman"/>
          <w:sz w:val="24"/>
          <w:szCs w:val="24"/>
        </w:rPr>
        <w:t>abrindo espaço para</w:t>
      </w:r>
      <w:r w:rsidR="008402BF">
        <w:rPr>
          <w:rFonts w:ascii="Times New Roman" w:hAnsi="Times New Roman" w:cs="Times New Roman"/>
          <w:color w:val="0070C0"/>
          <w:sz w:val="24"/>
          <w:szCs w:val="24"/>
        </w:rPr>
        <w:t xml:space="preserve"> </w:t>
      </w:r>
      <w:r w:rsidRPr="00506A6E">
        <w:rPr>
          <w:rFonts w:ascii="Times New Roman" w:hAnsi="Times New Roman" w:cs="Times New Roman"/>
          <w:sz w:val="24"/>
          <w:szCs w:val="24"/>
        </w:rPr>
        <w:t>uma poligamia clandestina</w:t>
      </w:r>
      <w:r w:rsidR="001758A4" w:rsidRPr="00506A6E">
        <w:rPr>
          <w:rFonts w:ascii="Times New Roman" w:hAnsi="Times New Roman" w:cs="Times New Roman"/>
          <w:sz w:val="24"/>
          <w:szCs w:val="24"/>
        </w:rPr>
        <w:t>,</w:t>
      </w:r>
      <w:r w:rsidR="00DB3536" w:rsidRPr="00506A6E">
        <w:rPr>
          <w:rFonts w:ascii="Times New Roman" w:hAnsi="Times New Roman" w:cs="Times New Roman"/>
          <w:sz w:val="24"/>
          <w:szCs w:val="24"/>
        </w:rPr>
        <w:t xml:space="preserve"> ilegal: </w:t>
      </w:r>
      <w:r w:rsidRPr="00506A6E">
        <w:rPr>
          <w:rFonts w:ascii="Times New Roman" w:hAnsi="Times New Roman" w:cs="Times New Roman"/>
          <w:sz w:val="24"/>
          <w:szCs w:val="24"/>
        </w:rPr>
        <w:t>“</w:t>
      </w:r>
      <w:r w:rsidR="003E6A54" w:rsidRPr="00506A6E">
        <w:rPr>
          <w:rFonts w:ascii="Times New Roman" w:hAnsi="Times New Roman" w:cs="Times New Roman"/>
          <w:sz w:val="24"/>
          <w:szCs w:val="24"/>
        </w:rPr>
        <w:t>A prática mostrou que com uma só esposa não se faz grande</w:t>
      </w:r>
      <w:r w:rsidRPr="00506A6E">
        <w:rPr>
          <w:rFonts w:ascii="Times New Roman" w:hAnsi="Times New Roman" w:cs="Times New Roman"/>
          <w:sz w:val="24"/>
          <w:szCs w:val="24"/>
        </w:rPr>
        <w:t xml:space="preserve"> </w:t>
      </w:r>
      <w:r w:rsidR="003E6A54" w:rsidRPr="00506A6E">
        <w:rPr>
          <w:rFonts w:ascii="Times New Roman" w:hAnsi="Times New Roman" w:cs="Times New Roman"/>
          <w:sz w:val="24"/>
          <w:szCs w:val="24"/>
        </w:rPr>
        <w:t>patriarca. Por isso</w:t>
      </w:r>
      <w:r w:rsidR="00BE0765" w:rsidRPr="00506A6E">
        <w:rPr>
          <w:rFonts w:ascii="Times New Roman" w:hAnsi="Times New Roman" w:cs="Times New Roman"/>
          <w:sz w:val="24"/>
          <w:szCs w:val="24"/>
        </w:rPr>
        <w:t>,</w:t>
      </w:r>
      <w:r w:rsidR="003E6A54" w:rsidRPr="00506A6E">
        <w:rPr>
          <w:rFonts w:ascii="Times New Roman" w:hAnsi="Times New Roman" w:cs="Times New Roman"/>
          <w:sz w:val="24"/>
          <w:szCs w:val="24"/>
        </w:rPr>
        <w:t xml:space="preserve"> os homens deste povo hoje reclama</w:t>
      </w:r>
      <w:r w:rsidR="002E5F73" w:rsidRPr="00506A6E">
        <w:rPr>
          <w:rFonts w:ascii="Times New Roman" w:hAnsi="Times New Roman" w:cs="Times New Roman"/>
          <w:sz w:val="24"/>
          <w:szCs w:val="24"/>
        </w:rPr>
        <w:t>m</w:t>
      </w:r>
      <w:r w:rsidR="003E6A54" w:rsidRPr="00506A6E">
        <w:rPr>
          <w:rFonts w:ascii="Times New Roman" w:hAnsi="Times New Roman" w:cs="Times New Roman"/>
          <w:sz w:val="24"/>
          <w:szCs w:val="24"/>
        </w:rPr>
        <w:t xml:space="preserve"> o estatuto perdido e</w:t>
      </w:r>
      <w:r w:rsidRPr="00506A6E">
        <w:rPr>
          <w:rFonts w:ascii="Times New Roman" w:hAnsi="Times New Roman" w:cs="Times New Roman"/>
          <w:sz w:val="24"/>
          <w:szCs w:val="24"/>
        </w:rPr>
        <w:t xml:space="preserve"> </w:t>
      </w:r>
      <w:r w:rsidR="003E6A54" w:rsidRPr="00506A6E">
        <w:rPr>
          <w:rFonts w:ascii="Times New Roman" w:hAnsi="Times New Roman" w:cs="Times New Roman"/>
          <w:sz w:val="24"/>
          <w:szCs w:val="24"/>
        </w:rPr>
        <w:t xml:space="preserve">querem regressar </w:t>
      </w:r>
      <w:r w:rsidR="008402BF" w:rsidRPr="00506A6E">
        <w:rPr>
          <w:rFonts w:ascii="Times New Roman" w:hAnsi="Times New Roman" w:cs="Times New Roman"/>
          <w:sz w:val="24"/>
          <w:szCs w:val="24"/>
        </w:rPr>
        <w:t>à</w:t>
      </w:r>
      <w:r w:rsidR="003E6A54" w:rsidRPr="00506A6E">
        <w:rPr>
          <w:rFonts w:ascii="Times New Roman" w:hAnsi="Times New Roman" w:cs="Times New Roman"/>
          <w:sz w:val="24"/>
          <w:szCs w:val="24"/>
        </w:rPr>
        <w:t>s raízes. Praticam poligamia do tipo ilegal, informal, sem</w:t>
      </w:r>
      <w:r w:rsidRPr="00506A6E">
        <w:rPr>
          <w:rFonts w:ascii="Times New Roman" w:hAnsi="Times New Roman" w:cs="Times New Roman"/>
          <w:sz w:val="24"/>
          <w:szCs w:val="24"/>
        </w:rPr>
        <w:t xml:space="preserve"> </w:t>
      </w:r>
      <w:r w:rsidR="00BE0765" w:rsidRPr="00506A6E">
        <w:rPr>
          <w:rFonts w:ascii="Times New Roman" w:hAnsi="Times New Roman" w:cs="Times New Roman"/>
          <w:sz w:val="24"/>
          <w:szCs w:val="24"/>
        </w:rPr>
        <w:t>cumprir os devidos mandamentos</w:t>
      </w:r>
      <w:r w:rsidR="008402BF" w:rsidRPr="00506A6E">
        <w:rPr>
          <w:rFonts w:ascii="Times New Roman" w:hAnsi="Times New Roman" w:cs="Times New Roman"/>
          <w:sz w:val="24"/>
          <w:szCs w:val="24"/>
        </w:rPr>
        <w:t>.</w:t>
      </w:r>
      <w:r w:rsidRPr="00506A6E">
        <w:rPr>
          <w:rFonts w:ascii="Times New Roman" w:hAnsi="Times New Roman" w:cs="Times New Roman"/>
          <w:sz w:val="24"/>
          <w:szCs w:val="24"/>
        </w:rPr>
        <w:t>”</w:t>
      </w:r>
      <w:r w:rsidR="003E6A54" w:rsidRPr="00506A6E">
        <w:rPr>
          <w:rFonts w:ascii="Times New Roman" w:hAnsi="Times New Roman" w:cs="Times New Roman"/>
          <w:sz w:val="24"/>
          <w:szCs w:val="24"/>
        </w:rPr>
        <w:t xml:space="preserve"> (</w:t>
      </w:r>
      <w:r w:rsidR="009F6E96" w:rsidRPr="00506A6E">
        <w:rPr>
          <w:rFonts w:ascii="Times New Roman" w:hAnsi="Times New Roman" w:cs="Times New Roman"/>
          <w:sz w:val="24"/>
          <w:szCs w:val="24"/>
        </w:rPr>
        <w:t>CHIZIANE</w:t>
      </w:r>
      <w:r w:rsidRPr="00506A6E">
        <w:rPr>
          <w:rFonts w:ascii="Times New Roman" w:hAnsi="Times New Roman" w:cs="Times New Roman"/>
          <w:sz w:val="24"/>
          <w:szCs w:val="24"/>
        </w:rPr>
        <w:t>,</w:t>
      </w:r>
      <w:r w:rsidR="003E6A54" w:rsidRPr="00506A6E">
        <w:rPr>
          <w:rFonts w:ascii="Times New Roman" w:hAnsi="Times New Roman" w:cs="Times New Roman"/>
          <w:sz w:val="24"/>
          <w:szCs w:val="24"/>
        </w:rPr>
        <w:t xml:space="preserve"> 2004, p. 92)</w:t>
      </w:r>
      <w:r w:rsidR="00BE0765" w:rsidRPr="00506A6E">
        <w:rPr>
          <w:rFonts w:ascii="Times New Roman" w:hAnsi="Times New Roman" w:cs="Times New Roman"/>
          <w:sz w:val="24"/>
          <w:szCs w:val="24"/>
        </w:rPr>
        <w:t>.</w:t>
      </w:r>
      <w:r w:rsidR="004A579F" w:rsidRPr="00506A6E">
        <w:rPr>
          <w:rFonts w:ascii="Times New Roman" w:hAnsi="Times New Roman" w:cs="Times New Roman"/>
          <w:sz w:val="24"/>
          <w:szCs w:val="24"/>
        </w:rPr>
        <w:t xml:space="preserve"> </w:t>
      </w:r>
      <w:r w:rsidR="00DB3536" w:rsidRPr="00506A6E">
        <w:rPr>
          <w:rFonts w:ascii="Times New Roman" w:hAnsi="Times New Roman" w:cs="Times New Roman"/>
          <w:sz w:val="24"/>
          <w:szCs w:val="24"/>
        </w:rPr>
        <w:t>Sabe-se que</w:t>
      </w:r>
      <w:r w:rsidR="008402BF" w:rsidRPr="00506A6E">
        <w:rPr>
          <w:rFonts w:ascii="Times New Roman" w:hAnsi="Times New Roman" w:cs="Times New Roman"/>
          <w:sz w:val="24"/>
          <w:szCs w:val="24"/>
        </w:rPr>
        <w:t>,</w:t>
      </w:r>
      <w:r w:rsidR="00DB3536" w:rsidRPr="00506A6E">
        <w:rPr>
          <w:rFonts w:ascii="Times New Roman" w:hAnsi="Times New Roman" w:cs="Times New Roman"/>
          <w:sz w:val="24"/>
          <w:szCs w:val="24"/>
        </w:rPr>
        <w:t xml:space="preserve"> apesar da colonização europeia ter sido exercida </w:t>
      </w:r>
      <w:r w:rsidR="008402BF" w:rsidRPr="00506A6E">
        <w:rPr>
          <w:rFonts w:ascii="Times New Roman" w:hAnsi="Times New Roman" w:cs="Times New Roman"/>
          <w:sz w:val="24"/>
          <w:szCs w:val="24"/>
        </w:rPr>
        <w:t xml:space="preserve">com base em </w:t>
      </w:r>
      <w:r w:rsidR="00DB3536" w:rsidRPr="00506A6E">
        <w:rPr>
          <w:rFonts w:ascii="Times New Roman" w:hAnsi="Times New Roman" w:cs="Times New Roman"/>
          <w:sz w:val="24"/>
          <w:szCs w:val="24"/>
        </w:rPr>
        <w:t>uma cultura patriarcal altamente opressora para as mulheres, o corpo/fala da mulher negra, em ambos os casos, tornou-se um território de exploração</w:t>
      </w:r>
      <w:r w:rsidR="003C2211" w:rsidRPr="00506A6E">
        <w:rPr>
          <w:rFonts w:ascii="Times New Roman" w:hAnsi="Times New Roman" w:cs="Times New Roman"/>
          <w:sz w:val="24"/>
          <w:szCs w:val="24"/>
        </w:rPr>
        <w:t xml:space="preserve">. A economia da </w:t>
      </w:r>
      <w:r w:rsidR="00336AF7" w:rsidRPr="00506A6E">
        <w:rPr>
          <w:rFonts w:ascii="Times New Roman" w:hAnsi="Times New Roman" w:cs="Times New Roman"/>
          <w:sz w:val="24"/>
          <w:szCs w:val="24"/>
        </w:rPr>
        <w:t xml:space="preserve">devassidão sexual </w:t>
      </w:r>
      <w:r w:rsidR="004E3CA9" w:rsidRPr="00506A6E">
        <w:rPr>
          <w:rFonts w:ascii="Times New Roman" w:hAnsi="Times New Roman" w:cs="Times New Roman"/>
          <w:sz w:val="24"/>
          <w:szCs w:val="24"/>
        </w:rPr>
        <w:t>expurgada na paisagem do</w:t>
      </w:r>
      <w:r w:rsidR="00336AF7" w:rsidRPr="00506A6E">
        <w:rPr>
          <w:rFonts w:ascii="Times New Roman" w:hAnsi="Times New Roman" w:cs="Times New Roman"/>
          <w:sz w:val="24"/>
          <w:szCs w:val="24"/>
        </w:rPr>
        <w:t xml:space="preserve"> corpo negro.</w:t>
      </w:r>
    </w:p>
    <w:p w:rsidR="001F2E1B" w:rsidRPr="00506A6E" w:rsidRDefault="00FA7C3D" w:rsidP="00A02FF7">
      <w:pPr>
        <w:tabs>
          <w:tab w:val="left" w:pos="284"/>
        </w:tabs>
        <w:autoSpaceDE w:val="0"/>
        <w:autoSpaceDN w:val="0"/>
        <w:adjustRightInd w:val="0"/>
        <w:spacing w:after="0" w:line="360" w:lineRule="auto"/>
        <w:ind w:firstLine="709"/>
        <w:jc w:val="both"/>
        <w:rPr>
          <w:rFonts w:ascii="Times New Roman" w:hAnsi="Times New Roman" w:cs="Times New Roman"/>
          <w:sz w:val="24"/>
          <w:szCs w:val="24"/>
        </w:rPr>
      </w:pPr>
      <w:r w:rsidRPr="00506A6E">
        <w:rPr>
          <w:rFonts w:ascii="Times New Roman" w:hAnsi="Times New Roman" w:cs="Times New Roman"/>
          <w:sz w:val="24"/>
          <w:szCs w:val="24"/>
        </w:rPr>
        <w:t>O</w:t>
      </w:r>
      <w:r w:rsidR="00972E43" w:rsidRPr="00506A6E">
        <w:rPr>
          <w:rFonts w:ascii="Times New Roman" w:hAnsi="Times New Roman" w:cs="Times New Roman"/>
          <w:sz w:val="24"/>
          <w:szCs w:val="24"/>
        </w:rPr>
        <w:t xml:space="preserve"> artigo intitulado “Quem reivindica a alteridade?”</w:t>
      </w:r>
      <w:r w:rsidR="00972E43" w:rsidRPr="00506A6E">
        <w:rPr>
          <w:rFonts w:ascii="Times New Roman" w:hAnsi="Times New Roman" w:cs="Times New Roman"/>
          <w:i/>
          <w:sz w:val="24"/>
          <w:szCs w:val="24"/>
        </w:rPr>
        <w:t>,</w:t>
      </w:r>
      <w:r w:rsidR="008402BF" w:rsidRPr="00506A6E">
        <w:rPr>
          <w:rFonts w:ascii="Times New Roman" w:hAnsi="Times New Roman" w:cs="Times New Roman"/>
          <w:i/>
          <w:sz w:val="24"/>
          <w:szCs w:val="24"/>
        </w:rPr>
        <w:t xml:space="preserve"> </w:t>
      </w:r>
      <w:r w:rsidR="008402BF" w:rsidRPr="00506A6E">
        <w:rPr>
          <w:rFonts w:ascii="Times New Roman" w:hAnsi="Times New Roman" w:cs="Times New Roman"/>
          <w:sz w:val="24"/>
          <w:szCs w:val="24"/>
        </w:rPr>
        <w:t>também</w:t>
      </w:r>
      <w:r w:rsidR="00A43A15" w:rsidRPr="00506A6E">
        <w:rPr>
          <w:rFonts w:ascii="Times New Roman" w:hAnsi="Times New Roman" w:cs="Times New Roman"/>
          <w:i/>
          <w:sz w:val="24"/>
          <w:szCs w:val="24"/>
        </w:rPr>
        <w:t xml:space="preserve"> </w:t>
      </w:r>
      <w:r w:rsidR="00A43A15" w:rsidRPr="00506A6E">
        <w:rPr>
          <w:rFonts w:ascii="Times New Roman" w:hAnsi="Times New Roman" w:cs="Times New Roman"/>
          <w:sz w:val="24"/>
          <w:szCs w:val="24"/>
        </w:rPr>
        <w:t>de</w:t>
      </w:r>
      <w:r w:rsidR="00972E43" w:rsidRPr="00506A6E">
        <w:rPr>
          <w:rFonts w:ascii="Times New Roman" w:hAnsi="Times New Roman" w:cs="Times New Roman"/>
          <w:sz w:val="24"/>
          <w:szCs w:val="24"/>
        </w:rPr>
        <w:t xml:space="preserve"> Spivak</w:t>
      </w:r>
      <w:r w:rsidR="00041A77" w:rsidRPr="00506A6E">
        <w:rPr>
          <w:rFonts w:ascii="Times New Roman" w:hAnsi="Times New Roman" w:cs="Times New Roman"/>
          <w:sz w:val="24"/>
          <w:szCs w:val="24"/>
        </w:rPr>
        <w:t xml:space="preserve"> (1994, p. 188)</w:t>
      </w:r>
      <w:r w:rsidR="008402BF" w:rsidRPr="00506A6E">
        <w:rPr>
          <w:rFonts w:ascii="Times New Roman" w:hAnsi="Times New Roman" w:cs="Times New Roman"/>
          <w:sz w:val="24"/>
          <w:szCs w:val="24"/>
        </w:rPr>
        <w:t>,</w:t>
      </w:r>
      <w:r w:rsidR="00972E43" w:rsidRPr="00506A6E">
        <w:rPr>
          <w:rFonts w:ascii="Times New Roman" w:hAnsi="Times New Roman" w:cs="Times New Roman"/>
          <w:sz w:val="24"/>
          <w:szCs w:val="24"/>
        </w:rPr>
        <w:t xml:space="preserve"> </w:t>
      </w:r>
      <w:r w:rsidR="00DB3536" w:rsidRPr="00506A6E">
        <w:rPr>
          <w:rFonts w:ascii="Times New Roman" w:hAnsi="Times New Roman" w:cs="Times New Roman"/>
          <w:sz w:val="24"/>
          <w:szCs w:val="24"/>
        </w:rPr>
        <w:t>aborda questões</w:t>
      </w:r>
      <w:r w:rsidRPr="00506A6E">
        <w:rPr>
          <w:rFonts w:ascii="Times New Roman" w:hAnsi="Times New Roman" w:cs="Times New Roman"/>
          <w:sz w:val="24"/>
          <w:szCs w:val="24"/>
        </w:rPr>
        <w:t xml:space="preserve"> em torno d</w:t>
      </w:r>
      <w:r w:rsidR="00972E43" w:rsidRPr="00506A6E">
        <w:rPr>
          <w:rFonts w:ascii="Times New Roman" w:hAnsi="Times New Roman" w:cs="Times New Roman"/>
          <w:sz w:val="24"/>
          <w:szCs w:val="24"/>
        </w:rPr>
        <w:t xml:space="preserve">o projeto de reconstrução da história ou da criação de </w:t>
      </w:r>
      <w:r w:rsidR="00041A77" w:rsidRPr="00506A6E">
        <w:rPr>
          <w:rFonts w:ascii="Times New Roman" w:hAnsi="Times New Roman" w:cs="Times New Roman"/>
          <w:sz w:val="24"/>
          <w:szCs w:val="24"/>
        </w:rPr>
        <w:t>“</w:t>
      </w:r>
      <w:r w:rsidR="00972E43" w:rsidRPr="00506A6E">
        <w:rPr>
          <w:rFonts w:ascii="Times New Roman" w:hAnsi="Times New Roman" w:cs="Times New Roman"/>
          <w:sz w:val="24"/>
          <w:szCs w:val="24"/>
        </w:rPr>
        <w:t>histórias alternativas</w:t>
      </w:r>
      <w:r w:rsidR="00041A77" w:rsidRPr="00506A6E">
        <w:rPr>
          <w:rFonts w:ascii="Times New Roman" w:hAnsi="Times New Roman" w:cs="Times New Roman"/>
          <w:sz w:val="24"/>
          <w:szCs w:val="24"/>
        </w:rPr>
        <w:t>”</w:t>
      </w:r>
      <w:r w:rsidRPr="00506A6E">
        <w:rPr>
          <w:rFonts w:ascii="Times New Roman" w:hAnsi="Times New Roman" w:cs="Times New Roman"/>
          <w:sz w:val="24"/>
          <w:szCs w:val="24"/>
        </w:rPr>
        <w:t>, o qual</w:t>
      </w:r>
      <w:r w:rsidR="00972E43" w:rsidRPr="00506A6E">
        <w:rPr>
          <w:rFonts w:ascii="Times New Roman" w:hAnsi="Times New Roman" w:cs="Times New Roman"/>
          <w:sz w:val="24"/>
          <w:szCs w:val="24"/>
        </w:rPr>
        <w:t xml:space="preserve"> </w:t>
      </w:r>
      <w:r w:rsidRPr="00506A6E">
        <w:rPr>
          <w:rFonts w:ascii="Times New Roman" w:hAnsi="Times New Roman" w:cs="Times New Roman"/>
          <w:sz w:val="24"/>
          <w:szCs w:val="24"/>
        </w:rPr>
        <w:t xml:space="preserve">inaugura </w:t>
      </w:r>
      <w:r w:rsidR="00972E43" w:rsidRPr="00506A6E">
        <w:rPr>
          <w:rFonts w:ascii="Times New Roman" w:hAnsi="Times New Roman" w:cs="Times New Roman"/>
          <w:sz w:val="24"/>
          <w:szCs w:val="24"/>
        </w:rPr>
        <w:t>“vozes sempre mutantes s</w:t>
      </w:r>
      <w:r w:rsidRPr="00506A6E">
        <w:rPr>
          <w:rFonts w:ascii="Times New Roman" w:hAnsi="Times New Roman" w:cs="Times New Roman"/>
          <w:sz w:val="24"/>
          <w:szCs w:val="24"/>
        </w:rPr>
        <w:t>ob uma perspectiva alternativa”. Aplicando o argumento acima discutido, Spivak endossa que</w:t>
      </w:r>
      <w:r w:rsidR="00506A6E" w:rsidRPr="00506A6E">
        <w:rPr>
          <w:rFonts w:ascii="Times New Roman" w:hAnsi="Times New Roman" w:cs="Times New Roman"/>
          <w:sz w:val="24"/>
          <w:szCs w:val="24"/>
        </w:rPr>
        <w:t xml:space="preserve"> </w:t>
      </w:r>
      <w:r w:rsidR="00972E43" w:rsidRPr="00506A6E">
        <w:rPr>
          <w:rFonts w:ascii="Times New Roman" w:hAnsi="Times New Roman" w:cs="Times New Roman"/>
          <w:sz w:val="24"/>
          <w:szCs w:val="24"/>
        </w:rPr>
        <w:t>só</w:t>
      </w:r>
      <w:r w:rsidRPr="00506A6E">
        <w:rPr>
          <w:rFonts w:ascii="Times New Roman" w:hAnsi="Times New Roman" w:cs="Times New Roman"/>
          <w:sz w:val="24"/>
          <w:szCs w:val="24"/>
        </w:rPr>
        <w:t xml:space="preserve"> é possível entender a alteridade</w:t>
      </w:r>
      <w:r w:rsidR="00A43A15" w:rsidRPr="00506A6E">
        <w:rPr>
          <w:rFonts w:ascii="Times New Roman" w:hAnsi="Times New Roman" w:cs="Times New Roman"/>
          <w:sz w:val="24"/>
          <w:szCs w:val="24"/>
        </w:rPr>
        <w:t>,</w:t>
      </w:r>
      <w:r w:rsidRPr="00506A6E">
        <w:rPr>
          <w:rFonts w:ascii="Times New Roman" w:hAnsi="Times New Roman" w:cs="Times New Roman"/>
          <w:sz w:val="24"/>
          <w:szCs w:val="24"/>
        </w:rPr>
        <w:t xml:space="preserve"> quando es</w:t>
      </w:r>
      <w:r w:rsidR="008402BF" w:rsidRPr="00506A6E">
        <w:rPr>
          <w:rFonts w:ascii="Times New Roman" w:hAnsi="Times New Roman" w:cs="Times New Roman"/>
          <w:sz w:val="24"/>
          <w:szCs w:val="24"/>
        </w:rPr>
        <w:t>s</w:t>
      </w:r>
      <w:r w:rsidRPr="00506A6E">
        <w:rPr>
          <w:rFonts w:ascii="Times New Roman" w:hAnsi="Times New Roman" w:cs="Times New Roman"/>
          <w:sz w:val="24"/>
          <w:szCs w:val="24"/>
        </w:rPr>
        <w:t xml:space="preserve">as vozes passam a ser auscultadas </w:t>
      </w:r>
      <w:r w:rsidR="00A43A15" w:rsidRPr="00506A6E">
        <w:rPr>
          <w:rFonts w:ascii="Times New Roman" w:hAnsi="Times New Roman" w:cs="Times New Roman"/>
          <w:sz w:val="24"/>
          <w:szCs w:val="24"/>
        </w:rPr>
        <w:t>em vez</w:t>
      </w:r>
      <w:r w:rsidR="005A5450" w:rsidRPr="00506A6E">
        <w:rPr>
          <w:rFonts w:ascii="Times New Roman" w:hAnsi="Times New Roman" w:cs="Times New Roman"/>
          <w:sz w:val="24"/>
          <w:szCs w:val="24"/>
        </w:rPr>
        <w:t xml:space="preserve"> de concederem toda a atenção para </w:t>
      </w:r>
      <w:r w:rsidR="00972E43" w:rsidRPr="00506A6E">
        <w:rPr>
          <w:rFonts w:ascii="Times New Roman" w:hAnsi="Times New Roman" w:cs="Times New Roman"/>
          <w:sz w:val="24"/>
          <w:szCs w:val="24"/>
        </w:rPr>
        <w:t>“os privilégios da elite pós-colonial num mundo neocolonial”.</w:t>
      </w:r>
    </w:p>
    <w:p w:rsidR="003D5164" w:rsidRPr="00506A6E" w:rsidRDefault="00FA7C3D" w:rsidP="00A02FF7">
      <w:pPr>
        <w:tabs>
          <w:tab w:val="left" w:pos="284"/>
        </w:tabs>
        <w:autoSpaceDE w:val="0"/>
        <w:autoSpaceDN w:val="0"/>
        <w:adjustRightInd w:val="0"/>
        <w:spacing w:after="0" w:line="360" w:lineRule="auto"/>
        <w:ind w:firstLine="709"/>
        <w:jc w:val="both"/>
        <w:rPr>
          <w:rFonts w:ascii="Times New Roman" w:hAnsi="Times New Roman" w:cs="Times New Roman"/>
          <w:sz w:val="24"/>
          <w:szCs w:val="24"/>
        </w:rPr>
      </w:pPr>
      <w:r w:rsidRPr="00506A6E">
        <w:rPr>
          <w:rFonts w:ascii="Times New Roman" w:hAnsi="Times New Roman" w:cs="Times New Roman"/>
          <w:sz w:val="24"/>
          <w:szCs w:val="24"/>
        </w:rPr>
        <w:t>Em última análise, deve-se rejeitar a história única de catástrofe ou n</w:t>
      </w:r>
      <w:r w:rsidR="00894FB1" w:rsidRPr="00506A6E">
        <w:rPr>
          <w:rFonts w:ascii="Times New Roman" w:hAnsi="Times New Roman" w:cs="Times New Roman"/>
          <w:sz w:val="24"/>
          <w:szCs w:val="24"/>
        </w:rPr>
        <w:t>egat</w:t>
      </w:r>
      <w:r w:rsidR="00A03169" w:rsidRPr="00506A6E">
        <w:rPr>
          <w:rFonts w:ascii="Times New Roman" w:hAnsi="Times New Roman" w:cs="Times New Roman"/>
          <w:sz w:val="24"/>
          <w:szCs w:val="24"/>
        </w:rPr>
        <w:t>iv</w:t>
      </w:r>
      <w:r w:rsidR="00803C76" w:rsidRPr="00506A6E">
        <w:rPr>
          <w:rFonts w:ascii="Times New Roman" w:hAnsi="Times New Roman" w:cs="Times New Roman"/>
          <w:sz w:val="24"/>
          <w:szCs w:val="24"/>
        </w:rPr>
        <w:t>idade</w:t>
      </w:r>
      <w:r w:rsidR="00A03169" w:rsidRPr="00506A6E">
        <w:rPr>
          <w:rFonts w:ascii="Times New Roman" w:hAnsi="Times New Roman" w:cs="Times New Roman"/>
          <w:sz w:val="24"/>
          <w:szCs w:val="24"/>
        </w:rPr>
        <w:t xml:space="preserve"> sobre a figura subaltern</w:t>
      </w:r>
      <w:r w:rsidR="00DB3536" w:rsidRPr="00506A6E">
        <w:rPr>
          <w:rFonts w:ascii="Times New Roman" w:hAnsi="Times New Roman" w:cs="Times New Roman"/>
          <w:sz w:val="24"/>
          <w:szCs w:val="24"/>
        </w:rPr>
        <w:t>izada</w:t>
      </w:r>
      <w:r w:rsidR="00C96FA1" w:rsidRPr="00506A6E">
        <w:rPr>
          <w:rFonts w:ascii="Times New Roman" w:hAnsi="Times New Roman" w:cs="Times New Roman"/>
          <w:sz w:val="24"/>
          <w:szCs w:val="24"/>
        </w:rPr>
        <w:t xml:space="preserve"> para transpor </w:t>
      </w:r>
      <w:r w:rsidR="001F2E1B" w:rsidRPr="00506A6E">
        <w:rPr>
          <w:rFonts w:ascii="Times New Roman" w:hAnsi="Times New Roman" w:cs="Times New Roman"/>
          <w:sz w:val="24"/>
          <w:szCs w:val="24"/>
        </w:rPr>
        <w:t>o campo da discriminação</w:t>
      </w:r>
      <w:r w:rsidR="00A03169" w:rsidRPr="00506A6E">
        <w:rPr>
          <w:rFonts w:ascii="Times New Roman" w:hAnsi="Times New Roman" w:cs="Times New Roman"/>
          <w:sz w:val="24"/>
          <w:szCs w:val="24"/>
        </w:rPr>
        <w:t xml:space="preserve">. </w:t>
      </w:r>
      <w:r w:rsidR="005A5450" w:rsidRPr="00506A6E">
        <w:rPr>
          <w:rFonts w:ascii="Times New Roman" w:hAnsi="Times New Roman" w:cs="Times New Roman"/>
          <w:sz w:val="24"/>
          <w:szCs w:val="24"/>
        </w:rPr>
        <w:t>Rami</w:t>
      </w:r>
      <w:r w:rsidR="00A43A15" w:rsidRPr="00506A6E">
        <w:rPr>
          <w:rFonts w:ascii="Times New Roman" w:hAnsi="Times New Roman" w:cs="Times New Roman"/>
          <w:sz w:val="24"/>
          <w:szCs w:val="24"/>
        </w:rPr>
        <w:t>,</w:t>
      </w:r>
      <w:r w:rsidR="005A5450" w:rsidRPr="00506A6E">
        <w:rPr>
          <w:rFonts w:ascii="Times New Roman" w:hAnsi="Times New Roman" w:cs="Times New Roman"/>
          <w:sz w:val="24"/>
          <w:szCs w:val="24"/>
        </w:rPr>
        <w:t xml:space="preserve"> acreditando na potência do seu corpo e </w:t>
      </w:r>
      <w:r w:rsidR="00F014E3" w:rsidRPr="00506A6E">
        <w:rPr>
          <w:rFonts w:ascii="Times New Roman" w:hAnsi="Times New Roman" w:cs="Times New Roman"/>
          <w:sz w:val="24"/>
          <w:szCs w:val="24"/>
        </w:rPr>
        <w:t xml:space="preserve">de sua </w:t>
      </w:r>
      <w:r w:rsidR="005A5450" w:rsidRPr="00506A6E">
        <w:rPr>
          <w:rFonts w:ascii="Times New Roman" w:hAnsi="Times New Roman" w:cs="Times New Roman"/>
          <w:sz w:val="24"/>
          <w:szCs w:val="24"/>
        </w:rPr>
        <w:t>fala, investe contra o seu marido, abandonando</w:t>
      </w:r>
      <w:r w:rsidR="00470D59" w:rsidRPr="00506A6E">
        <w:rPr>
          <w:rFonts w:ascii="Times New Roman" w:hAnsi="Times New Roman" w:cs="Times New Roman"/>
          <w:sz w:val="24"/>
          <w:szCs w:val="24"/>
        </w:rPr>
        <w:t>-o</w:t>
      </w:r>
      <w:r w:rsidR="001F2E1B" w:rsidRPr="00506A6E">
        <w:rPr>
          <w:rFonts w:ascii="Times New Roman" w:hAnsi="Times New Roman" w:cs="Times New Roman"/>
          <w:sz w:val="24"/>
          <w:szCs w:val="24"/>
        </w:rPr>
        <w:t>, assim como toda</w:t>
      </w:r>
      <w:r w:rsidR="00803C76" w:rsidRPr="00506A6E">
        <w:rPr>
          <w:rFonts w:ascii="Times New Roman" w:hAnsi="Times New Roman" w:cs="Times New Roman"/>
          <w:sz w:val="24"/>
          <w:szCs w:val="24"/>
        </w:rPr>
        <w:t>s</w:t>
      </w:r>
      <w:r w:rsidR="001F2E1B" w:rsidRPr="00506A6E">
        <w:rPr>
          <w:rFonts w:ascii="Times New Roman" w:hAnsi="Times New Roman" w:cs="Times New Roman"/>
          <w:sz w:val="24"/>
          <w:szCs w:val="24"/>
        </w:rPr>
        <w:t xml:space="preserve"> as suas amantes,</w:t>
      </w:r>
      <w:r w:rsidR="00470D59" w:rsidRPr="00506A6E">
        <w:rPr>
          <w:rFonts w:ascii="Times New Roman" w:hAnsi="Times New Roman" w:cs="Times New Roman"/>
          <w:sz w:val="24"/>
          <w:szCs w:val="24"/>
        </w:rPr>
        <w:t xml:space="preserve"> </w:t>
      </w:r>
      <w:r w:rsidR="005A5450" w:rsidRPr="00506A6E">
        <w:rPr>
          <w:rFonts w:ascii="Times New Roman" w:hAnsi="Times New Roman" w:cs="Times New Roman"/>
          <w:sz w:val="24"/>
          <w:szCs w:val="24"/>
        </w:rPr>
        <w:t xml:space="preserve">de modo que </w:t>
      </w:r>
      <w:r w:rsidR="006F1A18" w:rsidRPr="00506A6E">
        <w:rPr>
          <w:rFonts w:ascii="Times New Roman" w:hAnsi="Times New Roman" w:cs="Times New Roman"/>
          <w:sz w:val="24"/>
          <w:szCs w:val="24"/>
        </w:rPr>
        <w:t>o feminino negro ressurge como instância</w:t>
      </w:r>
      <w:r w:rsidR="005A5450" w:rsidRPr="00506A6E">
        <w:rPr>
          <w:rFonts w:ascii="Times New Roman" w:hAnsi="Times New Roman" w:cs="Times New Roman"/>
          <w:sz w:val="24"/>
          <w:szCs w:val="24"/>
        </w:rPr>
        <w:t xml:space="preserve"> </w:t>
      </w:r>
      <w:r w:rsidR="00CF120A" w:rsidRPr="00506A6E">
        <w:rPr>
          <w:rFonts w:ascii="Times New Roman" w:hAnsi="Times New Roman" w:cs="Times New Roman"/>
          <w:sz w:val="24"/>
          <w:szCs w:val="24"/>
        </w:rPr>
        <w:t xml:space="preserve">potencialmente </w:t>
      </w:r>
      <w:r w:rsidR="005A5450" w:rsidRPr="00506A6E">
        <w:rPr>
          <w:rFonts w:ascii="Times New Roman" w:hAnsi="Times New Roman" w:cs="Times New Roman"/>
          <w:sz w:val="24"/>
          <w:szCs w:val="24"/>
        </w:rPr>
        <w:t>autorizada:</w:t>
      </w:r>
    </w:p>
    <w:p w:rsidR="0051473B" w:rsidRPr="00F21C0B" w:rsidRDefault="0051473B" w:rsidP="00A02FF7">
      <w:pPr>
        <w:autoSpaceDE w:val="0"/>
        <w:autoSpaceDN w:val="0"/>
        <w:adjustRightInd w:val="0"/>
        <w:spacing w:after="0" w:line="360" w:lineRule="auto"/>
        <w:ind w:firstLine="709"/>
        <w:jc w:val="both"/>
        <w:rPr>
          <w:rFonts w:ascii="Times New Roman" w:hAnsi="Times New Roman" w:cs="Times New Roman"/>
          <w:sz w:val="24"/>
          <w:szCs w:val="24"/>
        </w:rPr>
      </w:pPr>
    </w:p>
    <w:p w:rsidR="0051473B" w:rsidRPr="00F21C0B" w:rsidRDefault="0051473B" w:rsidP="00A02FF7">
      <w:pPr>
        <w:autoSpaceDE w:val="0"/>
        <w:autoSpaceDN w:val="0"/>
        <w:adjustRightInd w:val="0"/>
        <w:spacing w:after="0" w:line="240" w:lineRule="auto"/>
        <w:ind w:left="2268"/>
        <w:jc w:val="both"/>
        <w:rPr>
          <w:rFonts w:ascii="Times New Roman" w:hAnsi="Times New Roman" w:cs="Times New Roman"/>
          <w:sz w:val="20"/>
          <w:szCs w:val="20"/>
        </w:rPr>
      </w:pPr>
      <w:r w:rsidRPr="00F21C0B">
        <w:rPr>
          <w:rFonts w:ascii="Times New Roman" w:hAnsi="Times New Roman" w:cs="Times New Roman"/>
          <w:sz w:val="20"/>
          <w:szCs w:val="20"/>
        </w:rPr>
        <w:t>Meu Deus eu sou poderosa eu sinto que posso salvá-lo desta queda. Tenho nas mãos a fórmula mágica. Dizer sim e resgatá-lo. Dizer não e perdê-lo. Mas eu o perdi muito antes de o encontrar. Ignorou-me muito antes de me conhecer.</w:t>
      </w:r>
    </w:p>
    <w:p w:rsidR="0051473B" w:rsidRPr="00F21C0B" w:rsidRDefault="007B29FC" w:rsidP="00A02FF7">
      <w:pPr>
        <w:autoSpaceDE w:val="0"/>
        <w:autoSpaceDN w:val="0"/>
        <w:adjustRightInd w:val="0"/>
        <w:spacing w:after="0" w:line="240" w:lineRule="auto"/>
        <w:ind w:left="2268"/>
        <w:jc w:val="both"/>
        <w:rPr>
          <w:rFonts w:ascii="Times New Roman" w:hAnsi="Times New Roman" w:cs="Times New Roman"/>
          <w:sz w:val="20"/>
          <w:szCs w:val="20"/>
        </w:rPr>
      </w:pPr>
      <w:r w:rsidRPr="00F21C0B">
        <w:rPr>
          <w:rFonts w:ascii="Times New Roman" w:hAnsi="Times New Roman" w:cs="Times New Roman"/>
          <w:sz w:val="20"/>
          <w:szCs w:val="20"/>
        </w:rPr>
        <w:t>–</w:t>
      </w:r>
      <w:r w:rsidR="0051473B" w:rsidRPr="00F21C0B">
        <w:rPr>
          <w:rFonts w:ascii="Times New Roman" w:hAnsi="Times New Roman" w:cs="Times New Roman"/>
          <w:sz w:val="20"/>
          <w:szCs w:val="20"/>
        </w:rPr>
        <w:t>Não te posso salvar. Tento salvar-te mas não consigo, não tenho força, sou fraca, não existo, sou mulher. Os homens é que salva as mulheres e não o contrário.</w:t>
      </w:r>
    </w:p>
    <w:p w:rsidR="0051473B" w:rsidRPr="00F21C0B" w:rsidRDefault="007B29FC" w:rsidP="00A02FF7">
      <w:pPr>
        <w:autoSpaceDE w:val="0"/>
        <w:autoSpaceDN w:val="0"/>
        <w:adjustRightInd w:val="0"/>
        <w:spacing w:after="0" w:line="240" w:lineRule="auto"/>
        <w:ind w:left="2268"/>
        <w:jc w:val="both"/>
        <w:rPr>
          <w:rFonts w:ascii="Times New Roman" w:hAnsi="Times New Roman" w:cs="Times New Roman"/>
          <w:sz w:val="20"/>
          <w:szCs w:val="20"/>
        </w:rPr>
      </w:pPr>
      <w:r w:rsidRPr="00F21C0B">
        <w:rPr>
          <w:rFonts w:ascii="Times New Roman" w:hAnsi="Times New Roman" w:cs="Times New Roman"/>
          <w:sz w:val="20"/>
          <w:szCs w:val="20"/>
        </w:rPr>
        <w:t>–</w:t>
      </w:r>
      <w:r w:rsidR="0051473B" w:rsidRPr="00F21C0B">
        <w:rPr>
          <w:rFonts w:ascii="Times New Roman" w:hAnsi="Times New Roman" w:cs="Times New Roman"/>
          <w:sz w:val="20"/>
          <w:szCs w:val="20"/>
        </w:rPr>
        <w:t>Rami!</w:t>
      </w:r>
    </w:p>
    <w:p w:rsidR="0051473B" w:rsidRPr="00F21C0B" w:rsidRDefault="007B29FC" w:rsidP="00A02FF7">
      <w:pPr>
        <w:autoSpaceDE w:val="0"/>
        <w:autoSpaceDN w:val="0"/>
        <w:adjustRightInd w:val="0"/>
        <w:spacing w:after="0" w:line="240" w:lineRule="auto"/>
        <w:ind w:left="2268"/>
        <w:jc w:val="both"/>
        <w:rPr>
          <w:rFonts w:ascii="Times New Roman" w:hAnsi="Times New Roman" w:cs="Times New Roman"/>
          <w:sz w:val="20"/>
          <w:szCs w:val="20"/>
        </w:rPr>
      </w:pPr>
      <w:r w:rsidRPr="00F21C0B">
        <w:rPr>
          <w:rFonts w:ascii="Times New Roman" w:hAnsi="Times New Roman" w:cs="Times New Roman"/>
          <w:sz w:val="20"/>
          <w:szCs w:val="20"/>
        </w:rPr>
        <w:t>–</w:t>
      </w:r>
      <w:r w:rsidR="00EB4E56" w:rsidRPr="00F21C0B">
        <w:rPr>
          <w:rFonts w:ascii="Times New Roman" w:hAnsi="Times New Roman" w:cs="Times New Roman"/>
          <w:sz w:val="20"/>
          <w:szCs w:val="20"/>
        </w:rPr>
        <w:t xml:space="preserve">O filho é do Levy! </w:t>
      </w:r>
      <w:r w:rsidR="0051473B" w:rsidRPr="00F21C0B">
        <w:rPr>
          <w:rFonts w:ascii="Times New Roman" w:hAnsi="Times New Roman" w:cs="Times New Roman"/>
          <w:sz w:val="20"/>
          <w:szCs w:val="20"/>
        </w:rPr>
        <w:t>(</w:t>
      </w:r>
      <w:r w:rsidR="009F6E96" w:rsidRPr="00F21C0B">
        <w:rPr>
          <w:rFonts w:ascii="Times New Roman" w:hAnsi="Times New Roman" w:cs="Times New Roman"/>
          <w:sz w:val="20"/>
          <w:szCs w:val="20"/>
        </w:rPr>
        <w:t xml:space="preserve">CHIZIANE, </w:t>
      </w:r>
      <w:r w:rsidR="0051473B" w:rsidRPr="00F21C0B">
        <w:rPr>
          <w:rFonts w:ascii="Times New Roman" w:hAnsi="Times New Roman" w:cs="Times New Roman"/>
          <w:sz w:val="20"/>
          <w:szCs w:val="20"/>
        </w:rPr>
        <w:t>2004, p. 333</w:t>
      </w:r>
      <w:r w:rsidR="00857A56" w:rsidRPr="00F21C0B">
        <w:rPr>
          <w:rFonts w:ascii="Times New Roman" w:hAnsi="Times New Roman" w:cs="Times New Roman"/>
          <w:sz w:val="20"/>
          <w:szCs w:val="20"/>
        </w:rPr>
        <w:t>).</w:t>
      </w:r>
    </w:p>
    <w:p w:rsidR="0051473B" w:rsidRPr="00F21C0B" w:rsidRDefault="0051473B" w:rsidP="00A02FF7">
      <w:pPr>
        <w:autoSpaceDE w:val="0"/>
        <w:autoSpaceDN w:val="0"/>
        <w:adjustRightInd w:val="0"/>
        <w:spacing w:after="0" w:line="360" w:lineRule="auto"/>
        <w:ind w:firstLine="709"/>
        <w:jc w:val="both"/>
        <w:rPr>
          <w:rFonts w:ascii="Times New Roman" w:hAnsi="Times New Roman" w:cs="Times New Roman"/>
          <w:sz w:val="24"/>
          <w:szCs w:val="24"/>
        </w:rPr>
      </w:pPr>
    </w:p>
    <w:p w:rsidR="001A392B" w:rsidRPr="00506A6E" w:rsidRDefault="00470D59" w:rsidP="00A02FF7">
      <w:pPr>
        <w:shd w:val="clear" w:color="auto" w:fill="FFFFFF" w:themeFill="background1"/>
        <w:tabs>
          <w:tab w:val="left" w:pos="284"/>
        </w:tabs>
        <w:spacing w:after="0" w:line="360" w:lineRule="auto"/>
        <w:ind w:firstLine="709"/>
        <w:jc w:val="both"/>
        <w:rPr>
          <w:rFonts w:ascii="Times New Roman" w:hAnsi="Times New Roman" w:cs="Times New Roman"/>
          <w:sz w:val="24"/>
          <w:szCs w:val="24"/>
        </w:rPr>
      </w:pPr>
      <w:r w:rsidRPr="00506A6E">
        <w:rPr>
          <w:rFonts w:ascii="Times New Roman" w:hAnsi="Times New Roman" w:cs="Times New Roman"/>
          <w:sz w:val="24"/>
          <w:szCs w:val="24"/>
        </w:rPr>
        <w:t>É o que ocorre com a per</w:t>
      </w:r>
      <w:r w:rsidR="00CF120A" w:rsidRPr="00506A6E">
        <w:rPr>
          <w:rFonts w:ascii="Times New Roman" w:hAnsi="Times New Roman" w:cs="Times New Roman"/>
          <w:sz w:val="24"/>
          <w:szCs w:val="24"/>
        </w:rPr>
        <w:t xml:space="preserve">sonagem Rami e </w:t>
      </w:r>
      <w:r w:rsidRPr="00506A6E">
        <w:rPr>
          <w:rFonts w:ascii="Times New Roman" w:hAnsi="Times New Roman" w:cs="Times New Roman"/>
          <w:sz w:val="24"/>
          <w:szCs w:val="24"/>
        </w:rPr>
        <w:t>as outr</w:t>
      </w:r>
      <w:r w:rsidR="00857A56" w:rsidRPr="00506A6E">
        <w:rPr>
          <w:rFonts w:ascii="Times New Roman" w:hAnsi="Times New Roman" w:cs="Times New Roman"/>
          <w:sz w:val="24"/>
          <w:szCs w:val="24"/>
        </w:rPr>
        <w:t>as mulheres negras da obra</w:t>
      </w:r>
      <w:r w:rsidR="00F014E3" w:rsidRPr="00506A6E">
        <w:rPr>
          <w:rFonts w:ascii="Times New Roman" w:hAnsi="Times New Roman" w:cs="Times New Roman"/>
          <w:sz w:val="24"/>
          <w:szCs w:val="24"/>
        </w:rPr>
        <w:t>. A</w:t>
      </w:r>
      <w:r w:rsidRPr="00506A6E">
        <w:rPr>
          <w:rFonts w:ascii="Times New Roman" w:hAnsi="Times New Roman" w:cs="Times New Roman"/>
          <w:sz w:val="24"/>
          <w:szCs w:val="24"/>
        </w:rPr>
        <w:t xml:space="preserve">o </w:t>
      </w:r>
      <w:r w:rsidR="00857A56" w:rsidRPr="00506A6E">
        <w:rPr>
          <w:rFonts w:ascii="Times New Roman" w:hAnsi="Times New Roman" w:cs="Times New Roman"/>
          <w:sz w:val="24"/>
          <w:szCs w:val="24"/>
        </w:rPr>
        <w:t>viverem</w:t>
      </w:r>
      <w:r w:rsidRPr="00506A6E">
        <w:rPr>
          <w:rFonts w:ascii="Times New Roman" w:hAnsi="Times New Roman" w:cs="Times New Roman"/>
          <w:sz w:val="24"/>
          <w:szCs w:val="24"/>
        </w:rPr>
        <w:t xml:space="preserve"> uma história de dominação, burlam a dependência simbólica, libertando-se do ideal do dominante</w:t>
      </w:r>
      <w:r w:rsidR="00894FB1" w:rsidRPr="00506A6E">
        <w:rPr>
          <w:rFonts w:ascii="Times New Roman" w:hAnsi="Times New Roman" w:cs="Times New Roman"/>
          <w:sz w:val="24"/>
          <w:szCs w:val="24"/>
        </w:rPr>
        <w:t xml:space="preserve"> e </w:t>
      </w:r>
      <w:r w:rsidR="00857A56" w:rsidRPr="00506A6E">
        <w:rPr>
          <w:rFonts w:ascii="Times New Roman" w:hAnsi="Times New Roman" w:cs="Times New Roman"/>
          <w:sz w:val="24"/>
          <w:szCs w:val="24"/>
        </w:rPr>
        <w:t>reivindicam</w:t>
      </w:r>
      <w:r w:rsidR="00894FB1" w:rsidRPr="00506A6E">
        <w:rPr>
          <w:rFonts w:ascii="Times New Roman" w:hAnsi="Times New Roman" w:cs="Times New Roman"/>
          <w:sz w:val="24"/>
          <w:szCs w:val="24"/>
        </w:rPr>
        <w:t xml:space="preserve"> sua alteridade</w:t>
      </w:r>
      <w:r w:rsidR="001F2E1B" w:rsidRPr="00506A6E">
        <w:rPr>
          <w:rFonts w:ascii="Times New Roman" w:hAnsi="Times New Roman" w:cs="Times New Roman"/>
          <w:sz w:val="24"/>
          <w:szCs w:val="24"/>
        </w:rPr>
        <w:t xml:space="preserve">. Rami narra vibrante a reviravolta de </w:t>
      </w:r>
      <w:r w:rsidRPr="00506A6E">
        <w:rPr>
          <w:rFonts w:ascii="Times New Roman" w:hAnsi="Times New Roman" w:cs="Times New Roman"/>
          <w:sz w:val="24"/>
          <w:szCs w:val="24"/>
        </w:rPr>
        <w:t>Ju, uma das amantes de Tony</w:t>
      </w:r>
      <w:r w:rsidR="00041A77" w:rsidRPr="00506A6E">
        <w:rPr>
          <w:rFonts w:ascii="Times New Roman" w:hAnsi="Times New Roman" w:cs="Times New Roman"/>
          <w:sz w:val="24"/>
          <w:szCs w:val="24"/>
        </w:rPr>
        <w:t xml:space="preserve"> na narrativa</w:t>
      </w:r>
      <w:r w:rsidRPr="00506A6E">
        <w:rPr>
          <w:rFonts w:ascii="Times New Roman" w:hAnsi="Times New Roman" w:cs="Times New Roman"/>
          <w:sz w:val="24"/>
          <w:szCs w:val="24"/>
        </w:rPr>
        <w:t xml:space="preserve">: “Há vingança e festa na alma de Ju. Conseguiu seu espaço e agora come os melhores nacos de bife, come moelas de galinha </w:t>
      </w:r>
      <w:r w:rsidRPr="00506A6E">
        <w:rPr>
          <w:rFonts w:ascii="Times New Roman" w:hAnsi="Times New Roman" w:cs="Times New Roman"/>
          <w:sz w:val="24"/>
          <w:szCs w:val="24"/>
        </w:rPr>
        <w:lastRenderedPageBreak/>
        <w:t>e cabeças de peixe à vontade e sossegada na sombra da bananeira</w:t>
      </w:r>
      <w:r w:rsidR="00803C76" w:rsidRPr="00506A6E">
        <w:rPr>
          <w:rFonts w:ascii="Times New Roman" w:hAnsi="Times New Roman" w:cs="Times New Roman"/>
          <w:sz w:val="24"/>
          <w:szCs w:val="24"/>
        </w:rPr>
        <w:t>,</w:t>
      </w:r>
      <w:r w:rsidRPr="00506A6E">
        <w:rPr>
          <w:rFonts w:ascii="Times New Roman" w:hAnsi="Times New Roman" w:cs="Times New Roman"/>
          <w:sz w:val="24"/>
          <w:szCs w:val="24"/>
        </w:rPr>
        <w:t xml:space="preserve"> ela que outrora era coagida a destinar os </w:t>
      </w:r>
      <w:r w:rsidR="001F2E1B" w:rsidRPr="00506A6E">
        <w:rPr>
          <w:rFonts w:ascii="Times New Roman" w:hAnsi="Times New Roman" w:cs="Times New Roman"/>
          <w:sz w:val="24"/>
          <w:szCs w:val="24"/>
        </w:rPr>
        <w:t xml:space="preserve">melhores </w:t>
      </w:r>
      <w:r w:rsidRPr="00506A6E">
        <w:rPr>
          <w:rFonts w:ascii="Times New Roman" w:hAnsi="Times New Roman" w:cs="Times New Roman"/>
          <w:sz w:val="24"/>
          <w:szCs w:val="24"/>
        </w:rPr>
        <w:t xml:space="preserve">nacos </w:t>
      </w:r>
      <w:r w:rsidR="004C7B83" w:rsidRPr="00506A6E">
        <w:rPr>
          <w:rFonts w:ascii="Times New Roman" w:hAnsi="Times New Roman" w:cs="Times New Roman"/>
          <w:sz w:val="24"/>
          <w:szCs w:val="24"/>
        </w:rPr>
        <w:t>listados</w:t>
      </w:r>
      <w:r w:rsidRPr="00506A6E">
        <w:rPr>
          <w:rFonts w:ascii="Times New Roman" w:hAnsi="Times New Roman" w:cs="Times New Roman"/>
          <w:sz w:val="24"/>
          <w:szCs w:val="24"/>
        </w:rPr>
        <w:t xml:space="preserve"> para o homem</w:t>
      </w:r>
      <w:r w:rsidR="00803C76" w:rsidRPr="00506A6E">
        <w:rPr>
          <w:rFonts w:ascii="Times New Roman" w:hAnsi="Times New Roman" w:cs="Times New Roman"/>
          <w:sz w:val="24"/>
          <w:szCs w:val="24"/>
        </w:rPr>
        <w:t>.</w:t>
      </w:r>
      <w:r w:rsidR="00F014E3" w:rsidRPr="00506A6E">
        <w:rPr>
          <w:rFonts w:ascii="Times New Roman" w:hAnsi="Times New Roman" w:cs="Times New Roman"/>
          <w:sz w:val="24"/>
          <w:szCs w:val="24"/>
        </w:rPr>
        <w:t>”</w:t>
      </w:r>
      <w:r w:rsidR="00AA1974" w:rsidRPr="00506A6E">
        <w:rPr>
          <w:rFonts w:ascii="Times New Roman" w:hAnsi="Times New Roman" w:cs="Times New Roman"/>
          <w:sz w:val="24"/>
          <w:szCs w:val="24"/>
        </w:rPr>
        <w:t xml:space="preserve"> (</w:t>
      </w:r>
      <w:r w:rsidR="00AA1974" w:rsidRPr="00506A6E">
        <w:rPr>
          <w:rFonts w:ascii="Times New Roman" w:hAnsi="Times New Roman" w:cs="Times New Roman"/>
          <w:sz w:val="20"/>
          <w:szCs w:val="20"/>
        </w:rPr>
        <w:t>C</w:t>
      </w:r>
      <w:r w:rsidR="009F6E96" w:rsidRPr="00506A6E">
        <w:rPr>
          <w:rFonts w:ascii="Times New Roman" w:hAnsi="Times New Roman" w:cs="Times New Roman"/>
          <w:sz w:val="20"/>
          <w:szCs w:val="20"/>
        </w:rPr>
        <w:t>HIZIANE</w:t>
      </w:r>
      <w:r w:rsidRPr="00506A6E">
        <w:rPr>
          <w:rFonts w:ascii="Times New Roman" w:hAnsi="Times New Roman" w:cs="Times New Roman"/>
          <w:sz w:val="24"/>
          <w:szCs w:val="24"/>
        </w:rPr>
        <w:t>, 2004, p. 327).</w:t>
      </w:r>
    </w:p>
    <w:p w:rsidR="00AF54E8" w:rsidRPr="00506A6E" w:rsidRDefault="00226452" w:rsidP="00A02FF7">
      <w:pPr>
        <w:tabs>
          <w:tab w:val="left" w:pos="284"/>
        </w:tabs>
        <w:autoSpaceDE w:val="0"/>
        <w:autoSpaceDN w:val="0"/>
        <w:adjustRightInd w:val="0"/>
        <w:spacing w:after="0" w:line="360" w:lineRule="auto"/>
        <w:ind w:firstLine="709"/>
        <w:jc w:val="both"/>
        <w:rPr>
          <w:rFonts w:ascii="Times New Roman" w:hAnsi="Times New Roman" w:cs="Times New Roman"/>
          <w:sz w:val="24"/>
          <w:szCs w:val="24"/>
        </w:rPr>
      </w:pPr>
      <w:r w:rsidRPr="00506A6E">
        <w:rPr>
          <w:rFonts w:ascii="Times New Roman" w:hAnsi="Times New Roman" w:cs="Times New Roman"/>
          <w:sz w:val="24"/>
          <w:szCs w:val="24"/>
        </w:rPr>
        <w:t>Para Spivak</w:t>
      </w:r>
      <w:r w:rsidR="00857A56" w:rsidRPr="00506A6E">
        <w:rPr>
          <w:rFonts w:ascii="Times New Roman" w:hAnsi="Times New Roman" w:cs="Times New Roman"/>
          <w:sz w:val="24"/>
          <w:szCs w:val="24"/>
        </w:rPr>
        <w:t xml:space="preserve"> </w:t>
      </w:r>
      <w:r w:rsidRPr="00506A6E">
        <w:rPr>
          <w:rFonts w:ascii="Times New Roman" w:hAnsi="Times New Roman" w:cs="Times New Roman"/>
          <w:sz w:val="24"/>
          <w:szCs w:val="24"/>
        </w:rPr>
        <w:t>(1994, p.188)</w:t>
      </w:r>
      <w:r w:rsidR="00F014E3" w:rsidRPr="00506A6E">
        <w:rPr>
          <w:rFonts w:ascii="Times New Roman" w:hAnsi="Times New Roman" w:cs="Times New Roman"/>
          <w:sz w:val="24"/>
          <w:szCs w:val="24"/>
        </w:rPr>
        <w:t>,</w:t>
      </w:r>
      <w:r w:rsidRPr="00506A6E">
        <w:rPr>
          <w:rFonts w:ascii="Times New Roman" w:hAnsi="Times New Roman" w:cs="Times New Roman"/>
          <w:sz w:val="24"/>
          <w:szCs w:val="24"/>
        </w:rPr>
        <w:t xml:space="preserve"> é vital questionar como as narrativas são plasmadas</w:t>
      </w:r>
      <w:r w:rsidR="00F014E3" w:rsidRPr="00506A6E">
        <w:rPr>
          <w:rFonts w:ascii="Times New Roman" w:hAnsi="Times New Roman" w:cs="Times New Roman"/>
          <w:sz w:val="24"/>
          <w:szCs w:val="24"/>
        </w:rPr>
        <w:t xml:space="preserve"> por</w:t>
      </w:r>
      <w:r w:rsidRPr="00506A6E">
        <w:rPr>
          <w:rFonts w:ascii="Times New Roman" w:hAnsi="Times New Roman" w:cs="Times New Roman"/>
          <w:sz w:val="24"/>
          <w:szCs w:val="24"/>
        </w:rPr>
        <w:t xml:space="preserve"> elos de poder e fenômenos </w:t>
      </w:r>
      <w:r w:rsidR="00F83E8E" w:rsidRPr="00506A6E">
        <w:rPr>
          <w:rFonts w:ascii="Times New Roman" w:hAnsi="Times New Roman" w:cs="Times New Roman"/>
          <w:sz w:val="24"/>
          <w:szCs w:val="24"/>
        </w:rPr>
        <w:t xml:space="preserve">imbricados </w:t>
      </w:r>
      <w:r w:rsidRPr="00506A6E">
        <w:rPr>
          <w:rFonts w:ascii="Times New Roman" w:hAnsi="Times New Roman" w:cs="Times New Roman"/>
          <w:sz w:val="24"/>
          <w:szCs w:val="24"/>
        </w:rPr>
        <w:t>nessa produção</w:t>
      </w:r>
      <w:r w:rsidR="00F014E3" w:rsidRPr="00506A6E">
        <w:rPr>
          <w:rFonts w:ascii="Times New Roman" w:hAnsi="Times New Roman" w:cs="Times New Roman"/>
          <w:sz w:val="24"/>
          <w:szCs w:val="24"/>
        </w:rPr>
        <w:t>. A</w:t>
      </w:r>
      <w:r w:rsidRPr="00506A6E">
        <w:rPr>
          <w:rFonts w:ascii="Times New Roman" w:hAnsi="Times New Roman" w:cs="Times New Roman"/>
          <w:sz w:val="24"/>
          <w:szCs w:val="24"/>
        </w:rPr>
        <w:t xml:space="preserve"> autora </w:t>
      </w:r>
      <w:r w:rsidR="00857A56" w:rsidRPr="00506A6E">
        <w:rPr>
          <w:rFonts w:ascii="Times New Roman" w:hAnsi="Times New Roman" w:cs="Times New Roman"/>
          <w:sz w:val="24"/>
          <w:szCs w:val="24"/>
        </w:rPr>
        <w:t xml:space="preserve">se </w:t>
      </w:r>
      <w:r w:rsidRPr="00506A6E">
        <w:rPr>
          <w:rFonts w:ascii="Times New Roman" w:hAnsi="Times New Roman" w:cs="Times New Roman"/>
          <w:sz w:val="24"/>
          <w:szCs w:val="24"/>
        </w:rPr>
        <w:t>posiciona de modo a incentivar a experiência de “refazer a história”, reescrevê-la em substituição àquelas narrativas históricas construídas</w:t>
      </w:r>
      <w:r w:rsidR="00857A56" w:rsidRPr="00506A6E">
        <w:rPr>
          <w:rFonts w:ascii="Times New Roman" w:hAnsi="Times New Roman" w:cs="Times New Roman"/>
          <w:sz w:val="24"/>
          <w:szCs w:val="24"/>
        </w:rPr>
        <w:t>,</w:t>
      </w:r>
      <w:r w:rsidRPr="00506A6E">
        <w:rPr>
          <w:rFonts w:ascii="Times New Roman" w:hAnsi="Times New Roman" w:cs="Times New Roman"/>
          <w:sz w:val="24"/>
          <w:szCs w:val="24"/>
        </w:rPr>
        <w:t xml:space="preserve"> por</w:t>
      </w:r>
      <w:r w:rsidR="00F83E8E" w:rsidRPr="00506A6E">
        <w:rPr>
          <w:rFonts w:ascii="Times New Roman" w:hAnsi="Times New Roman" w:cs="Times New Roman"/>
          <w:sz w:val="24"/>
          <w:szCs w:val="24"/>
        </w:rPr>
        <w:t xml:space="preserve"> intermédio de</w:t>
      </w:r>
      <w:r w:rsidR="00857A56" w:rsidRPr="00506A6E">
        <w:rPr>
          <w:rFonts w:ascii="Times New Roman" w:hAnsi="Times New Roman" w:cs="Times New Roman"/>
          <w:sz w:val="24"/>
          <w:szCs w:val="24"/>
        </w:rPr>
        <w:t xml:space="preserve"> relações de poder</w:t>
      </w:r>
      <w:r w:rsidRPr="00506A6E">
        <w:rPr>
          <w:rFonts w:ascii="Times New Roman" w:hAnsi="Times New Roman" w:cs="Times New Roman"/>
          <w:sz w:val="24"/>
          <w:szCs w:val="24"/>
        </w:rPr>
        <w:t>.</w:t>
      </w:r>
    </w:p>
    <w:p w:rsidR="00615757" w:rsidRPr="00506A6E" w:rsidRDefault="00226452" w:rsidP="00A02FF7">
      <w:pPr>
        <w:tabs>
          <w:tab w:val="left" w:pos="284"/>
        </w:tabs>
        <w:autoSpaceDE w:val="0"/>
        <w:autoSpaceDN w:val="0"/>
        <w:adjustRightInd w:val="0"/>
        <w:spacing w:after="0" w:line="360" w:lineRule="auto"/>
        <w:ind w:firstLine="709"/>
        <w:jc w:val="both"/>
        <w:rPr>
          <w:rFonts w:ascii="Times New Roman" w:hAnsi="Times New Roman" w:cs="Times New Roman"/>
          <w:sz w:val="24"/>
          <w:szCs w:val="24"/>
        </w:rPr>
      </w:pPr>
      <w:r w:rsidRPr="00506A6E">
        <w:rPr>
          <w:rFonts w:ascii="Times New Roman" w:hAnsi="Times New Roman" w:cs="Times New Roman"/>
          <w:sz w:val="24"/>
          <w:szCs w:val="24"/>
        </w:rPr>
        <w:t>A questão</w:t>
      </w:r>
      <w:r w:rsidR="002B6B53" w:rsidRPr="00506A6E">
        <w:rPr>
          <w:rFonts w:ascii="Times New Roman" w:hAnsi="Times New Roman" w:cs="Times New Roman"/>
          <w:sz w:val="24"/>
          <w:szCs w:val="24"/>
        </w:rPr>
        <w:t>, portanto,</w:t>
      </w:r>
      <w:r w:rsidRPr="00506A6E">
        <w:rPr>
          <w:rFonts w:ascii="Times New Roman" w:hAnsi="Times New Roman" w:cs="Times New Roman"/>
          <w:sz w:val="24"/>
          <w:szCs w:val="24"/>
        </w:rPr>
        <w:t xml:space="preserve"> consiste em situar a mulher negra não emancipada num espaço descolonizado, </w:t>
      </w:r>
      <w:r w:rsidR="00F83E8E" w:rsidRPr="00506A6E">
        <w:rPr>
          <w:rFonts w:ascii="Times New Roman" w:hAnsi="Times New Roman" w:cs="Times New Roman"/>
          <w:sz w:val="24"/>
          <w:szCs w:val="24"/>
        </w:rPr>
        <w:t xml:space="preserve">uma figura de alteridade que paulatinamente delimita o espaço pós-colonial de sua produção acadêmica e literária. </w:t>
      </w:r>
      <w:r w:rsidR="0038655E" w:rsidRPr="00506A6E">
        <w:rPr>
          <w:rFonts w:ascii="Times New Roman" w:hAnsi="Times New Roman" w:cs="Times New Roman"/>
          <w:sz w:val="24"/>
          <w:szCs w:val="24"/>
        </w:rPr>
        <w:t>D</w:t>
      </w:r>
      <w:r w:rsidR="00F83E8E" w:rsidRPr="00506A6E">
        <w:rPr>
          <w:rFonts w:ascii="Times New Roman" w:hAnsi="Times New Roman" w:cs="Times New Roman"/>
          <w:sz w:val="24"/>
          <w:szCs w:val="24"/>
        </w:rPr>
        <w:t>ona de uma escrit</w:t>
      </w:r>
      <w:r w:rsidR="0038655E" w:rsidRPr="00506A6E">
        <w:rPr>
          <w:rFonts w:ascii="Times New Roman" w:hAnsi="Times New Roman" w:cs="Times New Roman"/>
          <w:sz w:val="24"/>
          <w:szCs w:val="24"/>
        </w:rPr>
        <w:t>a não assimilada,</w:t>
      </w:r>
      <w:r w:rsidR="00F83E8E" w:rsidRPr="00506A6E">
        <w:rPr>
          <w:rFonts w:ascii="Times New Roman" w:hAnsi="Times New Roman" w:cs="Times New Roman"/>
          <w:sz w:val="24"/>
          <w:szCs w:val="24"/>
        </w:rPr>
        <w:t xml:space="preserve"> </w:t>
      </w:r>
      <w:r w:rsidR="0038655E" w:rsidRPr="00506A6E">
        <w:rPr>
          <w:rFonts w:ascii="Times New Roman" w:hAnsi="Times New Roman" w:cs="Times New Roman"/>
          <w:sz w:val="24"/>
          <w:szCs w:val="24"/>
        </w:rPr>
        <w:t>Chiziane vai tecendo o Outro</w:t>
      </w:r>
      <w:r w:rsidR="00857A56" w:rsidRPr="00506A6E">
        <w:rPr>
          <w:rFonts w:ascii="Times New Roman" w:hAnsi="Times New Roman" w:cs="Times New Roman"/>
          <w:sz w:val="24"/>
          <w:szCs w:val="24"/>
        </w:rPr>
        <w:t>,</w:t>
      </w:r>
      <w:r w:rsidR="0038655E" w:rsidRPr="00506A6E">
        <w:rPr>
          <w:rFonts w:ascii="Times New Roman" w:hAnsi="Times New Roman" w:cs="Times New Roman"/>
          <w:sz w:val="24"/>
          <w:szCs w:val="24"/>
        </w:rPr>
        <w:t xml:space="preserve"> objeto que se desintegra em vários Outros hierarquicamente,</w:t>
      </w:r>
      <w:r w:rsidR="00F83E8E" w:rsidRPr="00506A6E">
        <w:rPr>
          <w:rFonts w:ascii="Times New Roman" w:hAnsi="Times New Roman" w:cs="Times New Roman"/>
          <w:sz w:val="24"/>
          <w:szCs w:val="24"/>
        </w:rPr>
        <w:t xml:space="preserve"> </w:t>
      </w:r>
      <w:r w:rsidR="0038655E" w:rsidRPr="00506A6E">
        <w:rPr>
          <w:rFonts w:ascii="Times New Roman" w:hAnsi="Times New Roman" w:cs="Times New Roman"/>
          <w:sz w:val="24"/>
          <w:szCs w:val="24"/>
        </w:rPr>
        <w:t xml:space="preserve">na </w:t>
      </w:r>
      <w:r w:rsidR="00F83E8E" w:rsidRPr="00506A6E">
        <w:rPr>
          <w:rFonts w:ascii="Times New Roman" w:hAnsi="Times New Roman" w:cs="Times New Roman"/>
          <w:sz w:val="24"/>
          <w:szCs w:val="24"/>
        </w:rPr>
        <w:t>medi</w:t>
      </w:r>
      <w:r w:rsidR="0038655E" w:rsidRPr="00506A6E">
        <w:rPr>
          <w:rFonts w:ascii="Times New Roman" w:hAnsi="Times New Roman" w:cs="Times New Roman"/>
          <w:sz w:val="24"/>
          <w:szCs w:val="24"/>
        </w:rPr>
        <w:t>d</w:t>
      </w:r>
      <w:r w:rsidR="00F83E8E" w:rsidRPr="00506A6E">
        <w:rPr>
          <w:rFonts w:ascii="Times New Roman" w:hAnsi="Times New Roman" w:cs="Times New Roman"/>
          <w:sz w:val="24"/>
          <w:szCs w:val="24"/>
        </w:rPr>
        <w:t xml:space="preserve">a </w:t>
      </w:r>
      <w:r w:rsidR="0038655E" w:rsidRPr="00506A6E">
        <w:rPr>
          <w:rFonts w:ascii="Times New Roman" w:hAnsi="Times New Roman" w:cs="Times New Roman"/>
          <w:sz w:val="24"/>
          <w:szCs w:val="24"/>
        </w:rPr>
        <w:t xml:space="preserve">em que também se descobre como esse Outro, </w:t>
      </w:r>
      <w:r w:rsidR="002B6B53" w:rsidRPr="00506A6E">
        <w:rPr>
          <w:rFonts w:ascii="Times New Roman" w:hAnsi="Times New Roman" w:cs="Times New Roman"/>
          <w:sz w:val="24"/>
          <w:szCs w:val="24"/>
        </w:rPr>
        <w:t>Sujeito de histórias</w:t>
      </w:r>
      <w:r w:rsidR="00857A56" w:rsidRPr="00506A6E">
        <w:rPr>
          <w:rFonts w:ascii="Times New Roman" w:hAnsi="Times New Roman" w:cs="Times New Roman"/>
          <w:sz w:val="24"/>
          <w:szCs w:val="24"/>
        </w:rPr>
        <w:t>,</w:t>
      </w:r>
      <w:r w:rsidR="0038655E" w:rsidRPr="00506A6E">
        <w:rPr>
          <w:rFonts w:ascii="Times New Roman" w:hAnsi="Times New Roman" w:cs="Times New Roman"/>
          <w:sz w:val="24"/>
          <w:szCs w:val="24"/>
        </w:rPr>
        <w:t xml:space="preserve"> que recusa assimilação</w:t>
      </w:r>
      <w:r w:rsidR="00F014E3" w:rsidRPr="00506A6E">
        <w:rPr>
          <w:rFonts w:ascii="Times New Roman" w:hAnsi="Times New Roman" w:cs="Times New Roman"/>
          <w:sz w:val="24"/>
          <w:szCs w:val="24"/>
        </w:rPr>
        <w:t>. N</w:t>
      </w:r>
      <w:r w:rsidR="0038655E" w:rsidRPr="00506A6E">
        <w:rPr>
          <w:rFonts w:ascii="Times New Roman" w:hAnsi="Times New Roman" w:cs="Times New Roman"/>
          <w:sz w:val="24"/>
          <w:szCs w:val="24"/>
        </w:rPr>
        <w:t xml:space="preserve">esse sentido, refaz a história do feminino negro projetando-o para </w:t>
      </w:r>
      <w:r w:rsidR="00857A56" w:rsidRPr="00506A6E">
        <w:rPr>
          <w:rFonts w:ascii="Times New Roman" w:hAnsi="Times New Roman" w:cs="Times New Roman"/>
          <w:sz w:val="24"/>
          <w:szCs w:val="24"/>
        </w:rPr>
        <w:t>transformação/deslocamento/</w:t>
      </w:r>
      <w:r w:rsidR="0038655E" w:rsidRPr="00506A6E">
        <w:rPr>
          <w:rFonts w:ascii="Times New Roman" w:hAnsi="Times New Roman" w:cs="Times New Roman"/>
          <w:sz w:val="24"/>
          <w:szCs w:val="24"/>
        </w:rPr>
        <w:t>desconstrução</w:t>
      </w:r>
      <w:r w:rsidR="006D6206" w:rsidRPr="00506A6E">
        <w:rPr>
          <w:rFonts w:ascii="Times New Roman" w:hAnsi="Times New Roman" w:cs="Times New Roman"/>
          <w:sz w:val="24"/>
          <w:szCs w:val="24"/>
        </w:rPr>
        <w:t xml:space="preserve"> </w:t>
      </w:r>
      <w:r w:rsidR="0038655E" w:rsidRPr="00506A6E">
        <w:rPr>
          <w:rFonts w:ascii="Times New Roman" w:hAnsi="Times New Roman" w:cs="Times New Roman"/>
          <w:sz w:val="24"/>
          <w:szCs w:val="24"/>
        </w:rPr>
        <w:t xml:space="preserve">da voz e </w:t>
      </w:r>
      <w:r w:rsidR="00803C76" w:rsidRPr="00506A6E">
        <w:rPr>
          <w:rFonts w:ascii="Times New Roman" w:hAnsi="Times New Roman" w:cs="Times New Roman"/>
          <w:sz w:val="24"/>
          <w:szCs w:val="24"/>
        </w:rPr>
        <w:t xml:space="preserve">do </w:t>
      </w:r>
      <w:r w:rsidR="0038655E" w:rsidRPr="00506A6E">
        <w:rPr>
          <w:rFonts w:ascii="Times New Roman" w:hAnsi="Times New Roman" w:cs="Times New Roman"/>
          <w:sz w:val="24"/>
          <w:szCs w:val="24"/>
        </w:rPr>
        <w:t>corpo outrizados</w:t>
      </w:r>
      <w:r w:rsidR="00857A56" w:rsidRPr="00506A6E">
        <w:rPr>
          <w:rFonts w:ascii="Times New Roman" w:hAnsi="Times New Roman" w:cs="Times New Roman"/>
          <w:sz w:val="24"/>
          <w:szCs w:val="24"/>
        </w:rPr>
        <w:t xml:space="preserve"> em prol de </w:t>
      </w:r>
      <w:r w:rsidR="00F014E3" w:rsidRPr="00506A6E">
        <w:rPr>
          <w:rFonts w:ascii="Times New Roman" w:hAnsi="Times New Roman" w:cs="Times New Roman"/>
          <w:sz w:val="24"/>
          <w:szCs w:val="24"/>
        </w:rPr>
        <w:t>uma subjetividade autorizada.</w:t>
      </w:r>
    </w:p>
    <w:p w:rsidR="003D1E00" w:rsidRPr="00F21C0B" w:rsidRDefault="003D1E00" w:rsidP="00A02FF7">
      <w:pPr>
        <w:shd w:val="clear" w:color="auto" w:fill="FFFFFF" w:themeFill="background1"/>
        <w:spacing w:after="0" w:line="360" w:lineRule="auto"/>
        <w:ind w:left="709"/>
        <w:jc w:val="both"/>
        <w:rPr>
          <w:rFonts w:ascii="Times New Roman" w:hAnsi="Times New Roman" w:cs="Times New Roman"/>
          <w:sz w:val="24"/>
          <w:szCs w:val="24"/>
        </w:rPr>
      </w:pPr>
    </w:p>
    <w:p w:rsidR="002B6B53" w:rsidRPr="00506A6E" w:rsidRDefault="00EB0CF6" w:rsidP="00A02FF7">
      <w:pPr>
        <w:shd w:val="clear" w:color="auto" w:fill="FFFFFF" w:themeFill="background1"/>
        <w:spacing w:after="0" w:line="360" w:lineRule="auto"/>
        <w:jc w:val="both"/>
        <w:rPr>
          <w:rFonts w:ascii="Times New Roman" w:hAnsi="Times New Roman" w:cs="Times New Roman"/>
          <w:sz w:val="28"/>
          <w:szCs w:val="28"/>
        </w:rPr>
      </w:pPr>
      <w:r w:rsidRPr="00506A6E">
        <w:rPr>
          <w:rFonts w:ascii="Times New Roman" w:hAnsi="Times New Roman" w:cs="Times New Roman"/>
          <w:b/>
          <w:sz w:val="28"/>
          <w:szCs w:val="28"/>
        </w:rPr>
        <w:t>Considerações Finais</w:t>
      </w:r>
    </w:p>
    <w:p w:rsidR="0070026F" w:rsidRPr="00506A6E" w:rsidRDefault="0070026F" w:rsidP="00A02FF7">
      <w:pPr>
        <w:shd w:val="clear" w:color="auto" w:fill="FFFFFF" w:themeFill="background1"/>
        <w:tabs>
          <w:tab w:val="left" w:pos="284"/>
        </w:tabs>
        <w:spacing w:after="0" w:line="360" w:lineRule="auto"/>
        <w:jc w:val="both"/>
        <w:rPr>
          <w:rFonts w:ascii="Times New Roman" w:hAnsi="Times New Roman" w:cs="Times New Roman"/>
          <w:sz w:val="24"/>
          <w:szCs w:val="24"/>
        </w:rPr>
      </w:pPr>
    </w:p>
    <w:p w:rsidR="009107C4" w:rsidRPr="00506A6E" w:rsidRDefault="002B6B53" w:rsidP="00A02FF7">
      <w:pPr>
        <w:shd w:val="clear" w:color="auto" w:fill="FFFFFF" w:themeFill="background1"/>
        <w:tabs>
          <w:tab w:val="left" w:pos="284"/>
        </w:tabs>
        <w:spacing w:after="0" w:line="360" w:lineRule="auto"/>
        <w:ind w:firstLine="709"/>
        <w:jc w:val="both"/>
        <w:rPr>
          <w:rFonts w:ascii="Times New Roman" w:hAnsi="Times New Roman" w:cs="Times New Roman"/>
          <w:sz w:val="24"/>
          <w:szCs w:val="24"/>
        </w:rPr>
      </w:pPr>
      <w:r w:rsidRPr="00506A6E">
        <w:rPr>
          <w:rFonts w:ascii="Times New Roman" w:hAnsi="Times New Roman" w:cs="Times New Roman"/>
          <w:sz w:val="24"/>
          <w:szCs w:val="24"/>
        </w:rPr>
        <w:t>A</w:t>
      </w:r>
      <w:r w:rsidR="000739A2" w:rsidRPr="00506A6E">
        <w:rPr>
          <w:rFonts w:ascii="Times New Roman" w:hAnsi="Times New Roman" w:cs="Times New Roman"/>
          <w:sz w:val="24"/>
          <w:szCs w:val="24"/>
        </w:rPr>
        <w:t xml:space="preserve"> complexidade do espaço </w:t>
      </w:r>
      <w:r w:rsidR="007603C3" w:rsidRPr="00506A6E">
        <w:rPr>
          <w:rFonts w:ascii="Times New Roman" w:hAnsi="Times New Roman" w:cs="Times New Roman"/>
          <w:sz w:val="24"/>
          <w:szCs w:val="24"/>
        </w:rPr>
        <w:t>pós-</w:t>
      </w:r>
      <w:r w:rsidR="000739A2" w:rsidRPr="00506A6E">
        <w:rPr>
          <w:rFonts w:ascii="Times New Roman" w:hAnsi="Times New Roman" w:cs="Times New Roman"/>
          <w:sz w:val="24"/>
          <w:szCs w:val="24"/>
        </w:rPr>
        <w:t xml:space="preserve">colonial </w:t>
      </w:r>
      <w:r w:rsidR="00B125DA" w:rsidRPr="00506A6E">
        <w:rPr>
          <w:rFonts w:ascii="Times New Roman" w:hAnsi="Times New Roman" w:cs="Times New Roman"/>
          <w:sz w:val="24"/>
          <w:szCs w:val="24"/>
        </w:rPr>
        <w:t>ocupado pela</w:t>
      </w:r>
      <w:r w:rsidR="00634972" w:rsidRPr="00506A6E">
        <w:rPr>
          <w:rFonts w:ascii="Times New Roman" w:hAnsi="Times New Roman" w:cs="Times New Roman"/>
          <w:sz w:val="24"/>
          <w:szCs w:val="24"/>
        </w:rPr>
        <w:t xml:space="preserve">s </w:t>
      </w:r>
      <w:r w:rsidR="000739A2" w:rsidRPr="00506A6E">
        <w:rPr>
          <w:rFonts w:ascii="Times New Roman" w:hAnsi="Times New Roman" w:cs="Times New Roman"/>
          <w:sz w:val="24"/>
          <w:szCs w:val="24"/>
        </w:rPr>
        <w:t>mulher</w:t>
      </w:r>
      <w:r w:rsidR="00634972" w:rsidRPr="00506A6E">
        <w:rPr>
          <w:rFonts w:ascii="Times New Roman" w:hAnsi="Times New Roman" w:cs="Times New Roman"/>
          <w:sz w:val="24"/>
          <w:szCs w:val="24"/>
        </w:rPr>
        <w:t>es</w:t>
      </w:r>
      <w:r w:rsidR="000739A2" w:rsidRPr="00506A6E">
        <w:rPr>
          <w:rFonts w:ascii="Times New Roman" w:hAnsi="Times New Roman" w:cs="Times New Roman"/>
          <w:sz w:val="24"/>
          <w:szCs w:val="24"/>
        </w:rPr>
        <w:t xml:space="preserve"> negra</w:t>
      </w:r>
      <w:r w:rsidR="00634972" w:rsidRPr="00506A6E">
        <w:rPr>
          <w:rFonts w:ascii="Times New Roman" w:hAnsi="Times New Roman" w:cs="Times New Roman"/>
          <w:sz w:val="24"/>
          <w:szCs w:val="24"/>
        </w:rPr>
        <w:t>s</w:t>
      </w:r>
      <w:r w:rsidR="00B125DA" w:rsidRPr="00506A6E">
        <w:rPr>
          <w:rFonts w:ascii="Times New Roman" w:hAnsi="Times New Roman" w:cs="Times New Roman"/>
          <w:sz w:val="24"/>
          <w:szCs w:val="24"/>
        </w:rPr>
        <w:t xml:space="preserve"> moçambicana</w:t>
      </w:r>
      <w:r w:rsidR="00634972" w:rsidRPr="00506A6E">
        <w:rPr>
          <w:rFonts w:ascii="Times New Roman" w:hAnsi="Times New Roman" w:cs="Times New Roman"/>
          <w:sz w:val="24"/>
          <w:szCs w:val="24"/>
        </w:rPr>
        <w:t>s</w:t>
      </w:r>
      <w:r w:rsidR="00803C76" w:rsidRPr="00506A6E">
        <w:rPr>
          <w:rFonts w:ascii="Times New Roman" w:hAnsi="Times New Roman" w:cs="Times New Roman"/>
          <w:sz w:val="24"/>
          <w:szCs w:val="24"/>
        </w:rPr>
        <w:t>,</w:t>
      </w:r>
      <w:r w:rsidRPr="00506A6E">
        <w:rPr>
          <w:rFonts w:ascii="Times New Roman" w:hAnsi="Times New Roman" w:cs="Times New Roman"/>
          <w:sz w:val="24"/>
          <w:szCs w:val="24"/>
        </w:rPr>
        <w:t xml:space="preserve"> em </w:t>
      </w:r>
      <w:r w:rsidR="000739A2" w:rsidRPr="00506A6E">
        <w:rPr>
          <w:rFonts w:ascii="Times New Roman" w:hAnsi="Times New Roman" w:cs="Times New Roman"/>
          <w:i/>
          <w:sz w:val="24"/>
          <w:szCs w:val="24"/>
        </w:rPr>
        <w:t>Niketche</w:t>
      </w:r>
      <w:r w:rsidR="00803C76" w:rsidRPr="00506A6E">
        <w:rPr>
          <w:rFonts w:ascii="Times New Roman" w:hAnsi="Times New Roman" w:cs="Times New Roman"/>
          <w:sz w:val="24"/>
          <w:szCs w:val="24"/>
        </w:rPr>
        <w:t>,</w:t>
      </w:r>
      <w:r w:rsidR="00CB56F9" w:rsidRPr="00506A6E">
        <w:rPr>
          <w:rFonts w:ascii="Times New Roman" w:hAnsi="Times New Roman" w:cs="Times New Roman"/>
          <w:i/>
          <w:sz w:val="24"/>
          <w:szCs w:val="24"/>
        </w:rPr>
        <w:t xml:space="preserve"> </w:t>
      </w:r>
      <w:r w:rsidR="007603C3" w:rsidRPr="00506A6E">
        <w:rPr>
          <w:rFonts w:ascii="Times New Roman" w:hAnsi="Times New Roman" w:cs="Times New Roman"/>
          <w:sz w:val="24"/>
          <w:szCs w:val="24"/>
        </w:rPr>
        <w:t>situa-se no campo do</w:t>
      </w:r>
      <w:r w:rsidR="00B125DA" w:rsidRPr="00506A6E">
        <w:rPr>
          <w:rFonts w:ascii="Times New Roman" w:hAnsi="Times New Roman" w:cs="Times New Roman"/>
          <w:sz w:val="24"/>
          <w:szCs w:val="24"/>
        </w:rPr>
        <w:t xml:space="preserve"> (in)definível, p</w:t>
      </w:r>
      <w:r w:rsidR="006D4E6A" w:rsidRPr="00506A6E">
        <w:rPr>
          <w:rFonts w:ascii="Times New Roman" w:hAnsi="Times New Roman" w:cs="Times New Roman"/>
          <w:sz w:val="24"/>
          <w:szCs w:val="24"/>
        </w:rPr>
        <w:t>orquanto a pergunta que arde é:</w:t>
      </w:r>
      <w:r w:rsidR="007603C3" w:rsidRPr="00506A6E">
        <w:rPr>
          <w:rFonts w:ascii="Times New Roman" w:hAnsi="Times New Roman" w:cs="Times New Roman"/>
          <w:sz w:val="24"/>
          <w:szCs w:val="24"/>
        </w:rPr>
        <w:t xml:space="preserve"> </w:t>
      </w:r>
      <w:r w:rsidR="00F75030" w:rsidRPr="00506A6E">
        <w:rPr>
          <w:rFonts w:ascii="Times New Roman" w:hAnsi="Times New Roman" w:cs="Times New Roman"/>
          <w:sz w:val="24"/>
          <w:szCs w:val="24"/>
        </w:rPr>
        <w:t xml:space="preserve">ainda </w:t>
      </w:r>
      <w:r w:rsidR="007603C3" w:rsidRPr="00506A6E">
        <w:rPr>
          <w:rFonts w:ascii="Times New Roman" w:hAnsi="Times New Roman" w:cs="Times New Roman"/>
          <w:sz w:val="24"/>
          <w:szCs w:val="24"/>
        </w:rPr>
        <w:t>são coloni</w:t>
      </w:r>
      <w:r w:rsidR="00615757" w:rsidRPr="00506A6E">
        <w:rPr>
          <w:rFonts w:ascii="Times New Roman" w:hAnsi="Times New Roman" w:cs="Times New Roman"/>
          <w:sz w:val="24"/>
          <w:szCs w:val="24"/>
        </w:rPr>
        <w:t>a</w:t>
      </w:r>
      <w:r w:rsidR="007603C3" w:rsidRPr="00506A6E">
        <w:rPr>
          <w:rFonts w:ascii="Times New Roman" w:hAnsi="Times New Roman" w:cs="Times New Roman"/>
          <w:sz w:val="24"/>
          <w:szCs w:val="24"/>
        </w:rPr>
        <w:t>i</w:t>
      </w:r>
      <w:r w:rsidR="00615757" w:rsidRPr="00506A6E">
        <w:rPr>
          <w:rFonts w:ascii="Times New Roman" w:hAnsi="Times New Roman" w:cs="Times New Roman"/>
          <w:sz w:val="24"/>
          <w:szCs w:val="24"/>
        </w:rPr>
        <w:t xml:space="preserve">s ou </w:t>
      </w:r>
      <w:r w:rsidR="007603C3" w:rsidRPr="00506A6E">
        <w:rPr>
          <w:rFonts w:ascii="Times New Roman" w:hAnsi="Times New Roman" w:cs="Times New Roman"/>
          <w:sz w:val="24"/>
          <w:szCs w:val="24"/>
        </w:rPr>
        <w:t>pós-coloniais</w:t>
      </w:r>
      <w:r w:rsidR="00B125DA" w:rsidRPr="00506A6E">
        <w:rPr>
          <w:rFonts w:ascii="Times New Roman" w:hAnsi="Times New Roman" w:cs="Times New Roman"/>
          <w:sz w:val="24"/>
          <w:szCs w:val="24"/>
        </w:rPr>
        <w:t>?</w:t>
      </w:r>
      <w:r w:rsidR="000739A2" w:rsidRPr="00506A6E">
        <w:rPr>
          <w:rFonts w:ascii="Times New Roman" w:hAnsi="Times New Roman" w:cs="Times New Roman"/>
          <w:sz w:val="24"/>
          <w:szCs w:val="24"/>
        </w:rPr>
        <w:t xml:space="preserve"> </w:t>
      </w:r>
      <w:r w:rsidR="007603C3" w:rsidRPr="00506A6E">
        <w:rPr>
          <w:rFonts w:ascii="Times New Roman" w:hAnsi="Times New Roman" w:cs="Times New Roman"/>
          <w:sz w:val="24"/>
          <w:szCs w:val="24"/>
        </w:rPr>
        <w:t>Vigora a exploração e dominação</w:t>
      </w:r>
      <w:r w:rsidR="00F75030" w:rsidRPr="00506A6E">
        <w:rPr>
          <w:rFonts w:ascii="Times New Roman" w:hAnsi="Times New Roman" w:cs="Times New Roman"/>
          <w:sz w:val="24"/>
          <w:szCs w:val="24"/>
        </w:rPr>
        <w:t xml:space="preserve"> da mulher negra</w:t>
      </w:r>
      <w:r w:rsidR="00803C76" w:rsidRPr="00506A6E">
        <w:rPr>
          <w:rFonts w:ascii="Times New Roman" w:hAnsi="Times New Roman" w:cs="Times New Roman"/>
          <w:sz w:val="24"/>
          <w:szCs w:val="24"/>
        </w:rPr>
        <w:t>,</w:t>
      </w:r>
      <w:r w:rsidR="00F75030" w:rsidRPr="00506A6E">
        <w:rPr>
          <w:rFonts w:ascii="Times New Roman" w:hAnsi="Times New Roman" w:cs="Times New Roman"/>
          <w:sz w:val="24"/>
          <w:szCs w:val="24"/>
        </w:rPr>
        <w:t xml:space="preserve"> ao mesmo tempo em que descreve o lugar da sua alteridade.</w:t>
      </w:r>
      <w:r w:rsidR="007603C3" w:rsidRPr="00506A6E">
        <w:rPr>
          <w:rFonts w:ascii="Times New Roman" w:hAnsi="Times New Roman" w:cs="Times New Roman"/>
          <w:sz w:val="24"/>
          <w:szCs w:val="24"/>
        </w:rPr>
        <w:t xml:space="preserve"> </w:t>
      </w:r>
      <w:r w:rsidR="000739A2" w:rsidRPr="00506A6E">
        <w:rPr>
          <w:rFonts w:ascii="Times New Roman" w:hAnsi="Times New Roman" w:cs="Times New Roman"/>
          <w:sz w:val="24"/>
          <w:szCs w:val="24"/>
        </w:rPr>
        <w:t>Qualquer discussão extensa sobre a literatura feminina de Chiziane recai na conclusão</w:t>
      </w:r>
      <w:r w:rsidR="00F75030" w:rsidRPr="00506A6E">
        <w:rPr>
          <w:rFonts w:ascii="Times New Roman" w:hAnsi="Times New Roman" w:cs="Times New Roman"/>
          <w:sz w:val="24"/>
          <w:szCs w:val="24"/>
        </w:rPr>
        <w:t xml:space="preserve"> de que sua escrita pinta sujeitos subalternizados, com o fito de fotografá-los a partir de sua condição (pós)colonial</w:t>
      </w:r>
      <w:r w:rsidR="003D1E00" w:rsidRPr="00506A6E">
        <w:rPr>
          <w:rFonts w:ascii="Times New Roman" w:hAnsi="Times New Roman" w:cs="Times New Roman"/>
          <w:sz w:val="24"/>
          <w:szCs w:val="24"/>
        </w:rPr>
        <w:t>. T</w:t>
      </w:r>
      <w:r w:rsidR="000739A2" w:rsidRPr="00506A6E">
        <w:rPr>
          <w:rFonts w:ascii="Times New Roman" w:hAnsi="Times New Roman" w:cs="Times New Roman"/>
          <w:sz w:val="24"/>
          <w:szCs w:val="24"/>
        </w:rPr>
        <w:t>odavia, a disjunção e o inconformismo caracterizam</w:t>
      </w:r>
      <w:r w:rsidR="006D4E6A" w:rsidRPr="00506A6E">
        <w:rPr>
          <w:rFonts w:ascii="Times New Roman" w:hAnsi="Times New Roman" w:cs="Times New Roman"/>
          <w:sz w:val="24"/>
          <w:szCs w:val="24"/>
        </w:rPr>
        <w:t xml:space="preserve"> essas figuras de alteridade</w:t>
      </w:r>
      <w:r w:rsidR="003D1E00" w:rsidRPr="00506A6E">
        <w:rPr>
          <w:rFonts w:ascii="Times New Roman" w:hAnsi="Times New Roman" w:cs="Times New Roman"/>
          <w:sz w:val="24"/>
          <w:szCs w:val="24"/>
        </w:rPr>
        <w:t>.</w:t>
      </w:r>
    </w:p>
    <w:p w:rsidR="009107C4" w:rsidRPr="00506A6E" w:rsidRDefault="007603C3" w:rsidP="00A02FF7">
      <w:pPr>
        <w:shd w:val="clear" w:color="auto" w:fill="FFFFFF" w:themeFill="background1"/>
        <w:tabs>
          <w:tab w:val="left" w:pos="284"/>
        </w:tabs>
        <w:spacing w:after="0" w:line="360" w:lineRule="auto"/>
        <w:ind w:firstLine="709"/>
        <w:jc w:val="both"/>
        <w:rPr>
          <w:rFonts w:ascii="Times New Roman" w:hAnsi="Times New Roman" w:cs="Times New Roman"/>
          <w:sz w:val="24"/>
          <w:szCs w:val="24"/>
        </w:rPr>
      </w:pPr>
      <w:r w:rsidRPr="00506A6E">
        <w:rPr>
          <w:rFonts w:ascii="Times New Roman" w:hAnsi="Times New Roman" w:cs="Times New Roman"/>
          <w:sz w:val="24"/>
          <w:szCs w:val="24"/>
        </w:rPr>
        <w:t xml:space="preserve">O </w:t>
      </w:r>
      <w:r w:rsidR="000739A2" w:rsidRPr="00506A6E">
        <w:rPr>
          <w:rFonts w:ascii="Times New Roman" w:hAnsi="Times New Roman" w:cs="Times New Roman"/>
          <w:sz w:val="24"/>
          <w:szCs w:val="24"/>
        </w:rPr>
        <w:t xml:space="preserve">espaço </w:t>
      </w:r>
      <w:r w:rsidRPr="00506A6E">
        <w:rPr>
          <w:rFonts w:ascii="Times New Roman" w:hAnsi="Times New Roman" w:cs="Times New Roman"/>
          <w:sz w:val="24"/>
          <w:szCs w:val="24"/>
        </w:rPr>
        <w:t>Moçambicano</w:t>
      </w:r>
      <w:r w:rsidR="000739A2" w:rsidRPr="00506A6E">
        <w:rPr>
          <w:rFonts w:ascii="Times New Roman" w:hAnsi="Times New Roman" w:cs="Times New Roman"/>
          <w:sz w:val="24"/>
          <w:szCs w:val="24"/>
        </w:rPr>
        <w:t xml:space="preserve"> redefine a virtualidade e o protagonismo do feminino negro, permitindo-lhe existir para além do</w:t>
      </w:r>
      <w:r w:rsidR="00B125DA" w:rsidRPr="00506A6E">
        <w:rPr>
          <w:rFonts w:ascii="Times New Roman" w:hAnsi="Times New Roman" w:cs="Times New Roman"/>
          <w:sz w:val="24"/>
          <w:szCs w:val="24"/>
        </w:rPr>
        <w:t xml:space="preserve"> contexto de exploração sob</w:t>
      </w:r>
      <w:r w:rsidR="000739A2" w:rsidRPr="00506A6E">
        <w:rPr>
          <w:rFonts w:ascii="Times New Roman" w:hAnsi="Times New Roman" w:cs="Times New Roman"/>
          <w:sz w:val="24"/>
          <w:szCs w:val="24"/>
        </w:rPr>
        <w:t xml:space="preserve"> </w:t>
      </w:r>
      <w:r w:rsidR="006D4E6A" w:rsidRPr="00506A6E">
        <w:rPr>
          <w:rFonts w:ascii="Times New Roman" w:hAnsi="Times New Roman" w:cs="Times New Roman"/>
          <w:sz w:val="24"/>
          <w:szCs w:val="24"/>
        </w:rPr>
        <w:t xml:space="preserve">o </w:t>
      </w:r>
      <w:r w:rsidR="00B125DA" w:rsidRPr="00506A6E">
        <w:rPr>
          <w:rFonts w:ascii="Times New Roman" w:hAnsi="Times New Roman" w:cs="Times New Roman"/>
          <w:sz w:val="24"/>
          <w:szCs w:val="24"/>
        </w:rPr>
        <w:t>corolário patriarcal</w:t>
      </w:r>
      <w:r w:rsidR="003D1E00" w:rsidRPr="00506A6E">
        <w:rPr>
          <w:rFonts w:ascii="Times New Roman" w:hAnsi="Times New Roman" w:cs="Times New Roman"/>
          <w:sz w:val="24"/>
          <w:szCs w:val="24"/>
        </w:rPr>
        <w:t>. A</w:t>
      </w:r>
      <w:r w:rsidR="000739A2" w:rsidRPr="00506A6E">
        <w:rPr>
          <w:rFonts w:ascii="Times New Roman" w:hAnsi="Times New Roman" w:cs="Times New Roman"/>
          <w:sz w:val="24"/>
          <w:szCs w:val="24"/>
        </w:rPr>
        <w:t xml:space="preserve"> vocalidade</w:t>
      </w:r>
      <w:r w:rsidR="00B125DA" w:rsidRPr="00506A6E">
        <w:rPr>
          <w:rFonts w:ascii="Times New Roman" w:hAnsi="Times New Roman" w:cs="Times New Roman"/>
          <w:sz w:val="24"/>
          <w:szCs w:val="24"/>
        </w:rPr>
        <w:t xml:space="preserve"> pretensiosa </w:t>
      </w:r>
      <w:r w:rsidR="00391354" w:rsidRPr="00506A6E">
        <w:rPr>
          <w:rFonts w:ascii="Times New Roman" w:hAnsi="Times New Roman" w:cs="Times New Roman"/>
          <w:sz w:val="24"/>
          <w:szCs w:val="24"/>
        </w:rPr>
        <w:t xml:space="preserve">da personagem Rami </w:t>
      </w:r>
      <w:r w:rsidR="00B125DA" w:rsidRPr="00506A6E">
        <w:rPr>
          <w:rFonts w:ascii="Times New Roman" w:hAnsi="Times New Roman" w:cs="Times New Roman"/>
          <w:sz w:val="24"/>
          <w:szCs w:val="24"/>
        </w:rPr>
        <w:t xml:space="preserve">arranca figurações femininas </w:t>
      </w:r>
      <w:r w:rsidR="006D4E6A" w:rsidRPr="00506A6E">
        <w:rPr>
          <w:rFonts w:ascii="Times New Roman" w:hAnsi="Times New Roman" w:cs="Times New Roman"/>
          <w:sz w:val="24"/>
          <w:szCs w:val="24"/>
        </w:rPr>
        <w:t>d</w:t>
      </w:r>
      <w:r w:rsidR="00B125DA" w:rsidRPr="00506A6E">
        <w:rPr>
          <w:rFonts w:ascii="Times New Roman" w:hAnsi="Times New Roman" w:cs="Times New Roman"/>
          <w:sz w:val="24"/>
          <w:szCs w:val="24"/>
        </w:rPr>
        <w:t>os escombros das narrativas históricas</w:t>
      </w:r>
      <w:r w:rsidR="00E45106" w:rsidRPr="00506A6E">
        <w:rPr>
          <w:rFonts w:ascii="Times New Roman" w:hAnsi="Times New Roman" w:cs="Times New Roman"/>
          <w:sz w:val="24"/>
          <w:szCs w:val="24"/>
        </w:rPr>
        <w:t>,</w:t>
      </w:r>
      <w:r w:rsidR="00B125DA" w:rsidRPr="00506A6E">
        <w:rPr>
          <w:rFonts w:ascii="Times New Roman" w:hAnsi="Times New Roman" w:cs="Times New Roman"/>
          <w:sz w:val="24"/>
          <w:szCs w:val="24"/>
        </w:rPr>
        <w:t xml:space="preserve"> expondo-as como ângelus de alteridade</w:t>
      </w:r>
      <w:r w:rsidR="00E45106" w:rsidRPr="00506A6E">
        <w:rPr>
          <w:rFonts w:ascii="Times New Roman" w:hAnsi="Times New Roman" w:cs="Times New Roman"/>
          <w:sz w:val="24"/>
          <w:szCs w:val="24"/>
        </w:rPr>
        <w:t>,</w:t>
      </w:r>
      <w:r w:rsidR="00B125DA" w:rsidRPr="00506A6E">
        <w:rPr>
          <w:rFonts w:ascii="Times New Roman" w:hAnsi="Times New Roman" w:cs="Times New Roman"/>
          <w:sz w:val="24"/>
          <w:szCs w:val="24"/>
        </w:rPr>
        <w:t xml:space="preserve"> </w:t>
      </w:r>
      <w:r w:rsidR="006D4E6A" w:rsidRPr="00506A6E">
        <w:rPr>
          <w:rFonts w:ascii="Times New Roman" w:hAnsi="Times New Roman" w:cs="Times New Roman"/>
          <w:sz w:val="24"/>
          <w:szCs w:val="24"/>
        </w:rPr>
        <w:t xml:space="preserve">imaginados </w:t>
      </w:r>
      <w:r w:rsidR="00B125DA" w:rsidRPr="00506A6E">
        <w:rPr>
          <w:rFonts w:ascii="Times New Roman" w:hAnsi="Times New Roman" w:cs="Times New Roman"/>
          <w:sz w:val="24"/>
          <w:szCs w:val="24"/>
        </w:rPr>
        <w:t>privilegiad</w:t>
      </w:r>
      <w:r w:rsidR="006D4E6A" w:rsidRPr="00506A6E">
        <w:rPr>
          <w:rFonts w:ascii="Times New Roman" w:hAnsi="Times New Roman" w:cs="Times New Roman"/>
          <w:sz w:val="24"/>
          <w:szCs w:val="24"/>
        </w:rPr>
        <w:t>amente no campo da literatura.</w:t>
      </w:r>
    </w:p>
    <w:p w:rsidR="00AF54E8" w:rsidRPr="00506A6E" w:rsidRDefault="00803C76" w:rsidP="00A02FF7">
      <w:pPr>
        <w:shd w:val="clear" w:color="auto" w:fill="FFFFFF" w:themeFill="background1"/>
        <w:tabs>
          <w:tab w:val="left" w:pos="284"/>
        </w:tabs>
        <w:spacing w:after="0" w:line="360" w:lineRule="auto"/>
        <w:ind w:firstLine="709"/>
        <w:jc w:val="both"/>
        <w:rPr>
          <w:rFonts w:ascii="Times New Roman" w:hAnsi="Times New Roman" w:cs="Times New Roman"/>
          <w:sz w:val="24"/>
          <w:szCs w:val="24"/>
        </w:rPr>
      </w:pPr>
      <w:r w:rsidRPr="00506A6E">
        <w:rPr>
          <w:rFonts w:ascii="Times New Roman" w:hAnsi="Times New Roman" w:cs="Times New Roman"/>
          <w:sz w:val="24"/>
          <w:szCs w:val="24"/>
        </w:rPr>
        <w:t>Em</w:t>
      </w:r>
      <w:r>
        <w:rPr>
          <w:rFonts w:ascii="Times New Roman" w:hAnsi="Times New Roman" w:cs="Times New Roman"/>
          <w:color w:val="0070C0"/>
          <w:sz w:val="24"/>
          <w:szCs w:val="24"/>
        </w:rPr>
        <w:t xml:space="preserve"> </w:t>
      </w:r>
      <w:r w:rsidR="006554E9" w:rsidRPr="00F21C0B">
        <w:rPr>
          <w:rFonts w:ascii="Times New Roman" w:hAnsi="Times New Roman" w:cs="Times New Roman"/>
          <w:sz w:val="24"/>
          <w:szCs w:val="24"/>
        </w:rPr>
        <w:t>certo sentido, a pertinência</w:t>
      </w:r>
      <w:r w:rsidR="000739A2" w:rsidRPr="00F21C0B">
        <w:rPr>
          <w:rFonts w:ascii="Times New Roman" w:hAnsi="Times New Roman" w:cs="Times New Roman"/>
          <w:sz w:val="24"/>
          <w:szCs w:val="24"/>
        </w:rPr>
        <w:t xml:space="preserve"> </w:t>
      </w:r>
      <w:r w:rsidR="006554E9" w:rsidRPr="00F21C0B">
        <w:rPr>
          <w:rFonts w:ascii="Times New Roman" w:hAnsi="Times New Roman" w:cs="Times New Roman"/>
          <w:sz w:val="24"/>
          <w:szCs w:val="24"/>
        </w:rPr>
        <w:t xml:space="preserve">desta </w:t>
      </w:r>
      <w:r w:rsidR="006554E9" w:rsidRPr="00F21C0B">
        <w:rPr>
          <w:rFonts w:ascii="Times New Roman" w:hAnsi="Times New Roman" w:cs="Times New Roman"/>
          <w:color w:val="000000" w:themeColor="text1"/>
          <w:sz w:val="24"/>
          <w:szCs w:val="24"/>
        </w:rPr>
        <w:t xml:space="preserve">pesquisa </w:t>
      </w:r>
      <w:r w:rsidR="003D1E00" w:rsidRPr="00F21C0B">
        <w:rPr>
          <w:rFonts w:ascii="Times New Roman" w:hAnsi="Times New Roman" w:cs="Times New Roman"/>
          <w:color w:val="000000" w:themeColor="text1"/>
          <w:sz w:val="24"/>
          <w:szCs w:val="24"/>
        </w:rPr>
        <w:t>encontra</w:t>
      </w:r>
      <w:r w:rsidR="006554E9" w:rsidRPr="00F21C0B">
        <w:rPr>
          <w:rFonts w:ascii="Times New Roman" w:hAnsi="Times New Roman" w:cs="Times New Roman"/>
          <w:color w:val="000000" w:themeColor="text1"/>
          <w:sz w:val="24"/>
          <w:szCs w:val="24"/>
        </w:rPr>
        <w:t xml:space="preserve">-se </w:t>
      </w:r>
      <w:r w:rsidR="003D1E00" w:rsidRPr="00F21C0B">
        <w:rPr>
          <w:rFonts w:ascii="Times New Roman" w:hAnsi="Times New Roman" w:cs="Times New Roman"/>
          <w:color w:val="000000" w:themeColor="text1"/>
          <w:sz w:val="24"/>
          <w:szCs w:val="24"/>
        </w:rPr>
        <w:t>n</w:t>
      </w:r>
      <w:r w:rsidR="006554E9" w:rsidRPr="00F21C0B">
        <w:rPr>
          <w:rFonts w:ascii="Times New Roman" w:hAnsi="Times New Roman" w:cs="Times New Roman"/>
          <w:color w:val="000000" w:themeColor="text1"/>
          <w:sz w:val="24"/>
          <w:szCs w:val="24"/>
        </w:rPr>
        <w:t xml:space="preserve">o fato </w:t>
      </w:r>
      <w:r w:rsidR="006554E9" w:rsidRPr="00F21C0B">
        <w:rPr>
          <w:rFonts w:ascii="Times New Roman" w:hAnsi="Times New Roman" w:cs="Times New Roman"/>
          <w:sz w:val="24"/>
          <w:szCs w:val="24"/>
        </w:rPr>
        <w:t>de poder</w:t>
      </w:r>
      <w:r w:rsidR="00391354" w:rsidRPr="00F21C0B">
        <w:rPr>
          <w:rFonts w:ascii="Times New Roman" w:hAnsi="Times New Roman" w:cs="Times New Roman"/>
          <w:sz w:val="24"/>
          <w:szCs w:val="24"/>
        </w:rPr>
        <w:t xml:space="preserve"> </w:t>
      </w:r>
      <w:r w:rsidR="006554E9" w:rsidRPr="00F21C0B">
        <w:rPr>
          <w:rFonts w:ascii="Times New Roman" w:hAnsi="Times New Roman" w:cs="Times New Roman"/>
          <w:sz w:val="24"/>
          <w:szCs w:val="24"/>
        </w:rPr>
        <w:t xml:space="preserve">sonorizar as vozes alternativas e desassujeitar o corpo negro. </w:t>
      </w:r>
      <w:r w:rsidR="00C274CA" w:rsidRPr="00F21C0B">
        <w:rPr>
          <w:rFonts w:ascii="Times New Roman" w:hAnsi="Times New Roman" w:cs="Times New Roman"/>
          <w:sz w:val="24"/>
          <w:szCs w:val="24"/>
        </w:rPr>
        <w:t xml:space="preserve">A margem perde sua </w:t>
      </w:r>
      <w:r w:rsidR="00C274CA" w:rsidRPr="00F21C0B">
        <w:rPr>
          <w:rFonts w:ascii="Times New Roman" w:hAnsi="Times New Roman" w:cs="Times New Roman"/>
          <w:sz w:val="24"/>
          <w:szCs w:val="24"/>
        </w:rPr>
        <w:lastRenderedPageBreak/>
        <w:t>obrigat</w:t>
      </w:r>
      <w:r w:rsidR="00634972" w:rsidRPr="00F21C0B">
        <w:rPr>
          <w:rFonts w:ascii="Times New Roman" w:hAnsi="Times New Roman" w:cs="Times New Roman"/>
          <w:sz w:val="24"/>
          <w:szCs w:val="24"/>
        </w:rPr>
        <w:t xml:space="preserve">oriedade para </w:t>
      </w:r>
      <w:r w:rsidR="00634972" w:rsidRPr="00F21C0B">
        <w:rPr>
          <w:rFonts w:ascii="Times New Roman" w:hAnsi="Times New Roman" w:cs="Times New Roman"/>
          <w:color w:val="000000" w:themeColor="text1"/>
          <w:sz w:val="24"/>
          <w:szCs w:val="24"/>
        </w:rPr>
        <w:t xml:space="preserve">o feminino negro que </w:t>
      </w:r>
      <w:r w:rsidR="007603C3" w:rsidRPr="00F21C0B">
        <w:rPr>
          <w:rFonts w:ascii="Times New Roman" w:hAnsi="Times New Roman" w:cs="Times New Roman"/>
          <w:color w:val="000000" w:themeColor="text1"/>
          <w:sz w:val="24"/>
          <w:szCs w:val="24"/>
        </w:rPr>
        <w:t>invade o centro e o fragmenta</w:t>
      </w:r>
      <w:r w:rsidR="00F75030" w:rsidRPr="00F21C0B">
        <w:rPr>
          <w:rFonts w:ascii="Times New Roman" w:hAnsi="Times New Roman" w:cs="Times New Roman"/>
          <w:color w:val="000000" w:themeColor="text1"/>
          <w:sz w:val="24"/>
          <w:szCs w:val="24"/>
        </w:rPr>
        <w:t xml:space="preserve"> em várias partes</w:t>
      </w:r>
      <w:r w:rsidR="00C274CA" w:rsidRPr="00F21C0B">
        <w:rPr>
          <w:rFonts w:ascii="Times New Roman" w:hAnsi="Times New Roman" w:cs="Times New Roman"/>
          <w:color w:val="000000" w:themeColor="text1"/>
          <w:sz w:val="24"/>
          <w:szCs w:val="24"/>
        </w:rPr>
        <w:t xml:space="preserve">, divisando o poder da narrativa e </w:t>
      </w:r>
      <w:r w:rsidR="003D1E00" w:rsidRPr="00F21C0B">
        <w:rPr>
          <w:rFonts w:ascii="Times New Roman" w:hAnsi="Times New Roman" w:cs="Times New Roman"/>
          <w:color w:val="000000" w:themeColor="text1"/>
          <w:sz w:val="24"/>
          <w:szCs w:val="24"/>
        </w:rPr>
        <w:t xml:space="preserve">da </w:t>
      </w:r>
      <w:r w:rsidR="00C274CA" w:rsidRPr="00F21C0B">
        <w:rPr>
          <w:rFonts w:ascii="Times New Roman" w:hAnsi="Times New Roman" w:cs="Times New Roman"/>
          <w:sz w:val="24"/>
          <w:szCs w:val="24"/>
        </w:rPr>
        <w:t>escritura com o homem</w:t>
      </w:r>
      <w:r w:rsidR="003D1E00" w:rsidRPr="00F21C0B">
        <w:rPr>
          <w:rFonts w:ascii="Times New Roman" w:hAnsi="Times New Roman" w:cs="Times New Roman"/>
          <w:color w:val="000000" w:themeColor="text1"/>
          <w:sz w:val="24"/>
          <w:szCs w:val="24"/>
        </w:rPr>
        <w:t>. A</w:t>
      </w:r>
      <w:r w:rsidR="00C274CA" w:rsidRPr="00F21C0B">
        <w:rPr>
          <w:rFonts w:ascii="Times New Roman" w:hAnsi="Times New Roman" w:cs="Times New Roman"/>
          <w:color w:val="000000" w:themeColor="text1"/>
          <w:sz w:val="24"/>
          <w:szCs w:val="24"/>
        </w:rPr>
        <w:t xml:space="preserve"> </w:t>
      </w:r>
      <w:r w:rsidR="00C274CA" w:rsidRPr="00F21C0B">
        <w:rPr>
          <w:rFonts w:ascii="Times New Roman" w:hAnsi="Times New Roman" w:cs="Times New Roman"/>
          <w:sz w:val="24"/>
          <w:szCs w:val="24"/>
        </w:rPr>
        <w:t>diferença obliterada ganha corpo e atua indisfarçada</w:t>
      </w:r>
      <w:r w:rsidR="00E45106" w:rsidRPr="00F21C0B">
        <w:rPr>
          <w:rFonts w:ascii="Times New Roman" w:hAnsi="Times New Roman" w:cs="Times New Roman"/>
          <w:sz w:val="24"/>
          <w:szCs w:val="24"/>
        </w:rPr>
        <w:t xml:space="preserve">mente, </w:t>
      </w:r>
      <w:r w:rsidR="007603C3" w:rsidRPr="00F21C0B">
        <w:rPr>
          <w:rFonts w:ascii="Times New Roman" w:hAnsi="Times New Roman" w:cs="Times New Roman"/>
          <w:sz w:val="24"/>
          <w:szCs w:val="24"/>
        </w:rPr>
        <w:t>desconstruindo as estruturas produtoras</w:t>
      </w:r>
      <w:r w:rsidR="00575C7A" w:rsidRPr="00F21C0B">
        <w:rPr>
          <w:rFonts w:ascii="Times New Roman" w:hAnsi="Times New Roman" w:cs="Times New Roman"/>
          <w:sz w:val="24"/>
          <w:szCs w:val="24"/>
        </w:rPr>
        <w:t xml:space="preserve"> da subaltern</w:t>
      </w:r>
      <w:r w:rsidR="007603C3" w:rsidRPr="00F21C0B">
        <w:rPr>
          <w:rFonts w:ascii="Times New Roman" w:hAnsi="Times New Roman" w:cs="Times New Roman"/>
          <w:sz w:val="24"/>
          <w:szCs w:val="24"/>
        </w:rPr>
        <w:t>idade</w:t>
      </w:r>
      <w:r w:rsidR="00575C7A" w:rsidRPr="00F21C0B">
        <w:rPr>
          <w:rFonts w:ascii="Times New Roman" w:hAnsi="Times New Roman" w:cs="Times New Roman"/>
          <w:sz w:val="24"/>
          <w:szCs w:val="24"/>
        </w:rPr>
        <w:t>.</w:t>
      </w:r>
      <w:r w:rsidR="002E5F73" w:rsidRPr="00F21C0B">
        <w:rPr>
          <w:rFonts w:ascii="Times New Roman" w:hAnsi="Times New Roman" w:cs="Times New Roman"/>
          <w:sz w:val="24"/>
          <w:szCs w:val="24"/>
        </w:rPr>
        <w:t xml:space="preserve"> </w:t>
      </w:r>
      <w:r w:rsidR="00F75030" w:rsidRPr="00F21C0B">
        <w:rPr>
          <w:rFonts w:ascii="Times New Roman" w:hAnsi="Times New Roman" w:cs="Times New Roman"/>
          <w:sz w:val="24"/>
          <w:szCs w:val="24"/>
        </w:rPr>
        <w:t>A par</w:t>
      </w:r>
      <w:r w:rsidR="00615757" w:rsidRPr="00F21C0B">
        <w:rPr>
          <w:rFonts w:ascii="Times New Roman" w:hAnsi="Times New Roman" w:cs="Times New Roman"/>
          <w:sz w:val="24"/>
          <w:szCs w:val="24"/>
        </w:rPr>
        <w:t>tir disso, o feminino negro</w:t>
      </w:r>
      <w:r w:rsidR="007603C3" w:rsidRPr="00F21C0B">
        <w:rPr>
          <w:rFonts w:ascii="Times New Roman" w:hAnsi="Times New Roman" w:cs="Times New Roman"/>
          <w:sz w:val="24"/>
          <w:szCs w:val="24"/>
        </w:rPr>
        <w:t xml:space="preserve"> em</w:t>
      </w:r>
      <w:r w:rsidR="00615757" w:rsidRPr="00F21C0B">
        <w:rPr>
          <w:rFonts w:ascii="Times New Roman" w:hAnsi="Times New Roman" w:cs="Times New Roman"/>
          <w:color w:val="000000" w:themeColor="text1"/>
          <w:sz w:val="24"/>
          <w:szCs w:val="24"/>
        </w:rPr>
        <w:t xml:space="preserve"> </w:t>
      </w:r>
      <w:r w:rsidR="00615757" w:rsidRPr="00F21C0B">
        <w:rPr>
          <w:rFonts w:ascii="Times New Roman" w:hAnsi="Times New Roman" w:cs="Times New Roman"/>
          <w:i/>
          <w:color w:val="000000" w:themeColor="text1"/>
          <w:sz w:val="24"/>
          <w:szCs w:val="24"/>
        </w:rPr>
        <w:t>Niketche</w:t>
      </w:r>
      <w:r w:rsidR="00CB56F9" w:rsidRPr="00F21C0B">
        <w:rPr>
          <w:rFonts w:ascii="Times New Roman" w:hAnsi="Times New Roman" w:cs="Times New Roman"/>
          <w:i/>
          <w:color w:val="000000" w:themeColor="text1"/>
          <w:sz w:val="24"/>
          <w:szCs w:val="24"/>
        </w:rPr>
        <w:t xml:space="preserve"> </w:t>
      </w:r>
      <w:r w:rsidR="00E45106" w:rsidRPr="00506A6E">
        <w:rPr>
          <w:rFonts w:ascii="Times New Roman" w:hAnsi="Times New Roman" w:cs="Times New Roman"/>
          <w:sz w:val="24"/>
          <w:szCs w:val="24"/>
        </w:rPr>
        <w:t>reivindica</w:t>
      </w:r>
      <w:r w:rsidR="00615757" w:rsidRPr="00506A6E">
        <w:rPr>
          <w:rFonts w:ascii="Times New Roman" w:hAnsi="Times New Roman" w:cs="Times New Roman"/>
          <w:sz w:val="24"/>
          <w:szCs w:val="24"/>
        </w:rPr>
        <w:t xml:space="preserve"> insidiosamente a subjetividade de uma história alternativa, assumindo a autenticidade em tom confessional da</w:t>
      </w:r>
      <w:r w:rsidR="009107C4" w:rsidRPr="00506A6E">
        <w:rPr>
          <w:rFonts w:ascii="Times New Roman" w:hAnsi="Times New Roman" w:cs="Times New Roman"/>
          <w:sz w:val="24"/>
          <w:szCs w:val="24"/>
        </w:rPr>
        <w:t xml:space="preserve">s distintas </w:t>
      </w:r>
      <w:r w:rsidR="00615757" w:rsidRPr="00506A6E">
        <w:rPr>
          <w:rFonts w:ascii="Times New Roman" w:hAnsi="Times New Roman" w:cs="Times New Roman"/>
          <w:sz w:val="24"/>
          <w:szCs w:val="24"/>
        </w:rPr>
        <w:t>histórias de vida. Como a história única sobre as mulheres moçambicanas negras não pode ser apagada</w:t>
      </w:r>
      <w:r w:rsidR="009107C4" w:rsidRPr="00506A6E">
        <w:rPr>
          <w:rFonts w:ascii="Times New Roman" w:hAnsi="Times New Roman" w:cs="Times New Roman"/>
          <w:sz w:val="24"/>
          <w:szCs w:val="24"/>
        </w:rPr>
        <w:t xml:space="preserve"> ou é impossível voltar atrás e mudar o passado,</w:t>
      </w:r>
      <w:r w:rsidR="00615757" w:rsidRPr="00506A6E">
        <w:rPr>
          <w:rFonts w:ascii="Times New Roman" w:hAnsi="Times New Roman" w:cs="Times New Roman"/>
          <w:sz w:val="24"/>
          <w:szCs w:val="24"/>
        </w:rPr>
        <w:t xml:space="preserve"> em que pese a força das instituições históricas, </w:t>
      </w:r>
      <w:r w:rsidR="009107C4" w:rsidRPr="00506A6E">
        <w:rPr>
          <w:rFonts w:ascii="Times New Roman" w:hAnsi="Times New Roman" w:cs="Times New Roman"/>
          <w:sz w:val="24"/>
          <w:szCs w:val="24"/>
        </w:rPr>
        <w:t xml:space="preserve">a história pode ser </w:t>
      </w:r>
      <w:r w:rsidR="00A82496" w:rsidRPr="00506A6E">
        <w:rPr>
          <w:rFonts w:ascii="Times New Roman" w:hAnsi="Times New Roman" w:cs="Times New Roman"/>
          <w:sz w:val="24"/>
          <w:szCs w:val="24"/>
        </w:rPr>
        <w:t>revista:</w:t>
      </w:r>
      <w:r w:rsidR="009107C4" w:rsidRPr="00506A6E">
        <w:rPr>
          <w:rFonts w:ascii="Times New Roman" w:hAnsi="Times New Roman" w:cs="Times New Roman"/>
          <w:sz w:val="24"/>
          <w:szCs w:val="24"/>
        </w:rPr>
        <w:t xml:space="preserve"> “</w:t>
      </w:r>
      <w:r w:rsidRPr="00506A6E">
        <w:rPr>
          <w:rFonts w:ascii="Times New Roman" w:hAnsi="Times New Roman" w:cs="Times New Roman"/>
          <w:sz w:val="24"/>
          <w:szCs w:val="24"/>
        </w:rPr>
        <w:t xml:space="preserve">[...] </w:t>
      </w:r>
      <w:r w:rsidR="009107C4" w:rsidRPr="00506A6E">
        <w:rPr>
          <w:rFonts w:ascii="Times New Roman" w:hAnsi="Times New Roman" w:cs="Times New Roman"/>
          <w:sz w:val="24"/>
          <w:szCs w:val="24"/>
        </w:rPr>
        <w:t>refazer a história envolve uma negociação com as estruturas que produziram o indivíduo como agente da história</w:t>
      </w:r>
      <w:r w:rsidRPr="00506A6E">
        <w:rPr>
          <w:rFonts w:ascii="Times New Roman" w:hAnsi="Times New Roman" w:cs="Times New Roman"/>
          <w:sz w:val="24"/>
          <w:szCs w:val="24"/>
        </w:rPr>
        <w:t>.</w:t>
      </w:r>
      <w:r w:rsidR="009107C4" w:rsidRPr="00506A6E">
        <w:rPr>
          <w:rFonts w:ascii="Times New Roman" w:hAnsi="Times New Roman" w:cs="Times New Roman"/>
          <w:sz w:val="24"/>
          <w:szCs w:val="24"/>
        </w:rPr>
        <w:t>” (S</w:t>
      </w:r>
      <w:r w:rsidR="009F6E96" w:rsidRPr="00506A6E">
        <w:rPr>
          <w:rFonts w:ascii="Times New Roman" w:hAnsi="Times New Roman" w:cs="Times New Roman"/>
          <w:sz w:val="24"/>
          <w:szCs w:val="24"/>
        </w:rPr>
        <w:t>PIVAK</w:t>
      </w:r>
      <w:r w:rsidR="00B8754F" w:rsidRPr="00506A6E">
        <w:rPr>
          <w:rFonts w:ascii="Times New Roman" w:hAnsi="Times New Roman" w:cs="Times New Roman"/>
          <w:sz w:val="24"/>
          <w:szCs w:val="24"/>
        </w:rPr>
        <w:t xml:space="preserve">, </w:t>
      </w:r>
      <w:r w:rsidR="009107C4" w:rsidRPr="00506A6E">
        <w:rPr>
          <w:rFonts w:ascii="Times New Roman" w:hAnsi="Times New Roman" w:cs="Times New Roman"/>
          <w:sz w:val="24"/>
          <w:szCs w:val="24"/>
        </w:rPr>
        <w:t>1994, p. 199).</w:t>
      </w:r>
    </w:p>
    <w:p w:rsidR="00634972" w:rsidRPr="00506A6E" w:rsidRDefault="009107C4" w:rsidP="00A02FF7">
      <w:pPr>
        <w:shd w:val="clear" w:color="auto" w:fill="FFFFFF" w:themeFill="background1"/>
        <w:tabs>
          <w:tab w:val="left" w:pos="284"/>
        </w:tabs>
        <w:spacing w:after="0" w:line="360" w:lineRule="auto"/>
        <w:ind w:firstLine="709"/>
        <w:jc w:val="both"/>
        <w:rPr>
          <w:rFonts w:ascii="Times New Roman" w:hAnsi="Times New Roman" w:cs="Times New Roman"/>
          <w:b/>
          <w:sz w:val="24"/>
          <w:szCs w:val="24"/>
        </w:rPr>
      </w:pPr>
      <w:r w:rsidRPr="00506A6E">
        <w:rPr>
          <w:rFonts w:ascii="Times New Roman" w:hAnsi="Times New Roman" w:cs="Times New Roman"/>
          <w:sz w:val="24"/>
          <w:szCs w:val="24"/>
        </w:rPr>
        <w:t xml:space="preserve">Pensar a </w:t>
      </w:r>
      <w:r w:rsidR="007603C3" w:rsidRPr="00506A6E">
        <w:rPr>
          <w:rFonts w:ascii="Times New Roman" w:hAnsi="Times New Roman" w:cs="Times New Roman"/>
          <w:sz w:val="24"/>
          <w:szCs w:val="24"/>
        </w:rPr>
        <w:t xml:space="preserve">alteridade </w:t>
      </w:r>
      <w:r w:rsidRPr="00506A6E">
        <w:rPr>
          <w:rFonts w:ascii="Times New Roman" w:hAnsi="Times New Roman" w:cs="Times New Roman"/>
          <w:sz w:val="24"/>
          <w:szCs w:val="24"/>
        </w:rPr>
        <w:t>é terreno profícuo para se compreender a diferença</w:t>
      </w:r>
      <w:r w:rsidR="00BA3802" w:rsidRPr="00506A6E">
        <w:rPr>
          <w:rFonts w:ascii="Times New Roman" w:hAnsi="Times New Roman" w:cs="Times New Roman"/>
          <w:sz w:val="24"/>
          <w:szCs w:val="24"/>
        </w:rPr>
        <w:t>, reesignificando-a</w:t>
      </w:r>
      <w:r w:rsidR="00E45106" w:rsidRPr="00506A6E">
        <w:rPr>
          <w:rFonts w:ascii="Times New Roman" w:hAnsi="Times New Roman" w:cs="Times New Roman"/>
          <w:sz w:val="24"/>
          <w:szCs w:val="24"/>
        </w:rPr>
        <w:t>. Paterson (2007, p. 18) chega à</w:t>
      </w:r>
      <w:r w:rsidR="00BA3802" w:rsidRPr="00506A6E">
        <w:rPr>
          <w:rFonts w:ascii="Times New Roman" w:hAnsi="Times New Roman" w:cs="Times New Roman"/>
          <w:sz w:val="24"/>
          <w:szCs w:val="24"/>
        </w:rPr>
        <w:t xml:space="preserve"> conclusão</w:t>
      </w:r>
      <w:r w:rsidR="00A82496" w:rsidRPr="00506A6E">
        <w:rPr>
          <w:rFonts w:ascii="Times New Roman" w:hAnsi="Times New Roman" w:cs="Times New Roman"/>
          <w:sz w:val="24"/>
          <w:szCs w:val="24"/>
        </w:rPr>
        <w:t xml:space="preserve"> de</w:t>
      </w:r>
      <w:r w:rsidR="00BA3802" w:rsidRPr="00506A6E">
        <w:rPr>
          <w:rFonts w:ascii="Times New Roman" w:hAnsi="Times New Roman" w:cs="Times New Roman"/>
          <w:sz w:val="24"/>
          <w:szCs w:val="24"/>
        </w:rPr>
        <w:t xml:space="preserve"> que </w:t>
      </w:r>
      <w:r w:rsidRPr="00506A6E">
        <w:rPr>
          <w:rFonts w:ascii="Times New Roman" w:hAnsi="Times New Roman" w:cs="Times New Roman"/>
          <w:sz w:val="24"/>
          <w:szCs w:val="24"/>
        </w:rPr>
        <w:t>“</w:t>
      </w:r>
      <w:r w:rsidR="00803C76" w:rsidRPr="00506A6E">
        <w:rPr>
          <w:rFonts w:ascii="Times New Roman" w:hAnsi="Times New Roman" w:cs="Times New Roman"/>
          <w:sz w:val="24"/>
          <w:szCs w:val="24"/>
        </w:rPr>
        <w:t xml:space="preserve">[...] </w:t>
      </w:r>
      <w:r w:rsidRPr="00506A6E">
        <w:rPr>
          <w:rFonts w:ascii="Times New Roman" w:hAnsi="Times New Roman" w:cs="Times New Roman"/>
          <w:sz w:val="24"/>
          <w:szCs w:val="24"/>
        </w:rPr>
        <w:t>as vozes alternativas estão se tornando mais sonoras e freq</w:t>
      </w:r>
      <w:r w:rsidR="00BA3802" w:rsidRPr="00506A6E">
        <w:rPr>
          <w:rFonts w:ascii="Times New Roman" w:hAnsi="Times New Roman" w:cs="Times New Roman"/>
          <w:sz w:val="24"/>
          <w:szCs w:val="24"/>
        </w:rPr>
        <w:t>uentes na literatura</w:t>
      </w:r>
      <w:r w:rsidR="00A82496" w:rsidRPr="00506A6E">
        <w:rPr>
          <w:rFonts w:ascii="Times New Roman" w:hAnsi="Times New Roman" w:cs="Times New Roman"/>
          <w:sz w:val="24"/>
          <w:szCs w:val="24"/>
        </w:rPr>
        <w:t>.” D</w:t>
      </w:r>
      <w:r w:rsidR="00BA3802" w:rsidRPr="00506A6E">
        <w:rPr>
          <w:rFonts w:ascii="Times New Roman" w:hAnsi="Times New Roman" w:cs="Times New Roman"/>
          <w:sz w:val="24"/>
          <w:szCs w:val="24"/>
        </w:rPr>
        <w:t>e fato, Chiziane contemplou essa diferença e sonorizou</w:t>
      </w:r>
      <w:r w:rsidR="00C657B0" w:rsidRPr="00506A6E">
        <w:rPr>
          <w:rFonts w:ascii="Times New Roman" w:hAnsi="Times New Roman" w:cs="Times New Roman"/>
          <w:sz w:val="24"/>
          <w:szCs w:val="24"/>
        </w:rPr>
        <w:t>-a</w:t>
      </w:r>
      <w:r w:rsidR="00BA3802" w:rsidRPr="00506A6E">
        <w:rPr>
          <w:rFonts w:ascii="Times New Roman" w:hAnsi="Times New Roman" w:cs="Times New Roman"/>
          <w:sz w:val="24"/>
          <w:szCs w:val="24"/>
        </w:rPr>
        <w:t xml:space="preserve"> com toda a potência a elocução do feminino negro, através de uma narrativa arguta e </w:t>
      </w:r>
      <w:r w:rsidR="00E45106" w:rsidRPr="00506A6E">
        <w:rPr>
          <w:rFonts w:ascii="Times New Roman" w:hAnsi="Times New Roman" w:cs="Times New Roman"/>
          <w:sz w:val="24"/>
          <w:szCs w:val="24"/>
        </w:rPr>
        <w:t>rica em perspectivas femininas.</w:t>
      </w:r>
      <w:r w:rsidR="003B5C29" w:rsidRPr="00506A6E">
        <w:rPr>
          <w:rFonts w:ascii="Times New Roman" w:hAnsi="Times New Roman" w:cs="Times New Roman"/>
          <w:sz w:val="24"/>
          <w:szCs w:val="24"/>
        </w:rPr>
        <w:t xml:space="preserve"> Representantes dos sujeitos pós-coloniais</w:t>
      </w:r>
      <w:r w:rsidR="00BA3802" w:rsidRPr="00506A6E">
        <w:rPr>
          <w:rFonts w:ascii="Times New Roman" w:hAnsi="Times New Roman" w:cs="Times New Roman"/>
          <w:sz w:val="24"/>
          <w:szCs w:val="24"/>
        </w:rPr>
        <w:t xml:space="preserve"> que continuam a recusar a </w:t>
      </w:r>
      <w:r w:rsidR="003B5C29" w:rsidRPr="00506A6E">
        <w:rPr>
          <w:rFonts w:ascii="Times New Roman" w:hAnsi="Times New Roman" w:cs="Times New Roman"/>
          <w:sz w:val="24"/>
          <w:szCs w:val="24"/>
        </w:rPr>
        <w:t xml:space="preserve">exploração </w:t>
      </w:r>
      <w:r w:rsidR="00BA3802" w:rsidRPr="00506A6E">
        <w:rPr>
          <w:rFonts w:ascii="Times New Roman" w:hAnsi="Times New Roman" w:cs="Times New Roman"/>
          <w:sz w:val="24"/>
          <w:szCs w:val="24"/>
        </w:rPr>
        <w:t xml:space="preserve">masculina, </w:t>
      </w:r>
      <w:r w:rsidR="00A82496" w:rsidRPr="00506A6E">
        <w:rPr>
          <w:rFonts w:ascii="Times New Roman" w:hAnsi="Times New Roman" w:cs="Times New Roman"/>
          <w:sz w:val="24"/>
          <w:szCs w:val="24"/>
        </w:rPr>
        <w:t xml:space="preserve">essas narradoras </w:t>
      </w:r>
      <w:r w:rsidR="00BA3802" w:rsidRPr="00506A6E">
        <w:rPr>
          <w:rFonts w:ascii="Times New Roman" w:hAnsi="Times New Roman" w:cs="Times New Roman"/>
          <w:sz w:val="24"/>
          <w:szCs w:val="24"/>
        </w:rPr>
        <w:t>reagem</w:t>
      </w:r>
      <w:r w:rsidR="00A82496" w:rsidRPr="00506A6E">
        <w:rPr>
          <w:rFonts w:ascii="Times New Roman" w:hAnsi="Times New Roman" w:cs="Times New Roman"/>
          <w:sz w:val="24"/>
          <w:szCs w:val="24"/>
        </w:rPr>
        <w:t>,</w:t>
      </w:r>
      <w:r w:rsidR="00BA3802" w:rsidRPr="00506A6E">
        <w:rPr>
          <w:rFonts w:ascii="Times New Roman" w:hAnsi="Times New Roman" w:cs="Times New Roman"/>
          <w:sz w:val="24"/>
          <w:szCs w:val="24"/>
        </w:rPr>
        <w:t xml:space="preserve"> isolada ou organizadamente</w:t>
      </w:r>
      <w:r w:rsidR="00A82496" w:rsidRPr="00506A6E">
        <w:rPr>
          <w:rFonts w:ascii="Times New Roman" w:hAnsi="Times New Roman" w:cs="Times New Roman"/>
          <w:sz w:val="24"/>
          <w:szCs w:val="24"/>
        </w:rPr>
        <w:t>,</w:t>
      </w:r>
      <w:r w:rsidR="00BA3802" w:rsidRPr="00506A6E">
        <w:rPr>
          <w:rFonts w:ascii="Times New Roman" w:hAnsi="Times New Roman" w:cs="Times New Roman"/>
          <w:sz w:val="24"/>
          <w:szCs w:val="24"/>
        </w:rPr>
        <w:t xml:space="preserve"> negociando a autorização da</w:t>
      </w:r>
      <w:r w:rsidR="001F53E3" w:rsidRPr="00506A6E">
        <w:rPr>
          <w:rFonts w:ascii="Times New Roman" w:hAnsi="Times New Roman" w:cs="Times New Roman"/>
          <w:sz w:val="24"/>
          <w:szCs w:val="24"/>
        </w:rPr>
        <w:t xml:space="preserve"> sua fala e do seu corpo</w:t>
      </w:r>
      <w:r w:rsidR="00A82496" w:rsidRPr="00506A6E">
        <w:rPr>
          <w:rFonts w:ascii="Times New Roman" w:hAnsi="Times New Roman" w:cs="Times New Roman"/>
          <w:sz w:val="24"/>
          <w:szCs w:val="24"/>
        </w:rPr>
        <w:t>, ao tempo em que</w:t>
      </w:r>
      <w:r w:rsidR="003D055E" w:rsidRPr="00506A6E">
        <w:rPr>
          <w:rFonts w:ascii="Times New Roman" w:hAnsi="Times New Roman" w:cs="Times New Roman"/>
          <w:sz w:val="24"/>
          <w:szCs w:val="24"/>
        </w:rPr>
        <w:t xml:space="preserve"> reinvidica</w:t>
      </w:r>
      <w:r w:rsidR="00A82496" w:rsidRPr="00506A6E">
        <w:rPr>
          <w:rFonts w:ascii="Times New Roman" w:hAnsi="Times New Roman" w:cs="Times New Roman"/>
          <w:sz w:val="24"/>
          <w:szCs w:val="24"/>
        </w:rPr>
        <w:t xml:space="preserve">m </w:t>
      </w:r>
      <w:r w:rsidR="003D055E" w:rsidRPr="00506A6E">
        <w:rPr>
          <w:rFonts w:ascii="Times New Roman" w:hAnsi="Times New Roman" w:cs="Times New Roman"/>
          <w:sz w:val="24"/>
          <w:szCs w:val="24"/>
        </w:rPr>
        <w:t xml:space="preserve">o lugar </w:t>
      </w:r>
      <w:r w:rsidR="00BA3802" w:rsidRPr="00506A6E">
        <w:rPr>
          <w:rFonts w:ascii="Times New Roman" w:hAnsi="Times New Roman" w:cs="Times New Roman"/>
          <w:sz w:val="24"/>
          <w:szCs w:val="24"/>
        </w:rPr>
        <w:t>da sua alteridade sem desfa</w:t>
      </w:r>
      <w:r w:rsidR="007603C3" w:rsidRPr="00506A6E">
        <w:rPr>
          <w:rFonts w:ascii="Times New Roman" w:hAnsi="Times New Roman" w:cs="Times New Roman"/>
          <w:sz w:val="24"/>
          <w:szCs w:val="24"/>
        </w:rPr>
        <w:t>zer a história.</w:t>
      </w:r>
    </w:p>
    <w:p w:rsidR="00AD6D43" w:rsidRPr="00F21C0B" w:rsidRDefault="00AD6D43" w:rsidP="00A02FF7">
      <w:pPr>
        <w:shd w:val="clear" w:color="auto" w:fill="FFFFFF" w:themeFill="background1"/>
        <w:spacing w:after="0" w:line="360" w:lineRule="auto"/>
        <w:ind w:firstLine="709"/>
        <w:jc w:val="both"/>
        <w:rPr>
          <w:rFonts w:ascii="Times New Roman" w:hAnsi="Times New Roman" w:cs="Times New Roman"/>
          <w:b/>
          <w:sz w:val="24"/>
          <w:szCs w:val="24"/>
        </w:rPr>
      </w:pPr>
    </w:p>
    <w:p w:rsidR="00D16E70" w:rsidRPr="00F21C0B" w:rsidRDefault="00D16E70" w:rsidP="00A02FF7">
      <w:pPr>
        <w:spacing w:after="0"/>
        <w:rPr>
          <w:rFonts w:ascii="Times New Roman" w:hAnsi="Times New Roman" w:cs="Times New Roman"/>
          <w:b/>
          <w:color w:val="0070C0"/>
          <w:sz w:val="28"/>
          <w:szCs w:val="28"/>
        </w:rPr>
      </w:pPr>
      <w:r w:rsidRPr="00F21C0B">
        <w:rPr>
          <w:rFonts w:ascii="Times New Roman" w:hAnsi="Times New Roman" w:cs="Times New Roman"/>
          <w:b/>
          <w:sz w:val="28"/>
          <w:szCs w:val="28"/>
        </w:rPr>
        <w:t>REFERÊNCIAS</w:t>
      </w:r>
    </w:p>
    <w:p w:rsidR="000318CF" w:rsidRPr="00F21C0B" w:rsidRDefault="000318CF" w:rsidP="00A02FF7">
      <w:pPr>
        <w:spacing w:after="0" w:line="240" w:lineRule="auto"/>
        <w:jc w:val="both"/>
        <w:rPr>
          <w:rFonts w:ascii="Times New Roman" w:hAnsi="Times New Roman" w:cs="Times New Roman"/>
          <w:sz w:val="24"/>
          <w:szCs w:val="24"/>
        </w:rPr>
      </w:pPr>
    </w:p>
    <w:p w:rsidR="00A95B5B" w:rsidRPr="00B3324A" w:rsidRDefault="00A95B5B" w:rsidP="00A02FF7">
      <w:pPr>
        <w:spacing w:after="0" w:line="240" w:lineRule="auto"/>
        <w:jc w:val="both"/>
        <w:rPr>
          <w:rFonts w:ascii="Times New Roman" w:hAnsi="Times New Roman" w:cs="Times New Roman"/>
          <w:sz w:val="24"/>
          <w:szCs w:val="24"/>
        </w:rPr>
      </w:pPr>
      <w:r w:rsidRPr="00F21C0B">
        <w:rPr>
          <w:rFonts w:ascii="Times New Roman" w:hAnsi="Times New Roman" w:cs="Times New Roman"/>
          <w:color w:val="000000" w:themeColor="text1"/>
          <w:sz w:val="24"/>
          <w:szCs w:val="24"/>
        </w:rPr>
        <w:t xml:space="preserve">ADICHIE, Chimamanda. </w:t>
      </w:r>
      <w:r w:rsidRPr="00B3324A">
        <w:rPr>
          <w:rFonts w:ascii="Times New Roman" w:hAnsi="Times New Roman" w:cs="Times New Roman"/>
          <w:sz w:val="24"/>
          <w:szCs w:val="24"/>
        </w:rPr>
        <w:t>O perigo da história única. Estados Unidos:</w:t>
      </w:r>
      <w:r w:rsidR="00855B69" w:rsidRPr="00B3324A">
        <w:rPr>
          <w:rFonts w:ascii="Times New Roman" w:hAnsi="Times New Roman" w:cs="Times New Roman"/>
          <w:sz w:val="24"/>
          <w:szCs w:val="24"/>
        </w:rPr>
        <w:t xml:space="preserve"> </w:t>
      </w:r>
      <w:r w:rsidR="00855B69" w:rsidRPr="00B3324A">
        <w:rPr>
          <w:rFonts w:ascii="Times New Roman" w:hAnsi="Times New Roman" w:cs="Times New Roman"/>
          <w:b/>
          <w:sz w:val="24"/>
          <w:szCs w:val="24"/>
        </w:rPr>
        <w:t>TED Talks</w:t>
      </w:r>
      <w:r w:rsidRPr="00F21C0B">
        <w:rPr>
          <w:rFonts w:ascii="Times New Roman" w:hAnsi="Times New Roman" w:cs="Times New Roman"/>
          <w:color w:val="000000" w:themeColor="text1"/>
          <w:sz w:val="24"/>
          <w:szCs w:val="24"/>
        </w:rPr>
        <w:t xml:space="preserve">, Julho, 2009. Palestra apresentada na conferência oficial da </w:t>
      </w:r>
      <w:r w:rsidR="00B3324A">
        <w:rPr>
          <w:rFonts w:ascii="Times New Roman" w:hAnsi="Times New Roman" w:cs="Times New Roman"/>
          <w:sz w:val="24"/>
          <w:szCs w:val="24"/>
        </w:rPr>
        <w:t>TEDGlobal</w:t>
      </w:r>
      <w:r w:rsidRPr="00F21C0B">
        <w:rPr>
          <w:rFonts w:ascii="Times New Roman" w:hAnsi="Times New Roman" w:cs="Times New Roman"/>
          <w:color w:val="000000" w:themeColor="text1"/>
          <w:sz w:val="24"/>
          <w:szCs w:val="24"/>
        </w:rPr>
        <w:t>.</w:t>
      </w:r>
      <w:r w:rsidR="00CB74AC" w:rsidRPr="00F21C0B">
        <w:rPr>
          <w:rFonts w:ascii="Times New Roman" w:hAnsi="Times New Roman" w:cs="Times New Roman"/>
          <w:color w:val="000000" w:themeColor="text1"/>
          <w:sz w:val="24"/>
          <w:szCs w:val="24"/>
        </w:rPr>
        <w:t xml:space="preserve"> </w:t>
      </w:r>
      <w:r w:rsidR="006A7803" w:rsidRPr="00B3324A">
        <w:rPr>
          <w:rFonts w:ascii="Times New Roman" w:hAnsi="Times New Roman" w:cs="Times New Roman"/>
          <w:sz w:val="24"/>
          <w:szCs w:val="24"/>
        </w:rPr>
        <w:t>Disponível</w:t>
      </w:r>
      <w:r w:rsidR="006340BA" w:rsidRPr="00B3324A">
        <w:rPr>
          <w:rFonts w:ascii="Times New Roman" w:hAnsi="Times New Roman" w:cs="Times New Roman"/>
          <w:sz w:val="24"/>
          <w:szCs w:val="24"/>
        </w:rPr>
        <w:t xml:space="preserve"> </w:t>
      </w:r>
      <w:r w:rsidR="006A7803" w:rsidRPr="00B3324A">
        <w:rPr>
          <w:rFonts w:ascii="Times New Roman" w:hAnsi="Times New Roman" w:cs="Times New Roman"/>
          <w:sz w:val="24"/>
          <w:szCs w:val="24"/>
        </w:rPr>
        <w:t>em:</w:t>
      </w:r>
      <w:r w:rsidR="00855B69" w:rsidRPr="00B3324A">
        <w:rPr>
          <w:rFonts w:ascii="Times New Roman" w:hAnsi="Times New Roman" w:cs="Times New Roman"/>
          <w:sz w:val="24"/>
          <w:szCs w:val="24"/>
        </w:rPr>
        <w:t xml:space="preserve"> &lt;</w:t>
      </w:r>
      <w:r w:rsidR="00A35D4C" w:rsidRPr="00B3324A">
        <w:rPr>
          <w:rFonts w:ascii="Times New Roman" w:hAnsi="Times New Roman" w:cs="Times New Roman"/>
          <w:sz w:val="24"/>
          <w:szCs w:val="24"/>
        </w:rPr>
        <w:t>https://www.ted.com/talks/chimamanda_adichie_the_danger_of_a_single_story/transcript?language=pt-br</w:t>
      </w:r>
      <w:r w:rsidR="00855B69" w:rsidRPr="00B3324A">
        <w:rPr>
          <w:rFonts w:ascii="Times New Roman" w:hAnsi="Times New Roman" w:cs="Times New Roman"/>
          <w:sz w:val="24"/>
          <w:szCs w:val="24"/>
        </w:rPr>
        <w:t>&gt;. Acesso em: 25 jul. 2015.</w:t>
      </w:r>
    </w:p>
    <w:p w:rsidR="00A95B5B" w:rsidRPr="00F21C0B" w:rsidRDefault="00A95B5B" w:rsidP="00A02FF7">
      <w:pPr>
        <w:spacing w:after="0" w:line="240" w:lineRule="auto"/>
        <w:jc w:val="both"/>
        <w:rPr>
          <w:rFonts w:ascii="Times New Roman" w:hAnsi="Times New Roman" w:cs="Times New Roman"/>
          <w:sz w:val="24"/>
          <w:szCs w:val="24"/>
        </w:rPr>
      </w:pPr>
    </w:p>
    <w:p w:rsidR="00E12219" w:rsidRPr="00B3324A" w:rsidRDefault="00DD073F" w:rsidP="00A02FF7">
      <w:pPr>
        <w:spacing w:after="0" w:line="240" w:lineRule="auto"/>
        <w:jc w:val="both"/>
        <w:rPr>
          <w:rFonts w:ascii="Times New Roman" w:hAnsi="Times New Roman" w:cs="Times New Roman"/>
          <w:sz w:val="24"/>
          <w:szCs w:val="24"/>
        </w:rPr>
      </w:pPr>
      <w:r w:rsidRPr="00B3324A">
        <w:rPr>
          <w:rFonts w:ascii="Times New Roman" w:hAnsi="Times New Roman" w:cs="Times New Roman"/>
          <w:sz w:val="24"/>
          <w:szCs w:val="24"/>
        </w:rPr>
        <w:t xml:space="preserve">APPIAH, Kwame Anthony. </w:t>
      </w:r>
      <w:r w:rsidR="00E12219" w:rsidRPr="00B3324A">
        <w:rPr>
          <w:rFonts w:ascii="Times New Roman" w:hAnsi="Times New Roman" w:cs="Times New Roman"/>
          <w:sz w:val="24"/>
          <w:szCs w:val="24"/>
        </w:rPr>
        <w:t>Será o pós em pós­mo</w:t>
      </w:r>
      <w:r w:rsidRPr="00B3324A">
        <w:rPr>
          <w:rFonts w:ascii="Times New Roman" w:hAnsi="Times New Roman" w:cs="Times New Roman"/>
          <w:sz w:val="24"/>
          <w:szCs w:val="24"/>
        </w:rPr>
        <w:t xml:space="preserve">dernismo o pós em pós­colonial? </w:t>
      </w:r>
      <w:r w:rsidR="00E12219" w:rsidRPr="00B3324A">
        <w:rPr>
          <w:rFonts w:ascii="Times New Roman" w:hAnsi="Times New Roman" w:cs="Times New Roman"/>
          <w:sz w:val="24"/>
          <w:szCs w:val="24"/>
        </w:rPr>
        <w:t xml:space="preserve">Trad. Maria José Tavares. </w:t>
      </w:r>
      <w:r w:rsidR="00E12219" w:rsidRPr="00B3324A">
        <w:rPr>
          <w:rFonts w:ascii="Times New Roman" w:hAnsi="Times New Roman" w:cs="Times New Roman"/>
          <w:b/>
          <w:sz w:val="24"/>
          <w:szCs w:val="24"/>
        </w:rPr>
        <w:t>Art</w:t>
      </w:r>
      <w:r w:rsidR="004104BA" w:rsidRPr="00B3324A">
        <w:rPr>
          <w:rFonts w:ascii="Times New Roman" w:hAnsi="Times New Roman" w:cs="Times New Roman"/>
          <w:b/>
          <w:sz w:val="24"/>
          <w:szCs w:val="24"/>
        </w:rPr>
        <w:t>A</w:t>
      </w:r>
      <w:r w:rsidR="00E12219" w:rsidRPr="00B3324A">
        <w:rPr>
          <w:rFonts w:ascii="Times New Roman" w:hAnsi="Times New Roman" w:cs="Times New Roman"/>
          <w:b/>
          <w:sz w:val="24"/>
          <w:szCs w:val="24"/>
        </w:rPr>
        <w:t xml:space="preserve">frica: </w:t>
      </w:r>
      <w:r w:rsidR="00E12219" w:rsidRPr="00B3324A">
        <w:rPr>
          <w:rFonts w:ascii="Times New Roman" w:hAnsi="Times New Roman" w:cs="Times New Roman"/>
          <w:sz w:val="24"/>
          <w:szCs w:val="24"/>
        </w:rPr>
        <w:t>Revista eletrônica do Centro de Estudos Comparatistas da Faculdade de Letras da Universidade de Lisboa. Lisboa, 9 out. 2010.</w:t>
      </w:r>
      <w:r w:rsidR="004104BA" w:rsidRPr="00B3324A">
        <w:rPr>
          <w:rFonts w:ascii="Times New Roman" w:hAnsi="Times New Roman" w:cs="Times New Roman"/>
          <w:sz w:val="24"/>
          <w:szCs w:val="24"/>
        </w:rPr>
        <w:t xml:space="preserve"> Disponível em: &lt;http://artafrica.letras.ulisboa.pt/uploads/docs/2016/04/18/5714df1ec 40c3.pdf&gt;. Acesso em: 25 jul. 2015.</w:t>
      </w:r>
    </w:p>
    <w:p w:rsidR="002C2D43" w:rsidRPr="00B3324A" w:rsidRDefault="002C2D43" w:rsidP="00A02FF7">
      <w:pPr>
        <w:spacing w:after="0" w:line="240" w:lineRule="auto"/>
        <w:jc w:val="both"/>
        <w:rPr>
          <w:rFonts w:ascii="Times New Roman" w:hAnsi="Times New Roman" w:cs="Times New Roman"/>
          <w:sz w:val="24"/>
          <w:szCs w:val="24"/>
        </w:rPr>
      </w:pPr>
    </w:p>
    <w:p w:rsidR="004D72E9" w:rsidRPr="004D72E9" w:rsidRDefault="0010311B" w:rsidP="00A02FF7">
      <w:pPr>
        <w:spacing w:after="0" w:line="240" w:lineRule="auto"/>
        <w:jc w:val="both"/>
        <w:rPr>
          <w:rFonts w:ascii="Times New Roman" w:hAnsi="Times New Roman" w:cs="Times New Roman"/>
          <w:color w:val="000000" w:themeColor="text1"/>
          <w:sz w:val="24"/>
          <w:szCs w:val="24"/>
        </w:rPr>
      </w:pPr>
      <w:r w:rsidRPr="004D72E9">
        <w:rPr>
          <w:rFonts w:ascii="Times New Roman" w:hAnsi="Times New Roman" w:cs="Times New Roman"/>
          <w:color w:val="000000" w:themeColor="text1"/>
          <w:sz w:val="24"/>
          <w:szCs w:val="24"/>
        </w:rPr>
        <w:t>ART</w:t>
      </w:r>
      <w:r w:rsidR="004D72E9" w:rsidRPr="004D72E9">
        <w:rPr>
          <w:rFonts w:ascii="Times New Roman" w:hAnsi="Times New Roman" w:cs="Times New Roman"/>
          <w:color w:val="000000" w:themeColor="text1"/>
          <w:sz w:val="24"/>
          <w:szCs w:val="24"/>
        </w:rPr>
        <w:t>H</w:t>
      </w:r>
      <w:r w:rsidRPr="004D72E9">
        <w:rPr>
          <w:rFonts w:ascii="Times New Roman" w:hAnsi="Times New Roman" w:cs="Times New Roman"/>
          <w:color w:val="000000" w:themeColor="text1"/>
          <w:sz w:val="24"/>
          <w:szCs w:val="24"/>
        </w:rPr>
        <w:t>UR,</w:t>
      </w:r>
      <w:r w:rsidR="004D72E9" w:rsidRPr="004D72E9">
        <w:rPr>
          <w:rFonts w:ascii="Times New Roman" w:hAnsi="Times New Roman" w:cs="Times New Roman"/>
          <w:color w:val="000000" w:themeColor="text1"/>
          <w:sz w:val="24"/>
          <w:szCs w:val="24"/>
        </w:rPr>
        <w:t xml:space="preserve"> Maria José; CRUZ E SILVA et. al. Lei da Família (1): Antecedentes e contextos da sua aprovação. </w:t>
      </w:r>
      <w:r w:rsidR="004D72E9" w:rsidRPr="004D72E9">
        <w:rPr>
          <w:rFonts w:ascii="Times New Roman" w:hAnsi="Times New Roman" w:cs="Times New Roman"/>
          <w:b/>
          <w:color w:val="000000" w:themeColor="text1"/>
          <w:sz w:val="24"/>
          <w:szCs w:val="24"/>
        </w:rPr>
        <w:t>Revista Outras Vozes</w:t>
      </w:r>
      <w:r w:rsidR="004D72E9" w:rsidRPr="004D72E9">
        <w:rPr>
          <w:rFonts w:ascii="Times New Roman" w:hAnsi="Times New Roman" w:cs="Times New Roman"/>
          <w:color w:val="000000" w:themeColor="text1"/>
          <w:sz w:val="24"/>
          <w:szCs w:val="24"/>
        </w:rPr>
        <w:t>, nº 35-36, Agosto-Novembro de 2011. Disponível em</w:t>
      </w:r>
      <w:r w:rsidR="004D72E9" w:rsidRPr="005B4DBC">
        <w:rPr>
          <w:rFonts w:ascii="Times New Roman" w:hAnsi="Times New Roman" w:cs="Times New Roman"/>
          <w:color w:val="000000" w:themeColor="text1"/>
          <w:sz w:val="24"/>
          <w:szCs w:val="24"/>
        </w:rPr>
        <w:t xml:space="preserve">: </w:t>
      </w:r>
      <w:r w:rsidR="006B4861" w:rsidRPr="005B4DBC">
        <w:rPr>
          <w:rFonts w:ascii="Times New Roman" w:hAnsi="Times New Roman" w:cs="Times New Roman"/>
          <w:color w:val="000000" w:themeColor="text1"/>
          <w:sz w:val="24"/>
          <w:szCs w:val="24"/>
        </w:rPr>
        <w:t>&lt;</w:t>
      </w:r>
      <w:r w:rsidR="004D72E9" w:rsidRPr="005B4DBC">
        <w:rPr>
          <w:rFonts w:ascii="Times New Roman" w:hAnsi="Times New Roman" w:cs="Times New Roman"/>
          <w:color w:val="000000" w:themeColor="text1"/>
          <w:sz w:val="24"/>
          <w:szCs w:val="24"/>
        </w:rPr>
        <w:t>http://www.wlsa.org.mz/artigo/lei-da-familia-1-antecedentes-e-contextos/</w:t>
      </w:r>
      <w:r w:rsidR="006B4861" w:rsidRPr="005B4DBC">
        <w:rPr>
          <w:rFonts w:ascii="Times New Roman" w:hAnsi="Times New Roman" w:cs="Times New Roman"/>
          <w:color w:val="000000" w:themeColor="text1"/>
          <w:sz w:val="24"/>
          <w:szCs w:val="24"/>
        </w:rPr>
        <w:t xml:space="preserve">&gt;. </w:t>
      </w:r>
      <w:r w:rsidR="004D72E9" w:rsidRPr="005B4DBC">
        <w:rPr>
          <w:rFonts w:ascii="Times New Roman" w:hAnsi="Times New Roman" w:cs="Times New Roman"/>
          <w:color w:val="000000" w:themeColor="text1"/>
          <w:sz w:val="24"/>
          <w:szCs w:val="24"/>
        </w:rPr>
        <w:t>Acesso em: 03 set.</w:t>
      </w:r>
      <w:r w:rsidR="006B4861" w:rsidRPr="005B4DBC">
        <w:rPr>
          <w:rFonts w:ascii="Times New Roman" w:hAnsi="Times New Roman" w:cs="Times New Roman"/>
          <w:color w:val="000000" w:themeColor="text1"/>
          <w:sz w:val="24"/>
          <w:szCs w:val="24"/>
        </w:rPr>
        <w:t xml:space="preserve"> </w:t>
      </w:r>
      <w:r w:rsidR="004D72E9" w:rsidRPr="005B4DBC">
        <w:rPr>
          <w:rFonts w:ascii="Times New Roman" w:hAnsi="Times New Roman" w:cs="Times New Roman"/>
          <w:color w:val="000000" w:themeColor="text1"/>
          <w:sz w:val="24"/>
          <w:szCs w:val="24"/>
        </w:rPr>
        <w:t>2016</w:t>
      </w:r>
      <w:r w:rsidR="00DC5D7A" w:rsidRPr="005B4DBC">
        <w:rPr>
          <w:rFonts w:ascii="Times New Roman" w:hAnsi="Times New Roman" w:cs="Times New Roman"/>
          <w:color w:val="000000" w:themeColor="text1"/>
          <w:sz w:val="24"/>
          <w:szCs w:val="24"/>
        </w:rPr>
        <w:t>.</w:t>
      </w:r>
    </w:p>
    <w:p w:rsidR="004D72E9" w:rsidRPr="00F21C0B" w:rsidRDefault="004D72E9" w:rsidP="00A02FF7">
      <w:pPr>
        <w:spacing w:after="0" w:line="240" w:lineRule="auto"/>
        <w:jc w:val="both"/>
        <w:rPr>
          <w:rFonts w:ascii="Times New Roman" w:hAnsi="Times New Roman" w:cs="Times New Roman"/>
          <w:color w:val="0070C0"/>
          <w:sz w:val="24"/>
          <w:szCs w:val="24"/>
        </w:rPr>
      </w:pPr>
    </w:p>
    <w:p w:rsidR="00634972" w:rsidRDefault="00A06A10" w:rsidP="00A02FF7">
      <w:pPr>
        <w:spacing w:after="0" w:line="240" w:lineRule="auto"/>
        <w:jc w:val="both"/>
        <w:rPr>
          <w:rFonts w:ascii="Times New Roman" w:hAnsi="Times New Roman" w:cs="Times New Roman"/>
          <w:sz w:val="24"/>
          <w:szCs w:val="24"/>
        </w:rPr>
      </w:pPr>
      <w:r w:rsidRPr="00F21C0B">
        <w:rPr>
          <w:rFonts w:ascii="Times New Roman" w:hAnsi="Times New Roman" w:cs="Times New Roman"/>
          <w:sz w:val="24"/>
          <w:szCs w:val="24"/>
        </w:rPr>
        <w:lastRenderedPageBreak/>
        <w:t xml:space="preserve">BHABHA, Homi. </w:t>
      </w:r>
      <w:r w:rsidRPr="00F21C0B">
        <w:rPr>
          <w:rFonts w:ascii="Times New Roman" w:hAnsi="Times New Roman" w:cs="Times New Roman"/>
          <w:b/>
          <w:sz w:val="24"/>
          <w:szCs w:val="24"/>
        </w:rPr>
        <w:t>O local da cultura.</w:t>
      </w:r>
      <w:r w:rsidRPr="00F21C0B">
        <w:rPr>
          <w:rFonts w:ascii="Times New Roman" w:hAnsi="Times New Roman" w:cs="Times New Roman"/>
          <w:sz w:val="24"/>
          <w:szCs w:val="24"/>
        </w:rPr>
        <w:t xml:space="preserve"> Belo Horizonte:</w:t>
      </w:r>
      <w:r w:rsidR="004104BA">
        <w:rPr>
          <w:rFonts w:ascii="Times New Roman" w:hAnsi="Times New Roman" w:cs="Times New Roman"/>
          <w:sz w:val="24"/>
          <w:szCs w:val="24"/>
        </w:rPr>
        <w:t xml:space="preserve"> UFMG, 1998.</w:t>
      </w:r>
    </w:p>
    <w:p w:rsidR="004104BA" w:rsidRPr="00B3324A" w:rsidRDefault="006434E7" w:rsidP="006434E7">
      <w:pPr>
        <w:tabs>
          <w:tab w:val="left" w:pos="9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061F4A" w:rsidRPr="00B3324A" w:rsidRDefault="00B94668" w:rsidP="00A02FF7">
      <w:pPr>
        <w:spacing w:after="0" w:line="240" w:lineRule="auto"/>
        <w:jc w:val="both"/>
        <w:rPr>
          <w:rFonts w:ascii="Times New Roman" w:hAnsi="Times New Roman" w:cs="Times New Roman"/>
          <w:sz w:val="24"/>
          <w:szCs w:val="24"/>
        </w:rPr>
      </w:pPr>
      <w:r w:rsidRPr="00B3324A">
        <w:rPr>
          <w:rFonts w:ascii="Times New Roman" w:hAnsi="Times New Roman" w:cs="Times New Roman"/>
          <w:sz w:val="24"/>
          <w:szCs w:val="24"/>
        </w:rPr>
        <w:t>CEIA,</w:t>
      </w:r>
      <w:r w:rsidR="0058236A" w:rsidRPr="00B3324A">
        <w:rPr>
          <w:rFonts w:ascii="Times New Roman" w:hAnsi="Times New Roman" w:cs="Times New Roman"/>
          <w:sz w:val="24"/>
          <w:szCs w:val="24"/>
        </w:rPr>
        <w:t xml:space="preserve"> Carlos</w:t>
      </w:r>
      <w:r w:rsidR="00061F4A" w:rsidRPr="00B3324A">
        <w:rPr>
          <w:rFonts w:ascii="Times New Roman" w:hAnsi="Times New Roman" w:cs="Times New Roman"/>
          <w:sz w:val="24"/>
          <w:szCs w:val="24"/>
        </w:rPr>
        <w:t>: s.v. Alteridade</w:t>
      </w:r>
      <w:r w:rsidR="002C2D43" w:rsidRPr="00B3324A">
        <w:rPr>
          <w:rFonts w:ascii="Times New Roman" w:hAnsi="Times New Roman" w:cs="Times New Roman"/>
          <w:sz w:val="24"/>
          <w:szCs w:val="24"/>
        </w:rPr>
        <w:t>.</w:t>
      </w:r>
      <w:r w:rsidR="00061F4A" w:rsidRPr="00B3324A">
        <w:rPr>
          <w:rFonts w:ascii="Times New Roman" w:hAnsi="Times New Roman" w:cs="Times New Roman"/>
          <w:sz w:val="24"/>
          <w:szCs w:val="24"/>
        </w:rPr>
        <w:t xml:space="preserve"> </w:t>
      </w:r>
      <w:r w:rsidR="00061F4A" w:rsidRPr="00B3324A">
        <w:rPr>
          <w:rFonts w:ascii="Times New Roman" w:hAnsi="Times New Roman" w:cs="Times New Roman"/>
          <w:b/>
          <w:sz w:val="24"/>
          <w:szCs w:val="24"/>
        </w:rPr>
        <w:t>E-</w:t>
      </w:r>
      <w:r w:rsidR="004104BA" w:rsidRPr="00B3324A">
        <w:rPr>
          <w:rFonts w:ascii="Times New Roman" w:hAnsi="Times New Roman" w:cs="Times New Roman"/>
          <w:b/>
          <w:sz w:val="24"/>
          <w:szCs w:val="24"/>
        </w:rPr>
        <w:t>d</w:t>
      </w:r>
      <w:r w:rsidR="00061F4A" w:rsidRPr="00B3324A">
        <w:rPr>
          <w:rFonts w:ascii="Times New Roman" w:hAnsi="Times New Roman" w:cs="Times New Roman"/>
          <w:b/>
          <w:sz w:val="24"/>
          <w:szCs w:val="24"/>
        </w:rPr>
        <w:t xml:space="preserve">icionário de </w:t>
      </w:r>
      <w:r w:rsidR="004104BA" w:rsidRPr="00B3324A">
        <w:rPr>
          <w:rFonts w:ascii="Times New Roman" w:hAnsi="Times New Roman" w:cs="Times New Roman"/>
          <w:b/>
          <w:sz w:val="24"/>
          <w:szCs w:val="24"/>
        </w:rPr>
        <w:t>t</w:t>
      </w:r>
      <w:r w:rsidR="00061F4A" w:rsidRPr="00B3324A">
        <w:rPr>
          <w:rFonts w:ascii="Times New Roman" w:hAnsi="Times New Roman" w:cs="Times New Roman"/>
          <w:b/>
          <w:sz w:val="24"/>
          <w:szCs w:val="24"/>
        </w:rPr>
        <w:t xml:space="preserve">ermos </w:t>
      </w:r>
      <w:r w:rsidR="004104BA" w:rsidRPr="00B3324A">
        <w:rPr>
          <w:rFonts w:ascii="Times New Roman" w:hAnsi="Times New Roman" w:cs="Times New Roman"/>
          <w:b/>
          <w:sz w:val="24"/>
          <w:szCs w:val="24"/>
        </w:rPr>
        <w:t>l</w:t>
      </w:r>
      <w:r w:rsidR="00061F4A" w:rsidRPr="00B3324A">
        <w:rPr>
          <w:rFonts w:ascii="Times New Roman" w:hAnsi="Times New Roman" w:cs="Times New Roman"/>
          <w:b/>
          <w:sz w:val="24"/>
          <w:szCs w:val="24"/>
        </w:rPr>
        <w:t>iterários (EDTL),</w:t>
      </w:r>
      <w:r w:rsidR="00061F4A" w:rsidRPr="00B3324A">
        <w:rPr>
          <w:rFonts w:ascii="Times New Roman" w:hAnsi="Times New Roman" w:cs="Times New Roman"/>
          <w:sz w:val="24"/>
          <w:szCs w:val="24"/>
        </w:rPr>
        <w:t xml:space="preserve"> coord. de C</w:t>
      </w:r>
      <w:r w:rsidR="0058236A" w:rsidRPr="00B3324A">
        <w:rPr>
          <w:rFonts w:ascii="Times New Roman" w:hAnsi="Times New Roman" w:cs="Times New Roman"/>
          <w:sz w:val="24"/>
          <w:szCs w:val="24"/>
        </w:rPr>
        <w:t>arlos Ceia, ISBN: 989-20-0088-9. Disponível em</w:t>
      </w:r>
      <w:r w:rsidRPr="00B3324A">
        <w:rPr>
          <w:rFonts w:ascii="Times New Roman" w:hAnsi="Times New Roman" w:cs="Times New Roman"/>
          <w:sz w:val="24"/>
          <w:szCs w:val="24"/>
        </w:rPr>
        <w:t>:</w:t>
      </w:r>
      <w:r w:rsidR="006340BA" w:rsidRPr="00B3324A">
        <w:rPr>
          <w:rFonts w:ascii="Times New Roman" w:hAnsi="Times New Roman" w:cs="Times New Roman"/>
          <w:sz w:val="24"/>
          <w:szCs w:val="24"/>
        </w:rPr>
        <w:t xml:space="preserve"> </w:t>
      </w:r>
      <w:r w:rsidR="004104BA" w:rsidRPr="00B3324A">
        <w:rPr>
          <w:rFonts w:ascii="Times New Roman" w:hAnsi="Times New Roman" w:cs="Times New Roman"/>
          <w:sz w:val="24"/>
          <w:szCs w:val="24"/>
        </w:rPr>
        <w:t>&lt;</w:t>
      </w:r>
      <w:r w:rsidR="00061F4A" w:rsidRPr="00B3324A">
        <w:rPr>
          <w:rFonts w:ascii="Times New Roman" w:hAnsi="Times New Roman" w:cs="Times New Roman"/>
          <w:sz w:val="24"/>
          <w:szCs w:val="24"/>
        </w:rPr>
        <w:t>http://www.edtl.com.pt&gt;</w:t>
      </w:r>
      <w:r w:rsidR="004104BA" w:rsidRPr="00B3324A">
        <w:rPr>
          <w:rFonts w:ascii="Times New Roman" w:hAnsi="Times New Roman" w:cs="Times New Roman"/>
          <w:sz w:val="24"/>
          <w:szCs w:val="24"/>
        </w:rPr>
        <w:t>. C</w:t>
      </w:r>
      <w:r w:rsidR="00061F4A" w:rsidRPr="00B3324A">
        <w:rPr>
          <w:rFonts w:ascii="Times New Roman" w:hAnsi="Times New Roman" w:cs="Times New Roman"/>
          <w:sz w:val="24"/>
          <w:szCs w:val="24"/>
        </w:rPr>
        <w:t>onsultado em 24-07-2015.</w:t>
      </w:r>
    </w:p>
    <w:p w:rsidR="00061F4A" w:rsidRPr="00B3324A" w:rsidRDefault="00061F4A" w:rsidP="00A02FF7">
      <w:pPr>
        <w:autoSpaceDE w:val="0"/>
        <w:autoSpaceDN w:val="0"/>
        <w:adjustRightInd w:val="0"/>
        <w:spacing w:after="0" w:line="240" w:lineRule="auto"/>
        <w:jc w:val="both"/>
        <w:rPr>
          <w:rFonts w:ascii="Times New Roman" w:hAnsi="Times New Roman" w:cs="Times New Roman"/>
          <w:sz w:val="24"/>
          <w:szCs w:val="24"/>
        </w:rPr>
      </w:pPr>
    </w:p>
    <w:p w:rsidR="00A06A10" w:rsidRPr="00B3324A" w:rsidRDefault="00A06A10" w:rsidP="00A02FF7">
      <w:pPr>
        <w:autoSpaceDE w:val="0"/>
        <w:autoSpaceDN w:val="0"/>
        <w:adjustRightInd w:val="0"/>
        <w:spacing w:after="0" w:line="240" w:lineRule="auto"/>
        <w:jc w:val="both"/>
        <w:rPr>
          <w:rFonts w:ascii="Times New Roman" w:hAnsi="Times New Roman" w:cs="Times New Roman"/>
          <w:sz w:val="24"/>
          <w:szCs w:val="24"/>
        </w:rPr>
      </w:pPr>
      <w:r w:rsidRPr="00B3324A">
        <w:rPr>
          <w:rFonts w:ascii="Times New Roman" w:hAnsi="Times New Roman" w:cs="Times New Roman"/>
          <w:sz w:val="24"/>
          <w:szCs w:val="24"/>
        </w:rPr>
        <w:t xml:space="preserve">CARVALHO, Isaías Francisco de. </w:t>
      </w:r>
      <w:r w:rsidRPr="00B3324A">
        <w:rPr>
          <w:rFonts w:ascii="Times New Roman" w:hAnsi="Times New Roman" w:cs="Times New Roman"/>
          <w:b/>
          <w:sz w:val="24"/>
          <w:szCs w:val="24"/>
        </w:rPr>
        <w:t>O narrador pós-colonial.</w:t>
      </w:r>
      <w:r w:rsidRPr="00B3324A">
        <w:rPr>
          <w:rFonts w:ascii="Times New Roman" w:hAnsi="Times New Roman" w:cs="Times New Roman"/>
          <w:sz w:val="24"/>
          <w:szCs w:val="24"/>
        </w:rPr>
        <w:t xml:space="preserve"> </w:t>
      </w:r>
      <w:r w:rsidRPr="00B3324A">
        <w:rPr>
          <w:rFonts w:ascii="Times New Roman" w:hAnsi="Times New Roman" w:cs="Times New Roman"/>
          <w:i/>
          <w:iCs/>
          <w:sz w:val="24"/>
          <w:szCs w:val="24"/>
        </w:rPr>
        <w:t xml:space="preserve">Anais do I CONLIRE </w:t>
      </w:r>
      <w:r w:rsidRPr="00B3324A">
        <w:rPr>
          <w:rFonts w:ascii="Times New Roman" w:hAnsi="Times New Roman" w:cs="Times New Roman"/>
          <w:sz w:val="24"/>
          <w:szCs w:val="24"/>
        </w:rPr>
        <w:t>– Congresso Nacional de Linguagens e Representações: Linguagens e Leituras; UESC – Ilhéus, Bahia / 26 outubro, 2009.</w:t>
      </w:r>
      <w:r w:rsidR="007B292B" w:rsidRPr="00B3324A">
        <w:rPr>
          <w:rFonts w:ascii="Times New Roman" w:hAnsi="Times New Roman" w:cs="Times New Roman"/>
          <w:sz w:val="24"/>
          <w:szCs w:val="24"/>
        </w:rPr>
        <w:t xml:space="preserve"> </w:t>
      </w:r>
      <w:r w:rsidR="00841034" w:rsidRPr="00B3324A">
        <w:rPr>
          <w:rFonts w:ascii="Times New Roman" w:hAnsi="Times New Roman" w:cs="Times New Roman"/>
          <w:sz w:val="24"/>
          <w:szCs w:val="24"/>
        </w:rPr>
        <w:t>Disponível em:</w:t>
      </w:r>
      <w:r w:rsidR="006340BA" w:rsidRPr="00B3324A">
        <w:rPr>
          <w:rFonts w:ascii="Times New Roman" w:hAnsi="Times New Roman" w:cs="Times New Roman"/>
          <w:sz w:val="24"/>
          <w:szCs w:val="24"/>
        </w:rPr>
        <w:t xml:space="preserve"> </w:t>
      </w:r>
      <w:r w:rsidR="00841034" w:rsidRPr="00B3324A">
        <w:rPr>
          <w:rFonts w:ascii="Times New Roman" w:hAnsi="Times New Roman" w:cs="Times New Roman"/>
          <w:sz w:val="24"/>
          <w:szCs w:val="24"/>
        </w:rPr>
        <w:t>&lt;</w:t>
      </w:r>
      <w:hyperlink r:id="rId9" w:history="1">
        <w:r w:rsidR="006340BA" w:rsidRPr="00B3324A">
          <w:rPr>
            <w:rStyle w:val="Hyperlink"/>
            <w:rFonts w:ascii="Times New Roman" w:hAnsi="Times New Roman" w:cs="Times New Roman"/>
            <w:color w:val="auto"/>
            <w:sz w:val="24"/>
            <w:szCs w:val="24"/>
            <w:u w:val="none"/>
          </w:rPr>
          <w:t>http://www.uesc.br/eventos/</w:t>
        </w:r>
        <w:r w:rsidR="006B4861">
          <w:rPr>
            <w:rStyle w:val="Hyperlink"/>
            <w:rFonts w:ascii="Times New Roman" w:hAnsi="Times New Roman" w:cs="Times New Roman"/>
            <w:color w:val="auto"/>
            <w:sz w:val="24"/>
            <w:szCs w:val="24"/>
            <w:u w:val="none"/>
          </w:rPr>
          <w:t xml:space="preserve"> </w:t>
        </w:r>
        <w:r w:rsidR="006340BA" w:rsidRPr="00B3324A">
          <w:rPr>
            <w:rStyle w:val="Hyperlink"/>
            <w:rFonts w:ascii="Times New Roman" w:hAnsi="Times New Roman" w:cs="Times New Roman"/>
            <w:color w:val="auto"/>
            <w:sz w:val="24"/>
            <w:szCs w:val="24"/>
            <w:u w:val="none"/>
          </w:rPr>
          <w:t>iconlireanais/iconlire_anais/anais-19.pdf</w:t>
        </w:r>
      </w:hyperlink>
      <w:r w:rsidRPr="00B3324A">
        <w:rPr>
          <w:rFonts w:ascii="Times New Roman" w:hAnsi="Times New Roman" w:cs="Times New Roman"/>
          <w:sz w:val="24"/>
          <w:szCs w:val="24"/>
        </w:rPr>
        <w:t>&gt;.</w:t>
      </w:r>
      <w:r w:rsidR="00841034" w:rsidRPr="00B3324A">
        <w:rPr>
          <w:rFonts w:ascii="Times New Roman" w:hAnsi="Times New Roman" w:cs="Times New Roman"/>
          <w:sz w:val="24"/>
          <w:szCs w:val="24"/>
        </w:rPr>
        <w:t xml:space="preserve"> </w:t>
      </w:r>
      <w:r w:rsidRPr="00B3324A">
        <w:rPr>
          <w:rFonts w:ascii="Times New Roman" w:hAnsi="Times New Roman" w:cs="Times New Roman"/>
          <w:sz w:val="24"/>
          <w:szCs w:val="24"/>
        </w:rPr>
        <w:t>Acesso em: 21 nov.</w:t>
      </w:r>
      <w:r w:rsidR="00E94972" w:rsidRPr="00B3324A">
        <w:rPr>
          <w:rFonts w:ascii="Times New Roman" w:hAnsi="Times New Roman" w:cs="Times New Roman"/>
          <w:sz w:val="24"/>
          <w:szCs w:val="24"/>
        </w:rPr>
        <w:t xml:space="preserve"> </w:t>
      </w:r>
      <w:r w:rsidRPr="00B3324A">
        <w:rPr>
          <w:rFonts w:ascii="Times New Roman" w:hAnsi="Times New Roman" w:cs="Times New Roman"/>
          <w:sz w:val="24"/>
          <w:szCs w:val="24"/>
        </w:rPr>
        <w:t>2013.</w:t>
      </w:r>
      <w:r w:rsidR="00E94972" w:rsidRPr="00B3324A">
        <w:rPr>
          <w:rFonts w:ascii="Times New Roman" w:hAnsi="Times New Roman" w:cs="Times New Roman"/>
          <w:sz w:val="24"/>
          <w:szCs w:val="24"/>
        </w:rPr>
        <w:t xml:space="preserve"> </w:t>
      </w:r>
    </w:p>
    <w:p w:rsidR="00A06A10" w:rsidRPr="00B3324A" w:rsidRDefault="00A06A10" w:rsidP="00A02FF7">
      <w:pPr>
        <w:autoSpaceDE w:val="0"/>
        <w:autoSpaceDN w:val="0"/>
        <w:adjustRightInd w:val="0"/>
        <w:spacing w:after="0" w:line="240" w:lineRule="auto"/>
        <w:jc w:val="both"/>
        <w:rPr>
          <w:rFonts w:ascii="Times New Roman" w:hAnsi="Times New Roman" w:cs="Times New Roman"/>
          <w:sz w:val="24"/>
          <w:szCs w:val="24"/>
        </w:rPr>
      </w:pPr>
    </w:p>
    <w:p w:rsidR="00A06A10" w:rsidRPr="00B3324A" w:rsidRDefault="00A06A10" w:rsidP="00A02FF7">
      <w:pPr>
        <w:autoSpaceDE w:val="0"/>
        <w:autoSpaceDN w:val="0"/>
        <w:adjustRightInd w:val="0"/>
        <w:spacing w:after="0" w:line="240" w:lineRule="auto"/>
        <w:jc w:val="both"/>
        <w:rPr>
          <w:rFonts w:ascii="Times New Roman" w:hAnsi="Times New Roman" w:cs="Times New Roman"/>
          <w:sz w:val="24"/>
          <w:szCs w:val="24"/>
        </w:rPr>
      </w:pPr>
      <w:r w:rsidRPr="00B3324A">
        <w:rPr>
          <w:rFonts w:ascii="Times New Roman" w:hAnsi="Times New Roman" w:cs="Times New Roman"/>
          <w:sz w:val="24"/>
          <w:szCs w:val="24"/>
        </w:rPr>
        <w:t xml:space="preserve">CARVALHO, Isaías Francisco de. Subalternidade e a "alminha brasileira". </w:t>
      </w:r>
      <w:r w:rsidRPr="00B3324A">
        <w:rPr>
          <w:rFonts w:ascii="Times New Roman" w:hAnsi="Times New Roman" w:cs="Times New Roman"/>
          <w:b/>
          <w:iCs/>
          <w:sz w:val="24"/>
          <w:szCs w:val="24"/>
        </w:rPr>
        <w:t>Interdisciplinar</w:t>
      </w:r>
      <w:r w:rsidRPr="00B3324A">
        <w:rPr>
          <w:rFonts w:ascii="Times New Roman" w:hAnsi="Times New Roman" w:cs="Times New Roman"/>
          <w:i/>
          <w:iCs/>
          <w:sz w:val="24"/>
          <w:szCs w:val="24"/>
        </w:rPr>
        <w:t xml:space="preserve">: </w:t>
      </w:r>
      <w:r w:rsidRPr="00B3324A">
        <w:rPr>
          <w:rFonts w:ascii="Times New Roman" w:hAnsi="Times New Roman" w:cs="Times New Roman"/>
          <w:sz w:val="24"/>
          <w:szCs w:val="24"/>
        </w:rPr>
        <w:t>Revista de Estudos de Língua e Literatura. Ano V, v. 11, jan/jun 2010</w:t>
      </w:r>
      <w:r w:rsidR="00841034" w:rsidRPr="00B3324A">
        <w:rPr>
          <w:rFonts w:ascii="Times New Roman" w:hAnsi="Times New Roman" w:cs="Times New Roman"/>
          <w:sz w:val="24"/>
          <w:szCs w:val="24"/>
        </w:rPr>
        <w:t>, p. 1-10</w:t>
      </w:r>
      <w:r w:rsidRPr="00B3324A">
        <w:rPr>
          <w:rFonts w:ascii="Times New Roman" w:hAnsi="Times New Roman" w:cs="Times New Roman"/>
          <w:sz w:val="24"/>
          <w:szCs w:val="24"/>
        </w:rPr>
        <w:t>. Itabaiana-SE: Edições Núcleo de Letras/Universidade Federal de Sergipe, 2010.</w:t>
      </w:r>
    </w:p>
    <w:p w:rsidR="00D16E70" w:rsidRPr="00B3324A" w:rsidRDefault="00D16E70" w:rsidP="00A02FF7">
      <w:pPr>
        <w:spacing w:after="0" w:line="240" w:lineRule="auto"/>
        <w:jc w:val="both"/>
        <w:rPr>
          <w:rFonts w:ascii="Times New Roman" w:hAnsi="Times New Roman" w:cs="Times New Roman"/>
          <w:sz w:val="24"/>
          <w:szCs w:val="24"/>
        </w:rPr>
      </w:pPr>
    </w:p>
    <w:p w:rsidR="00A55AA9" w:rsidRPr="00B3324A" w:rsidRDefault="00A55AA9" w:rsidP="00A02FF7">
      <w:pPr>
        <w:autoSpaceDE w:val="0"/>
        <w:autoSpaceDN w:val="0"/>
        <w:adjustRightInd w:val="0"/>
        <w:spacing w:after="0" w:line="240" w:lineRule="auto"/>
        <w:jc w:val="both"/>
        <w:rPr>
          <w:rFonts w:ascii="Times New Roman" w:hAnsi="Times New Roman" w:cs="Times New Roman"/>
          <w:sz w:val="24"/>
          <w:szCs w:val="24"/>
        </w:rPr>
      </w:pPr>
      <w:r w:rsidRPr="00B3324A">
        <w:rPr>
          <w:rFonts w:ascii="Times New Roman" w:hAnsi="Times New Roman" w:cs="Times New Roman"/>
          <w:sz w:val="24"/>
          <w:szCs w:val="24"/>
        </w:rPr>
        <w:t xml:space="preserve">CARVALHO, Isaías Francisco de. </w:t>
      </w:r>
      <w:r w:rsidRPr="00B3324A">
        <w:rPr>
          <w:rFonts w:ascii="Times New Roman" w:hAnsi="Times New Roman" w:cs="Times New Roman"/>
          <w:b/>
          <w:iCs/>
          <w:sz w:val="24"/>
          <w:szCs w:val="24"/>
        </w:rPr>
        <w:t>Omeros-Walcott</w:t>
      </w:r>
      <w:r w:rsidRPr="00B3324A">
        <w:rPr>
          <w:rFonts w:ascii="Times New Roman" w:hAnsi="Times New Roman" w:cs="Times New Roman"/>
          <w:sz w:val="24"/>
          <w:szCs w:val="24"/>
        </w:rPr>
        <w:t>: outrização produtiva; uma poética semiutópica dos encontros culturais. 158 f. Dissertação (Mestrado) – Instituto de Letras,</w:t>
      </w:r>
      <w:r w:rsidR="000C3AE8" w:rsidRPr="00B3324A">
        <w:rPr>
          <w:rFonts w:ascii="Times New Roman" w:hAnsi="Times New Roman" w:cs="Times New Roman"/>
          <w:sz w:val="24"/>
          <w:szCs w:val="24"/>
        </w:rPr>
        <w:t xml:space="preserve"> </w:t>
      </w:r>
      <w:r w:rsidRPr="00B3324A">
        <w:rPr>
          <w:rFonts w:ascii="Times New Roman" w:hAnsi="Times New Roman" w:cs="Times New Roman"/>
          <w:sz w:val="24"/>
          <w:szCs w:val="24"/>
        </w:rPr>
        <w:t>Universidade Federal da Bahia, 2003.</w:t>
      </w:r>
    </w:p>
    <w:p w:rsidR="00841034" w:rsidRPr="00B3324A" w:rsidRDefault="00841034" w:rsidP="00A02FF7">
      <w:pPr>
        <w:autoSpaceDE w:val="0"/>
        <w:autoSpaceDN w:val="0"/>
        <w:adjustRightInd w:val="0"/>
        <w:spacing w:after="0" w:line="240" w:lineRule="auto"/>
        <w:jc w:val="both"/>
        <w:rPr>
          <w:rFonts w:ascii="Times New Roman" w:hAnsi="Times New Roman" w:cs="Times New Roman"/>
          <w:sz w:val="24"/>
          <w:szCs w:val="24"/>
        </w:rPr>
      </w:pPr>
    </w:p>
    <w:p w:rsidR="0087225C" w:rsidRPr="00B3324A" w:rsidRDefault="0087225C" w:rsidP="00A02FF7">
      <w:pPr>
        <w:pStyle w:val="NormalWeb"/>
        <w:spacing w:before="0" w:beforeAutospacing="0" w:after="0" w:afterAutospacing="0"/>
        <w:jc w:val="both"/>
      </w:pPr>
      <w:r w:rsidRPr="00B3324A">
        <w:t xml:space="preserve">CARVALHO, Isaías Francisco de. </w:t>
      </w:r>
      <w:r w:rsidRPr="00B3324A">
        <w:rPr>
          <w:b/>
        </w:rPr>
        <w:t>Omeros e Viva o povo brasileiro:</w:t>
      </w:r>
      <w:r w:rsidRPr="00B3324A">
        <w:t xml:space="preserve"> outrização produtiva e identidades diaspóricas no Caribe Estendido</w:t>
      </w:r>
      <w:r w:rsidR="00841034" w:rsidRPr="00B3324A">
        <w:t>. 179 f. 2012. Tese (Doutorado) – Instituto de Letras, Universidade Federal da Bahia. Salvador</w:t>
      </w:r>
      <w:r w:rsidRPr="00B3324A">
        <w:t>: UFBA, 2012.</w:t>
      </w:r>
    </w:p>
    <w:p w:rsidR="00FB56C4" w:rsidRPr="00B3324A" w:rsidRDefault="00FB56C4" w:rsidP="00A02FF7">
      <w:pPr>
        <w:shd w:val="clear" w:color="auto" w:fill="FFFFFF" w:themeFill="background1"/>
        <w:spacing w:after="0" w:line="240" w:lineRule="auto"/>
        <w:jc w:val="both"/>
        <w:rPr>
          <w:rFonts w:ascii="Times New Roman" w:hAnsi="Times New Roman" w:cs="Times New Roman"/>
          <w:sz w:val="24"/>
          <w:szCs w:val="24"/>
        </w:rPr>
      </w:pPr>
    </w:p>
    <w:p w:rsidR="00A06A10" w:rsidRPr="00B3324A" w:rsidRDefault="00A06A10" w:rsidP="00A02FF7">
      <w:pPr>
        <w:shd w:val="clear" w:color="auto" w:fill="FFFFFF" w:themeFill="background1"/>
        <w:spacing w:after="0" w:line="240" w:lineRule="auto"/>
        <w:jc w:val="both"/>
        <w:rPr>
          <w:rFonts w:ascii="Times New Roman" w:hAnsi="Times New Roman" w:cs="Times New Roman"/>
          <w:sz w:val="24"/>
          <w:szCs w:val="24"/>
        </w:rPr>
      </w:pPr>
      <w:r w:rsidRPr="00B3324A">
        <w:rPr>
          <w:rFonts w:ascii="Times New Roman" w:hAnsi="Times New Roman" w:cs="Times New Roman"/>
          <w:sz w:val="24"/>
          <w:szCs w:val="24"/>
        </w:rPr>
        <w:t xml:space="preserve">CHIZIANE, Paulina. </w:t>
      </w:r>
      <w:r w:rsidRPr="00B3324A">
        <w:rPr>
          <w:rFonts w:ascii="Times New Roman" w:hAnsi="Times New Roman" w:cs="Times New Roman"/>
          <w:b/>
          <w:sz w:val="24"/>
          <w:szCs w:val="24"/>
        </w:rPr>
        <w:t xml:space="preserve">Niketche: </w:t>
      </w:r>
      <w:r w:rsidRPr="00B3324A">
        <w:rPr>
          <w:rFonts w:ascii="Times New Roman" w:hAnsi="Times New Roman" w:cs="Times New Roman"/>
          <w:sz w:val="24"/>
          <w:szCs w:val="24"/>
        </w:rPr>
        <w:t>uma história de poligamia. São Paulo: Companhia das Letras, 200</w:t>
      </w:r>
      <w:r w:rsidR="0002056E" w:rsidRPr="00B3324A">
        <w:rPr>
          <w:rFonts w:ascii="Times New Roman" w:hAnsi="Times New Roman" w:cs="Times New Roman"/>
          <w:sz w:val="24"/>
          <w:szCs w:val="24"/>
        </w:rPr>
        <w:t>4</w:t>
      </w:r>
      <w:r w:rsidRPr="00B3324A">
        <w:rPr>
          <w:rFonts w:ascii="Times New Roman" w:hAnsi="Times New Roman" w:cs="Times New Roman"/>
          <w:sz w:val="24"/>
          <w:szCs w:val="24"/>
        </w:rPr>
        <w:t>.</w:t>
      </w:r>
    </w:p>
    <w:p w:rsidR="00A06A10" w:rsidRPr="00B3324A" w:rsidRDefault="00A06A10" w:rsidP="00A02FF7">
      <w:pPr>
        <w:spacing w:after="0" w:line="240" w:lineRule="auto"/>
        <w:jc w:val="both"/>
        <w:rPr>
          <w:rFonts w:ascii="Times New Roman" w:hAnsi="Times New Roman" w:cs="Times New Roman"/>
          <w:sz w:val="24"/>
          <w:szCs w:val="24"/>
        </w:rPr>
      </w:pPr>
    </w:p>
    <w:p w:rsidR="00C17BAD" w:rsidRPr="00B3324A" w:rsidRDefault="0067682F" w:rsidP="00A02FF7">
      <w:pPr>
        <w:autoSpaceDE w:val="0"/>
        <w:autoSpaceDN w:val="0"/>
        <w:adjustRightInd w:val="0"/>
        <w:spacing w:after="0" w:line="240" w:lineRule="auto"/>
        <w:jc w:val="both"/>
        <w:rPr>
          <w:rFonts w:ascii="Times New Roman" w:hAnsi="Times New Roman" w:cs="Times New Roman"/>
          <w:sz w:val="24"/>
          <w:szCs w:val="24"/>
        </w:rPr>
      </w:pPr>
      <w:r w:rsidRPr="00B3324A">
        <w:rPr>
          <w:rFonts w:ascii="Times New Roman" w:hAnsi="Times New Roman" w:cs="Times New Roman"/>
          <w:sz w:val="24"/>
          <w:szCs w:val="24"/>
        </w:rPr>
        <w:t xml:space="preserve">FANON, Frantz. </w:t>
      </w:r>
      <w:r w:rsidRPr="00B3324A">
        <w:rPr>
          <w:rFonts w:ascii="Times New Roman" w:hAnsi="Times New Roman" w:cs="Times New Roman"/>
          <w:b/>
          <w:sz w:val="24"/>
          <w:szCs w:val="24"/>
        </w:rPr>
        <w:t>Pele negra, máscaras brancas.</w:t>
      </w:r>
      <w:r w:rsidRPr="00B3324A">
        <w:rPr>
          <w:rFonts w:ascii="Times New Roman" w:hAnsi="Times New Roman" w:cs="Times New Roman"/>
          <w:sz w:val="24"/>
          <w:szCs w:val="24"/>
        </w:rPr>
        <w:t xml:space="preserve"> Tradução de Renato da Si</w:t>
      </w:r>
      <w:r w:rsidR="00841034" w:rsidRPr="00B3324A">
        <w:rPr>
          <w:rFonts w:ascii="Times New Roman" w:hAnsi="Times New Roman" w:cs="Times New Roman"/>
          <w:sz w:val="24"/>
          <w:szCs w:val="24"/>
        </w:rPr>
        <w:t>lveira. EDUFBA: Salvador, 2008.</w:t>
      </w:r>
    </w:p>
    <w:p w:rsidR="0067682F" w:rsidRPr="00B3324A" w:rsidRDefault="0067682F" w:rsidP="00A02FF7">
      <w:pPr>
        <w:shd w:val="clear" w:color="auto" w:fill="FFFFFF" w:themeFill="background1"/>
        <w:spacing w:after="0" w:line="240" w:lineRule="auto"/>
        <w:jc w:val="both"/>
        <w:rPr>
          <w:rFonts w:ascii="Times New Roman" w:hAnsi="Times New Roman" w:cs="Times New Roman"/>
          <w:sz w:val="24"/>
          <w:szCs w:val="24"/>
        </w:rPr>
      </w:pPr>
    </w:p>
    <w:p w:rsidR="00A06A10" w:rsidRDefault="00A06A10" w:rsidP="00A02FF7">
      <w:pPr>
        <w:shd w:val="clear" w:color="auto" w:fill="FFFFFF" w:themeFill="background1"/>
        <w:spacing w:after="0" w:line="240" w:lineRule="auto"/>
        <w:jc w:val="both"/>
        <w:rPr>
          <w:rFonts w:ascii="Times New Roman" w:hAnsi="Times New Roman" w:cs="Times New Roman"/>
          <w:sz w:val="24"/>
          <w:szCs w:val="24"/>
        </w:rPr>
      </w:pPr>
      <w:r w:rsidRPr="00B3324A">
        <w:rPr>
          <w:rFonts w:ascii="Times New Roman" w:hAnsi="Times New Roman" w:cs="Times New Roman"/>
          <w:sz w:val="24"/>
          <w:szCs w:val="24"/>
        </w:rPr>
        <w:t xml:space="preserve">GILROY, Paul. </w:t>
      </w:r>
      <w:r w:rsidRPr="00B3324A">
        <w:rPr>
          <w:rFonts w:ascii="Times New Roman" w:hAnsi="Times New Roman" w:cs="Times New Roman"/>
          <w:b/>
          <w:sz w:val="24"/>
          <w:szCs w:val="24"/>
        </w:rPr>
        <w:t xml:space="preserve">O Atlântico Negro: </w:t>
      </w:r>
      <w:r w:rsidRPr="00B3324A">
        <w:rPr>
          <w:rFonts w:ascii="Times New Roman" w:hAnsi="Times New Roman" w:cs="Times New Roman"/>
          <w:sz w:val="24"/>
          <w:szCs w:val="24"/>
        </w:rPr>
        <w:t>modernidade e dupla consciência. Rio de Janeiro: 34/Universidade Cândido Mendes, 2002</w:t>
      </w:r>
      <w:r w:rsidR="00C57556" w:rsidRPr="00B3324A">
        <w:rPr>
          <w:rFonts w:ascii="Times New Roman" w:hAnsi="Times New Roman" w:cs="Times New Roman"/>
          <w:sz w:val="24"/>
          <w:szCs w:val="24"/>
        </w:rPr>
        <w:t>.</w:t>
      </w:r>
    </w:p>
    <w:p w:rsidR="000819A2" w:rsidRDefault="000819A2" w:rsidP="00A02FF7">
      <w:pPr>
        <w:shd w:val="clear" w:color="auto" w:fill="FFFFFF" w:themeFill="background1"/>
        <w:spacing w:after="0" w:line="240" w:lineRule="auto"/>
        <w:jc w:val="both"/>
        <w:rPr>
          <w:rFonts w:ascii="Times New Roman" w:hAnsi="Times New Roman" w:cs="Times New Roman"/>
          <w:sz w:val="24"/>
          <w:szCs w:val="24"/>
        </w:rPr>
      </w:pPr>
    </w:p>
    <w:p w:rsidR="000819A2" w:rsidRPr="000819A2" w:rsidRDefault="000819A2" w:rsidP="000819A2">
      <w:pPr>
        <w:shd w:val="clear" w:color="auto" w:fill="FFFFFF" w:themeFill="background1"/>
        <w:spacing w:after="0" w:line="240" w:lineRule="auto"/>
        <w:jc w:val="both"/>
        <w:rPr>
          <w:rFonts w:ascii="Times New Roman" w:hAnsi="Times New Roman" w:cs="Times New Roman"/>
          <w:sz w:val="24"/>
          <w:szCs w:val="24"/>
        </w:rPr>
      </w:pPr>
      <w:r w:rsidRPr="000819A2">
        <w:rPr>
          <w:rFonts w:ascii="Times New Roman" w:hAnsi="Times New Roman" w:cs="Times New Roman"/>
          <w:sz w:val="24"/>
          <w:szCs w:val="24"/>
        </w:rPr>
        <w:t xml:space="preserve">GLISSANT, Edouard. </w:t>
      </w:r>
      <w:r w:rsidRPr="000819A2">
        <w:rPr>
          <w:rFonts w:ascii="Times New Roman" w:hAnsi="Times New Roman" w:cs="Times New Roman"/>
          <w:b/>
          <w:sz w:val="24"/>
          <w:szCs w:val="24"/>
        </w:rPr>
        <w:t>Caribbean discourse:</w:t>
      </w:r>
      <w:r w:rsidRPr="000819A2">
        <w:rPr>
          <w:rFonts w:ascii="Times New Roman" w:hAnsi="Times New Roman" w:cs="Times New Roman"/>
          <w:sz w:val="24"/>
          <w:szCs w:val="24"/>
        </w:rPr>
        <w:t xml:space="preserve"> selected essays. Transl. and introd. J</w:t>
      </w:r>
      <w:r>
        <w:rPr>
          <w:rFonts w:ascii="Times New Roman" w:hAnsi="Times New Roman" w:cs="Times New Roman"/>
          <w:sz w:val="24"/>
          <w:szCs w:val="24"/>
        </w:rPr>
        <w:t>.</w:t>
      </w:r>
      <w:r w:rsidRPr="000819A2">
        <w:rPr>
          <w:rFonts w:ascii="Times New Roman" w:hAnsi="Times New Roman" w:cs="Times New Roman"/>
          <w:sz w:val="24"/>
          <w:szCs w:val="24"/>
        </w:rPr>
        <w:t>Michael Dash. Charlottesville and London: University Press of Virginia, 1989, (Caraf</w:t>
      </w:r>
    </w:p>
    <w:p w:rsidR="000819A2" w:rsidRPr="00B3324A" w:rsidRDefault="000819A2" w:rsidP="000819A2">
      <w:pPr>
        <w:shd w:val="clear" w:color="auto" w:fill="FFFFFF" w:themeFill="background1"/>
        <w:spacing w:after="0" w:line="240" w:lineRule="auto"/>
        <w:jc w:val="both"/>
        <w:rPr>
          <w:rFonts w:ascii="Times New Roman" w:hAnsi="Times New Roman" w:cs="Times New Roman"/>
          <w:sz w:val="24"/>
          <w:szCs w:val="24"/>
        </w:rPr>
      </w:pPr>
      <w:r w:rsidRPr="000819A2">
        <w:rPr>
          <w:rFonts w:ascii="Times New Roman" w:hAnsi="Times New Roman" w:cs="Times New Roman"/>
          <w:sz w:val="24"/>
          <w:szCs w:val="24"/>
        </w:rPr>
        <w:t>Books series)</w:t>
      </w:r>
    </w:p>
    <w:p w:rsidR="00A06A10" w:rsidRPr="00B3324A" w:rsidRDefault="00A06A10" w:rsidP="00A02FF7">
      <w:pPr>
        <w:spacing w:after="0" w:line="240" w:lineRule="auto"/>
        <w:jc w:val="both"/>
        <w:rPr>
          <w:rFonts w:ascii="Times New Roman" w:hAnsi="Times New Roman" w:cs="Times New Roman"/>
          <w:sz w:val="24"/>
          <w:szCs w:val="24"/>
        </w:rPr>
      </w:pPr>
    </w:p>
    <w:p w:rsidR="00D16E70" w:rsidRPr="00B3324A" w:rsidRDefault="00D16E70" w:rsidP="00A02FF7">
      <w:pPr>
        <w:spacing w:after="0" w:line="240" w:lineRule="auto"/>
        <w:jc w:val="both"/>
        <w:rPr>
          <w:rFonts w:ascii="Times New Roman" w:hAnsi="Times New Roman" w:cs="Times New Roman"/>
          <w:sz w:val="24"/>
          <w:szCs w:val="24"/>
        </w:rPr>
      </w:pPr>
      <w:r w:rsidRPr="00B3324A">
        <w:rPr>
          <w:rFonts w:ascii="Times New Roman" w:hAnsi="Times New Roman" w:cs="Times New Roman"/>
          <w:sz w:val="24"/>
          <w:szCs w:val="24"/>
        </w:rPr>
        <w:t>HALL, Stuart. Que ‘negro’ é esse na cultura negra? In:</w:t>
      </w:r>
      <w:r w:rsidR="00E94972" w:rsidRPr="00B3324A">
        <w:rPr>
          <w:rFonts w:ascii="Times New Roman" w:hAnsi="Times New Roman" w:cs="Times New Roman"/>
          <w:sz w:val="24"/>
          <w:szCs w:val="24"/>
        </w:rPr>
        <w:t xml:space="preserve"> _____.</w:t>
      </w:r>
      <w:r w:rsidRPr="00B3324A">
        <w:rPr>
          <w:rFonts w:ascii="Times New Roman" w:hAnsi="Times New Roman" w:cs="Times New Roman"/>
          <w:sz w:val="24"/>
          <w:szCs w:val="24"/>
        </w:rPr>
        <w:t xml:space="preserve"> </w:t>
      </w:r>
      <w:r w:rsidRPr="00B3324A">
        <w:rPr>
          <w:rFonts w:ascii="Times New Roman" w:hAnsi="Times New Roman" w:cs="Times New Roman"/>
          <w:b/>
          <w:sz w:val="24"/>
          <w:szCs w:val="24"/>
        </w:rPr>
        <w:t xml:space="preserve">Da diáspora: </w:t>
      </w:r>
      <w:r w:rsidR="00841034" w:rsidRPr="00B3324A">
        <w:rPr>
          <w:rFonts w:ascii="Times New Roman" w:hAnsi="Times New Roman" w:cs="Times New Roman"/>
          <w:sz w:val="24"/>
          <w:szCs w:val="24"/>
        </w:rPr>
        <w:t>i</w:t>
      </w:r>
      <w:r w:rsidRPr="00B3324A">
        <w:rPr>
          <w:rFonts w:ascii="Times New Roman" w:hAnsi="Times New Roman" w:cs="Times New Roman"/>
          <w:sz w:val="24"/>
          <w:szCs w:val="24"/>
        </w:rPr>
        <w:t>dentidades e mediações culturais. Belo Horizonte: Ed. UFMG, 2002.</w:t>
      </w:r>
    </w:p>
    <w:p w:rsidR="00364261" w:rsidRPr="00F21C0B" w:rsidRDefault="00364261" w:rsidP="00A02FF7">
      <w:pPr>
        <w:shd w:val="clear" w:color="auto" w:fill="FFFFFF"/>
        <w:spacing w:after="0" w:line="240" w:lineRule="auto"/>
        <w:jc w:val="both"/>
        <w:rPr>
          <w:rFonts w:ascii="Times New Roman" w:hAnsi="Times New Roman" w:cs="Times New Roman"/>
          <w:bCs/>
          <w:color w:val="000000" w:themeColor="text1"/>
          <w:sz w:val="24"/>
          <w:szCs w:val="24"/>
          <w:lang w:eastAsia="pt-BR"/>
        </w:rPr>
      </w:pPr>
    </w:p>
    <w:p w:rsidR="00364261" w:rsidRPr="00F21C0B" w:rsidRDefault="00364261" w:rsidP="00A02FF7">
      <w:pPr>
        <w:spacing w:after="0" w:line="240" w:lineRule="auto"/>
        <w:jc w:val="both"/>
        <w:rPr>
          <w:rFonts w:ascii="Times New Roman" w:hAnsi="Times New Roman" w:cs="Times New Roman"/>
          <w:b/>
          <w:color w:val="0070C0"/>
          <w:sz w:val="24"/>
          <w:szCs w:val="24"/>
        </w:rPr>
      </w:pPr>
      <w:r w:rsidRPr="00F21C0B">
        <w:rPr>
          <w:rFonts w:ascii="Times New Roman" w:hAnsi="Times New Roman" w:cs="Times New Roman"/>
          <w:bCs/>
          <w:color w:val="000000" w:themeColor="text1"/>
          <w:sz w:val="24"/>
          <w:szCs w:val="24"/>
          <w:lang w:eastAsia="pt-BR"/>
        </w:rPr>
        <w:t>HAMILTON, Russel</w:t>
      </w:r>
      <w:r w:rsidR="004642DE" w:rsidRPr="00F21C0B">
        <w:rPr>
          <w:rFonts w:ascii="Times New Roman" w:hAnsi="Times New Roman" w:cs="Times New Roman"/>
          <w:bCs/>
          <w:color w:val="000000" w:themeColor="text1"/>
          <w:sz w:val="24"/>
          <w:szCs w:val="24"/>
          <w:lang w:eastAsia="pt-BR"/>
        </w:rPr>
        <w:t>l</w:t>
      </w:r>
      <w:r w:rsidRPr="00F21C0B">
        <w:rPr>
          <w:rFonts w:ascii="Times New Roman" w:hAnsi="Times New Roman" w:cs="Times New Roman"/>
          <w:bCs/>
          <w:color w:val="000000" w:themeColor="text1"/>
          <w:sz w:val="24"/>
          <w:szCs w:val="24"/>
          <w:lang w:eastAsia="pt-BR"/>
        </w:rPr>
        <w:t>. A literatura no</w:t>
      </w:r>
      <w:r w:rsidR="00C57556" w:rsidRPr="00F21C0B">
        <w:rPr>
          <w:rFonts w:ascii="Times New Roman" w:hAnsi="Times New Roman" w:cs="Times New Roman"/>
          <w:bCs/>
          <w:color w:val="000000" w:themeColor="text1"/>
          <w:sz w:val="24"/>
          <w:szCs w:val="24"/>
          <w:lang w:eastAsia="pt-BR"/>
        </w:rPr>
        <w:t>s PALOP e a teoria pós-colonial</w:t>
      </w:r>
      <w:r w:rsidRPr="00F21C0B">
        <w:rPr>
          <w:rFonts w:ascii="Times New Roman" w:hAnsi="Times New Roman" w:cs="Times New Roman"/>
          <w:bCs/>
          <w:color w:val="000000" w:themeColor="text1"/>
          <w:sz w:val="24"/>
          <w:szCs w:val="24"/>
          <w:lang w:eastAsia="pt-BR"/>
        </w:rPr>
        <w:t>.</w:t>
      </w:r>
      <w:r w:rsidRPr="00F21C0B">
        <w:rPr>
          <w:rFonts w:ascii="Times New Roman" w:hAnsi="Times New Roman" w:cs="Times New Roman"/>
          <w:b/>
          <w:bCs/>
          <w:color w:val="000000" w:themeColor="text1"/>
          <w:sz w:val="24"/>
          <w:szCs w:val="24"/>
          <w:lang w:eastAsia="pt-BR"/>
        </w:rPr>
        <w:t xml:space="preserve"> Revista Via Atlântica </w:t>
      </w:r>
      <w:r w:rsidRPr="00F21C0B">
        <w:rPr>
          <w:rFonts w:ascii="Times New Roman" w:hAnsi="Times New Roman" w:cs="Times New Roman"/>
          <w:bCs/>
          <w:color w:val="000000" w:themeColor="text1"/>
          <w:sz w:val="24"/>
          <w:szCs w:val="24"/>
          <w:lang w:eastAsia="pt-BR"/>
        </w:rPr>
        <w:t>– Publicação da Área de Estudos Comparados de Literaturas de Língua Portuguesa, nº 3, São Paulo, 1999.</w:t>
      </w:r>
    </w:p>
    <w:p w:rsidR="00AE47C4" w:rsidRDefault="00AE47C4" w:rsidP="00A02FF7">
      <w:pPr>
        <w:autoSpaceDE w:val="0"/>
        <w:autoSpaceDN w:val="0"/>
        <w:adjustRightInd w:val="0"/>
        <w:spacing w:after="0" w:line="240" w:lineRule="auto"/>
        <w:jc w:val="both"/>
        <w:rPr>
          <w:rFonts w:ascii="Times New Roman" w:hAnsi="Times New Roman" w:cs="Times New Roman"/>
          <w:color w:val="0070C0"/>
          <w:sz w:val="24"/>
          <w:szCs w:val="24"/>
        </w:rPr>
      </w:pPr>
    </w:p>
    <w:p w:rsidR="00A54D16" w:rsidRPr="009A177B" w:rsidRDefault="00A54D16" w:rsidP="00A02FF7">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9A177B">
        <w:rPr>
          <w:rFonts w:ascii="Times New Roman" w:hAnsi="Times New Roman" w:cs="Times New Roman"/>
          <w:color w:val="000000" w:themeColor="text1"/>
          <w:sz w:val="24"/>
          <w:szCs w:val="24"/>
          <w:lang w:val="en-US"/>
        </w:rPr>
        <w:t xml:space="preserve">JACOBY, Russell. Marginal Returns: The Trouble with Post-Colonial Theory. </w:t>
      </w:r>
      <w:r w:rsidRPr="009A177B">
        <w:rPr>
          <w:rFonts w:ascii="Times New Roman" w:hAnsi="Times New Roman" w:cs="Times New Roman"/>
          <w:b/>
          <w:bCs/>
          <w:color w:val="000000" w:themeColor="text1"/>
          <w:sz w:val="24"/>
          <w:szCs w:val="24"/>
          <w:lang w:val="en-US" w:eastAsia="pt-BR"/>
        </w:rPr>
        <w:t xml:space="preserve">Revista Cover Story </w:t>
      </w:r>
      <w:r w:rsidRPr="009A177B">
        <w:rPr>
          <w:rFonts w:ascii="Times New Roman" w:hAnsi="Times New Roman" w:cs="Times New Roman"/>
          <w:bCs/>
          <w:color w:val="000000" w:themeColor="text1"/>
          <w:sz w:val="24"/>
          <w:szCs w:val="24"/>
          <w:lang w:val="en-US" w:eastAsia="pt-BR"/>
        </w:rPr>
        <w:t xml:space="preserve">– </w:t>
      </w:r>
      <w:r w:rsidRPr="009A177B">
        <w:rPr>
          <w:rFonts w:ascii="Times New Roman" w:hAnsi="Times New Roman" w:cs="Times New Roman"/>
          <w:color w:val="000000" w:themeColor="text1"/>
          <w:sz w:val="24"/>
          <w:szCs w:val="24"/>
          <w:lang w:val="en-US"/>
        </w:rPr>
        <w:t xml:space="preserve">Lingua Franca, September/October, </w:t>
      </w:r>
      <w:r w:rsidR="004D72E9" w:rsidRPr="009A177B">
        <w:rPr>
          <w:rFonts w:ascii="Times New Roman" w:hAnsi="Times New Roman" w:cs="Times New Roman"/>
          <w:color w:val="000000" w:themeColor="text1"/>
          <w:sz w:val="24"/>
          <w:szCs w:val="24"/>
          <w:lang w:val="en-US"/>
        </w:rPr>
        <w:t xml:space="preserve">New York, </w:t>
      </w:r>
      <w:r w:rsidRPr="009A177B">
        <w:rPr>
          <w:rFonts w:ascii="Times New Roman" w:hAnsi="Times New Roman" w:cs="Times New Roman"/>
          <w:color w:val="000000" w:themeColor="text1"/>
          <w:sz w:val="24"/>
          <w:szCs w:val="24"/>
          <w:lang w:val="en-US"/>
        </w:rPr>
        <w:t>1995, p. 35-70.</w:t>
      </w:r>
    </w:p>
    <w:p w:rsidR="005875F6" w:rsidRPr="009A177B" w:rsidRDefault="005875F6" w:rsidP="00A02FF7">
      <w:pPr>
        <w:autoSpaceDE w:val="0"/>
        <w:autoSpaceDN w:val="0"/>
        <w:adjustRightInd w:val="0"/>
        <w:spacing w:after="0" w:line="240" w:lineRule="auto"/>
        <w:jc w:val="both"/>
        <w:rPr>
          <w:rFonts w:ascii="Times New Roman" w:hAnsi="Times New Roman" w:cs="Times New Roman"/>
          <w:color w:val="0070C0"/>
          <w:sz w:val="24"/>
          <w:szCs w:val="24"/>
          <w:lang w:val="en-US"/>
        </w:rPr>
      </w:pPr>
    </w:p>
    <w:p w:rsidR="00AE47C4" w:rsidRPr="00F21C0B" w:rsidRDefault="00AE47C4" w:rsidP="00A02FF7">
      <w:pPr>
        <w:autoSpaceDE w:val="0"/>
        <w:autoSpaceDN w:val="0"/>
        <w:adjustRightInd w:val="0"/>
        <w:spacing w:after="0" w:line="240" w:lineRule="auto"/>
        <w:jc w:val="both"/>
        <w:rPr>
          <w:rFonts w:ascii="Times New Roman" w:hAnsi="Times New Roman" w:cs="Times New Roman"/>
          <w:sz w:val="24"/>
          <w:szCs w:val="24"/>
        </w:rPr>
      </w:pPr>
      <w:r w:rsidRPr="00F21C0B">
        <w:rPr>
          <w:rFonts w:ascii="Times New Roman" w:hAnsi="Times New Roman" w:cs="Times New Roman"/>
          <w:sz w:val="24"/>
          <w:szCs w:val="24"/>
        </w:rPr>
        <w:lastRenderedPageBreak/>
        <w:t xml:space="preserve">PADILHA, Laura Cavalcante. </w:t>
      </w:r>
      <w:r w:rsidRPr="00F21C0B">
        <w:rPr>
          <w:rFonts w:ascii="Times New Roman" w:hAnsi="Times New Roman" w:cs="Times New Roman"/>
          <w:b/>
          <w:sz w:val="24"/>
          <w:szCs w:val="24"/>
        </w:rPr>
        <w:t>Novos Pactos, outras ficções:</w:t>
      </w:r>
      <w:r w:rsidRPr="00F21C0B">
        <w:rPr>
          <w:rFonts w:ascii="Times New Roman" w:hAnsi="Times New Roman" w:cs="Times New Roman"/>
          <w:sz w:val="24"/>
          <w:szCs w:val="24"/>
        </w:rPr>
        <w:t xml:space="preserve"> ensaios sobre literatura </w:t>
      </w:r>
      <w:r w:rsidRPr="00F21C0B">
        <w:rPr>
          <w:rFonts w:ascii="Times New Roman" w:hAnsi="Times New Roman" w:cs="Times New Roman"/>
          <w:color w:val="000000" w:themeColor="text1"/>
          <w:sz w:val="24"/>
          <w:szCs w:val="24"/>
        </w:rPr>
        <w:t>afroluso-brasileira</w:t>
      </w:r>
      <w:r w:rsidRPr="00F21C0B">
        <w:rPr>
          <w:rFonts w:ascii="Times New Roman" w:hAnsi="Times New Roman" w:cs="Times New Roman"/>
          <w:sz w:val="24"/>
          <w:szCs w:val="24"/>
        </w:rPr>
        <w:t>. Porto Alegre: EDIPURS, 2002.</w:t>
      </w:r>
    </w:p>
    <w:p w:rsidR="00AE47C4" w:rsidRPr="00F21C0B" w:rsidRDefault="00AE47C4" w:rsidP="00A02FF7">
      <w:pPr>
        <w:autoSpaceDE w:val="0"/>
        <w:autoSpaceDN w:val="0"/>
        <w:adjustRightInd w:val="0"/>
        <w:spacing w:after="0" w:line="240" w:lineRule="auto"/>
        <w:jc w:val="both"/>
        <w:rPr>
          <w:rFonts w:ascii="Times New Roman" w:hAnsi="Times New Roman" w:cs="Times New Roman"/>
          <w:sz w:val="24"/>
          <w:szCs w:val="24"/>
        </w:rPr>
      </w:pPr>
    </w:p>
    <w:p w:rsidR="00AE47C4" w:rsidRPr="00F21C0B" w:rsidRDefault="00E568C2" w:rsidP="00A02FF7">
      <w:pPr>
        <w:autoSpaceDE w:val="0"/>
        <w:autoSpaceDN w:val="0"/>
        <w:adjustRightInd w:val="0"/>
        <w:spacing w:after="0" w:line="240" w:lineRule="auto"/>
        <w:jc w:val="both"/>
        <w:rPr>
          <w:rFonts w:ascii="Times New Roman" w:hAnsi="Times New Roman" w:cs="Times New Roman"/>
          <w:sz w:val="24"/>
          <w:szCs w:val="24"/>
        </w:rPr>
      </w:pPr>
      <w:r w:rsidRPr="00F21C0B">
        <w:rPr>
          <w:rFonts w:ascii="Times New Roman" w:hAnsi="Times New Roman" w:cs="Times New Roman"/>
          <w:sz w:val="24"/>
          <w:szCs w:val="24"/>
        </w:rPr>
        <w:t xml:space="preserve">PATERSON, Janet M. </w:t>
      </w:r>
      <w:r w:rsidRPr="00F21C0B">
        <w:rPr>
          <w:rFonts w:ascii="Times New Roman" w:hAnsi="Times New Roman" w:cs="Times New Roman"/>
          <w:b/>
          <w:sz w:val="24"/>
          <w:szCs w:val="24"/>
        </w:rPr>
        <w:t>Pensando o conceito de alteridade hoje</w:t>
      </w:r>
      <w:r w:rsidRPr="00F21C0B">
        <w:rPr>
          <w:rFonts w:ascii="Times New Roman" w:hAnsi="Times New Roman" w:cs="Times New Roman"/>
          <w:sz w:val="24"/>
          <w:szCs w:val="24"/>
        </w:rPr>
        <w:t>. Entrevista concedida por Janet M. Paterson a Sandra Regina Goulart Almeida. Tradução: Alcione da Cunha Silveira. Aletria, jul-dez, v. 16, 2007.</w:t>
      </w:r>
    </w:p>
    <w:p w:rsidR="00E568C2" w:rsidRPr="00F21C0B" w:rsidRDefault="00E568C2" w:rsidP="00A02FF7">
      <w:pPr>
        <w:autoSpaceDE w:val="0"/>
        <w:autoSpaceDN w:val="0"/>
        <w:adjustRightInd w:val="0"/>
        <w:spacing w:after="0" w:line="240" w:lineRule="auto"/>
        <w:jc w:val="both"/>
        <w:rPr>
          <w:rFonts w:ascii="Times New Roman" w:hAnsi="Times New Roman" w:cs="Times New Roman"/>
          <w:sz w:val="24"/>
          <w:szCs w:val="24"/>
        </w:rPr>
      </w:pPr>
    </w:p>
    <w:p w:rsidR="00364261" w:rsidRPr="00F21C0B" w:rsidRDefault="004642DE" w:rsidP="00A02FF7">
      <w:pPr>
        <w:autoSpaceDE w:val="0"/>
        <w:autoSpaceDN w:val="0"/>
        <w:adjustRightInd w:val="0"/>
        <w:spacing w:after="0" w:line="240" w:lineRule="auto"/>
        <w:jc w:val="both"/>
        <w:rPr>
          <w:rFonts w:ascii="Times New Roman" w:hAnsi="Times New Roman" w:cs="Times New Roman"/>
          <w:sz w:val="24"/>
          <w:szCs w:val="24"/>
        </w:rPr>
      </w:pPr>
      <w:r w:rsidRPr="00F21C0B">
        <w:rPr>
          <w:rFonts w:ascii="Times New Roman" w:hAnsi="Times New Roman" w:cs="Times New Roman"/>
          <w:sz w:val="24"/>
          <w:szCs w:val="24"/>
        </w:rPr>
        <w:t>PORTUGAL, Francisco Salinas</w:t>
      </w:r>
      <w:r w:rsidRPr="00F21C0B">
        <w:rPr>
          <w:rFonts w:ascii="Times New Roman" w:hAnsi="Times New Roman" w:cs="Times New Roman"/>
          <w:i/>
          <w:iCs/>
          <w:sz w:val="24"/>
          <w:szCs w:val="24"/>
        </w:rPr>
        <w:t xml:space="preserve">. </w:t>
      </w:r>
      <w:r w:rsidRPr="00F21C0B">
        <w:rPr>
          <w:rFonts w:ascii="Times New Roman" w:hAnsi="Times New Roman" w:cs="Times New Roman"/>
          <w:b/>
          <w:iCs/>
          <w:sz w:val="24"/>
          <w:szCs w:val="24"/>
        </w:rPr>
        <w:t>Entre Próspero e Caliban</w:t>
      </w:r>
      <w:r w:rsidRPr="00F21C0B">
        <w:rPr>
          <w:rFonts w:ascii="Times New Roman" w:hAnsi="Times New Roman" w:cs="Times New Roman"/>
          <w:i/>
          <w:iCs/>
          <w:sz w:val="24"/>
          <w:szCs w:val="24"/>
        </w:rPr>
        <w:t xml:space="preserve"> - </w:t>
      </w:r>
      <w:r w:rsidRPr="00F21C0B">
        <w:rPr>
          <w:rFonts w:ascii="Times New Roman" w:hAnsi="Times New Roman" w:cs="Times New Roman"/>
          <w:sz w:val="24"/>
          <w:szCs w:val="24"/>
        </w:rPr>
        <w:t>Literaturas africanas de Língua portuguesa. Galiza: Laiovento, 1999.</w:t>
      </w:r>
    </w:p>
    <w:p w:rsidR="004642DE" w:rsidRPr="00F21C0B" w:rsidRDefault="004642DE" w:rsidP="00A02FF7">
      <w:pPr>
        <w:autoSpaceDE w:val="0"/>
        <w:autoSpaceDN w:val="0"/>
        <w:adjustRightInd w:val="0"/>
        <w:spacing w:after="0" w:line="240" w:lineRule="auto"/>
        <w:jc w:val="both"/>
        <w:rPr>
          <w:rFonts w:ascii="Times New Roman" w:hAnsi="Times New Roman" w:cs="Times New Roman"/>
          <w:bCs/>
          <w:color w:val="000000" w:themeColor="text1"/>
          <w:sz w:val="24"/>
          <w:szCs w:val="24"/>
          <w:lang w:eastAsia="pt-BR"/>
        </w:rPr>
      </w:pPr>
    </w:p>
    <w:p w:rsidR="00FB56C4" w:rsidRPr="00F21C0B" w:rsidRDefault="00FB56C4" w:rsidP="00A02FF7">
      <w:pPr>
        <w:shd w:val="clear" w:color="auto" w:fill="FFFFFF"/>
        <w:spacing w:after="0" w:line="240" w:lineRule="auto"/>
        <w:jc w:val="both"/>
        <w:rPr>
          <w:rFonts w:ascii="Times New Roman" w:hAnsi="Times New Roman" w:cs="Times New Roman"/>
          <w:bCs/>
          <w:color w:val="000000" w:themeColor="text1"/>
          <w:sz w:val="24"/>
          <w:szCs w:val="24"/>
          <w:lang w:eastAsia="pt-BR"/>
        </w:rPr>
      </w:pPr>
      <w:r w:rsidRPr="00F21C0B">
        <w:rPr>
          <w:rFonts w:ascii="Times New Roman" w:hAnsi="Times New Roman" w:cs="Times New Roman"/>
          <w:bCs/>
          <w:color w:val="000000" w:themeColor="text1"/>
          <w:sz w:val="24"/>
          <w:szCs w:val="24"/>
          <w:lang w:eastAsia="pt-BR"/>
        </w:rPr>
        <w:t xml:space="preserve">SAID, Edward W. </w:t>
      </w:r>
      <w:r w:rsidRPr="00F21C0B">
        <w:rPr>
          <w:rFonts w:ascii="Times New Roman" w:hAnsi="Times New Roman" w:cs="Times New Roman"/>
          <w:b/>
          <w:bCs/>
          <w:color w:val="000000" w:themeColor="text1"/>
          <w:sz w:val="24"/>
          <w:szCs w:val="24"/>
          <w:lang w:eastAsia="pt-BR"/>
        </w:rPr>
        <w:t>Orientalismo:</w:t>
      </w:r>
      <w:r w:rsidRPr="00F21C0B">
        <w:rPr>
          <w:rFonts w:ascii="Times New Roman" w:hAnsi="Times New Roman" w:cs="Times New Roman"/>
          <w:bCs/>
          <w:color w:val="000000" w:themeColor="text1"/>
          <w:sz w:val="24"/>
          <w:szCs w:val="24"/>
          <w:lang w:eastAsia="pt-BR"/>
        </w:rPr>
        <w:t xml:space="preserve"> o Oriente como invenção do Ocidente. São Pau</w:t>
      </w:r>
      <w:r w:rsidR="00841034">
        <w:rPr>
          <w:rFonts w:ascii="Times New Roman" w:hAnsi="Times New Roman" w:cs="Times New Roman"/>
          <w:bCs/>
          <w:color w:val="000000" w:themeColor="text1"/>
          <w:sz w:val="24"/>
          <w:szCs w:val="24"/>
          <w:lang w:eastAsia="pt-BR"/>
        </w:rPr>
        <w:t>lo: Companhia das Letras, 1990.</w:t>
      </w:r>
    </w:p>
    <w:p w:rsidR="00FB56C4" w:rsidRPr="00B3324A" w:rsidRDefault="00FB56C4" w:rsidP="00A02FF7">
      <w:pPr>
        <w:shd w:val="clear" w:color="auto" w:fill="FFFFFF"/>
        <w:spacing w:after="0" w:line="240" w:lineRule="auto"/>
        <w:jc w:val="both"/>
        <w:rPr>
          <w:rFonts w:ascii="Times New Roman" w:hAnsi="Times New Roman" w:cs="Times New Roman"/>
          <w:bCs/>
          <w:sz w:val="24"/>
          <w:szCs w:val="24"/>
          <w:lang w:eastAsia="pt-BR"/>
        </w:rPr>
      </w:pPr>
    </w:p>
    <w:p w:rsidR="00A95B5B" w:rsidRPr="00B3324A" w:rsidRDefault="00841034" w:rsidP="00A02FF7">
      <w:pPr>
        <w:shd w:val="clear" w:color="auto" w:fill="FFFFFF"/>
        <w:spacing w:after="0" w:line="240" w:lineRule="auto"/>
        <w:jc w:val="both"/>
        <w:rPr>
          <w:rFonts w:ascii="Times New Roman" w:hAnsi="Times New Roman" w:cs="Times New Roman"/>
          <w:bCs/>
          <w:sz w:val="24"/>
          <w:szCs w:val="24"/>
          <w:lang w:eastAsia="pt-BR"/>
        </w:rPr>
      </w:pPr>
      <w:r w:rsidRPr="00B3324A">
        <w:rPr>
          <w:rFonts w:ascii="Times New Roman" w:hAnsi="Times New Roman" w:cs="Times New Roman"/>
          <w:bCs/>
          <w:sz w:val="24"/>
          <w:szCs w:val="24"/>
          <w:lang w:eastAsia="pt-BR"/>
        </w:rPr>
        <w:t xml:space="preserve">SPIVAK, </w:t>
      </w:r>
      <w:r w:rsidR="00A95B5B" w:rsidRPr="00B3324A">
        <w:rPr>
          <w:rFonts w:ascii="Times New Roman" w:hAnsi="Times New Roman" w:cs="Times New Roman"/>
          <w:bCs/>
          <w:sz w:val="24"/>
          <w:szCs w:val="24"/>
          <w:lang w:eastAsia="pt-BR"/>
        </w:rPr>
        <w:t xml:space="preserve">Gayatri Chakravorty. </w:t>
      </w:r>
      <w:r w:rsidR="00A95B5B" w:rsidRPr="00B3324A">
        <w:rPr>
          <w:rFonts w:ascii="Times New Roman" w:hAnsi="Times New Roman" w:cs="Times New Roman"/>
          <w:b/>
          <w:bCs/>
          <w:sz w:val="24"/>
          <w:szCs w:val="24"/>
          <w:lang w:eastAsia="pt-BR"/>
        </w:rPr>
        <w:t xml:space="preserve">Pode o </w:t>
      </w:r>
      <w:r w:rsidRPr="00B3324A">
        <w:rPr>
          <w:rFonts w:ascii="Times New Roman" w:hAnsi="Times New Roman" w:cs="Times New Roman"/>
          <w:b/>
          <w:bCs/>
          <w:sz w:val="24"/>
          <w:szCs w:val="24"/>
          <w:lang w:eastAsia="pt-BR"/>
        </w:rPr>
        <w:t>s</w:t>
      </w:r>
      <w:r w:rsidR="00A95B5B" w:rsidRPr="00B3324A">
        <w:rPr>
          <w:rFonts w:ascii="Times New Roman" w:hAnsi="Times New Roman" w:cs="Times New Roman"/>
          <w:b/>
          <w:bCs/>
          <w:sz w:val="24"/>
          <w:szCs w:val="24"/>
          <w:lang w:eastAsia="pt-BR"/>
        </w:rPr>
        <w:t xml:space="preserve">ubalterno </w:t>
      </w:r>
      <w:r w:rsidRPr="00B3324A">
        <w:rPr>
          <w:rFonts w:ascii="Times New Roman" w:hAnsi="Times New Roman" w:cs="Times New Roman"/>
          <w:b/>
          <w:bCs/>
          <w:sz w:val="24"/>
          <w:szCs w:val="24"/>
          <w:lang w:eastAsia="pt-BR"/>
        </w:rPr>
        <w:t>f</w:t>
      </w:r>
      <w:r w:rsidR="00A95B5B" w:rsidRPr="00B3324A">
        <w:rPr>
          <w:rFonts w:ascii="Times New Roman" w:hAnsi="Times New Roman" w:cs="Times New Roman"/>
          <w:b/>
          <w:bCs/>
          <w:sz w:val="24"/>
          <w:szCs w:val="24"/>
          <w:lang w:eastAsia="pt-BR"/>
        </w:rPr>
        <w:t>alar?</w:t>
      </w:r>
      <w:r w:rsidR="00A95B5B" w:rsidRPr="00B3324A">
        <w:rPr>
          <w:rFonts w:ascii="Times New Roman" w:hAnsi="Times New Roman" w:cs="Times New Roman"/>
          <w:bCs/>
          <w:sz w:val="24"/>
          <w:szCs w:val="24"/>
          <w:lang w:eastAsia="pt-BR"/>
        </w:rPr>
        <w:t xml:space="preserve"> Tradução de Sandra Regina Goulart de Almeida et al. Belo</w:t>
      </w:r>
      <w:r w:rsidR="009A3B57" w:rsidRPr="00B3324A">
        <w:rPr>
          <w:rFonts w:ascii="Times New Roman" w:hAnsi="Times New Roman" w:cs="Times New Roman"/>
          <w:bCs/>
          <w:sz w:val="24"/>
          <w:szCs w:val="24"/>
          <w:lang w:eastAsia="pt-BR"/>
        </w:rPr>
        <w:t xml:space="preserve"> Horizonte: Editora UFMG, 2010.</w:t>
      </w:r>
    </w:p>
    <w:p w:rsidR="00A06A10" w:rsidRPr="00B3324A" w:rsidRDefault="00A06A10" w:rsidP="00A02FF7">
      <w:pPr>
        <w:spacing w:after="0" w:line="240" w:lineRule="auto"/>
        <w:jc w:val="both"/>
        <w:rPr>
          <w:rFonts w:ascii="Times New Roman" w:hAnsi="Times New Roman" w:cs="Times New Roman"/>
          <w:sz w:val="24"/>
          <w:szCs w:val="24"/>
        </w:rPr>
      </w:pPr>
    </w:p>
    <w:p w:rsidR="0027513E" w:rsidRPr="00B3324A" w:rsidRDefault="0027513E" w:rsidP="00A02FF7">
      <w:pPr>
        <w:spacing w:after="0" w:line="240" w:lineRule="auto"/>
        <w:jc w:val="both"/>
        <w:rPr>
          <w:rFonts w:ascii="Times New Roman" w:hAnsi="Times New Roman" w:cs="Times New Roman"/>
          <w:sz w:val="24"/>
          <w:szCs w:val="24"/>
        </w:rPr>
      </w:pPr>
      <w:r w:rsidRPr="00B3324A">
        <w:rPr>
          <w:rFonts w:ascii="Times New Roman" w:hAnsi="Times New Roman" w:cs="Times New Roman"/>
          <w:sz w:val="24"/>
          <w:szCs w:val="24"/>
          <w:lang w:val="en-US"/>
        </w:rPr>
        <w:t xml:space="preserve">SPIVAK, Gayatri Chakravorty. The Rani of Sirmur: an essay in reading the archives. </w:t>
      </w:r>
      <w:r w:rsidRPr="00B3324A">
        <w:rPr>
          <w:rFonts w:ascii="Times New Roman" w:hAnsi="Times New Roman" w:cs="Times New Roman"/>
          <w:b/>
          <w:sz w:val="24"/>
          <w:szCs w:val="24"/>
        </w:rPr>
        <w:t>History and theory.</w:t>
      </w:r>
      <w:r w:rsidRPr="00B3324A">
        <w:rPr>
          <w:rFonts w:ascii="Times New Roman" w:hAnsi="Times New Roman" w:cs="Times New Roman"/>
          <w:sz w:val="24"/>
          <w:szCs w:val="24"/>
        </w:rPr>
        <w:t xml:space="preserve"> v. 24, n. 3, outubro de 1985. p. 247-72. Disponível em: &lt;http://www.jstor.org/pss/ 2505169&gt;. Acesso em: 15 dez. 2010.</w:t>
      </w:r>
    </w:p>
    <w:p w:rsidR="0047024A" w:rsidRPr="00B3324A" w:rsidRDefault="0047024A" w:rsidP="00A02FF7">
      <w:pPr>
        <w:spacing w:after="0" w:line="240" w:lineRule="auto"/>
        <w:jc w:val="both"/>
        <w:rPr>
          <w:rFonts w:ascii="Times New Roman" w:hAnsi="Times New Roman" w:cs="Times New Roman"/>
          <w:sz w:val="24"/>
          <w:szCs w:val="24"/>
        </w:rPr>
      </w:pPr>
    </w:p>
    <w:p w:rsidR="0047024A" w:rsidRPr="00B3324A" w:rsidRDefault="0047024A" w:rsidP="00A02FF7">
      <w:pPr>
        <w:spacing w:after="0" w:line="240" w:lineRule="auto"/>
        <w:jc w:val="both"/>
        <w:rPr>
          <w:rFonts w:ascii="Times New Roman" w:hAnsi="Times New Roman" w:cs="Times New Roman"/>
          <w:sz w:val="24"/>
          <w:szCs w:val="24"/>
        </w:rPr>
      </w:pPr>
      <w:r w:rsidRPr="00B3324A">
        <w:rPr>
          <w:rFonts w:ascii="Times New Roman" w:hAnsi="Times New Roman" w:cs="Times New Roman"/>
          <w:sz w:val="24"/>
          <w:szCs w:val="24"/>
        </w:rPr>
        <w:t xml:space="preserve">SPIVAK, Gayatri. Quem reivindica </w:t>
      </w:r>
      <w:r w:rsidR="009A3B57" w:rsidRPr="00B3324A">
        <w:rPr>
          <w:rFonts w:ascii="Times New Roman" w:hAnsi="Times New Roman" w:cs="Times New Roman"/>
          <w:sz w:val="24"/>
          <w:szCs w:val="24"/>
        </w:rPr>
        <w:t xml:space="preserve">a </w:t>
      </w:r>
      <w:r w:rsidRPr="00B3324A">
        <w:rPr>
          <w:rFonts w:ascii="Times New Roman" w:hAnsi="Times New Roman" w:cs="Times New Roman"/>
          <w:sz w:val="24"/>
          <w:szCs w:val="24"/>
        </w:rPr>
        <w:t>alteridade? In: HOLLANDA, Heloisa Buarque de (Org.)</w:t>
      </w:r>
      <w:r w:rsidR="00C94266" w:rsidRPr="00B3324A">
        <w:rPr>
          <w:rFonts w:ascii="Times New Roman" w:hAnsi="Times New Roman" w:cs="Times New Roman"/>
          <w:sz w:val="24"/>
          <w:szCs w:val="24"/>
        </w:rPr>
        <w:t>.</w:t>
      </w:r>
      <w:r w:rsidR="009A3B57" w:rsidRPr="00B3324A">
        <w:rPr>
          <w:rFonts w:ascii="Times New Roman" w:hAnsi="Times New Roman" w:cs="Times New Roman"/>
          <w:sz w:val="24"/>
          <w:szCs w:val="24"/>
        </w:rPr>
        <w:t xml:space="preserve"> </w:t>
      </w:r>
      <w:r w:rsidRPr="00B3324A">
        <w:rPr>
          <w:rFonts w:ascii="Times New Roman" w:hAnsi="Times New Roman" w:cs="Times New Roman"/>
          <w:b/>
          <w:sz w:val="24"/>
          <w:szCs w:val="24"/>
        </w:rPr>
        <w:t xml:space="preserve">Tendências e impasses: </w:t>
      </w:r>
      <w:r w:rsidRPr="00B3324A">
        <w:rPr>
          <w:rFonts w:ascii="Times New Roman" w:hAnsi="Times New Roman" w:cs="Times New Roman"/>
          <w:sz w:val="24"/>
          <w:szCs w:val="24"/>
        </w:rPr>
        <w:t>o feminismo</w:t>
      </w:r>
      <w:r w:rsidR="00C57556" w:rsidRPr="00B3324A">
        <w:rPr>
          <w:rFonts w:ascii="Times New Roman" w:hAnsi="Times New Roman" w:cs="Times New Roman"/>
          <w:sz w:val="24"/>
          <w:szCs w:val="24"/>
        </w:rPr>
        <w:t xml:space="preserve"> </w:t>
      </w:r>
      <w:r w:rsidRPr="00B3324A">
        <w:rPr>
          <w:rFonts w:ascii="Times New Roman" w:hAnsi="Times New Roman" w:cs="Times New Roman"/>
          <w:sz w:val="24"/>
          <w:szCs w:val="24"/>
        </w:rPr>
        <w:t>como crítica da cultura</w:t>
      </w:r>
      <w:r w:rsidRPr="00B3324A">
        <w:rPr>
          <w:rFonts w:ascii="Times New Roman" w:hAnsi="Times New Roman" w:cs="Times New Roman"/>
          <w:b/>
          <w:sz w:val="24"/>
          <w:szCs w:val="24"/>
        </w:rPr>
        <w:t>.</w:t>
      </w:r>
      <w:r w:rsidRPr="00B3324A">
        <w:rPr>
          <w:rFonts w:ascii="Times New Roman" w:hAnsi="Times New Roman" w:cs="Times New Roman"/>
          <w:sz w:val="24"/>
          <w:szCs w:val="24"/>
        </w:rPr>
        <w:t xml:space="preserve"> Rio de Janeiro: Rocco, 1994.</w:t>
      </w:r>
    </w:p>
    <w:p w:rsidR="0027513E" w:rsidRPr="00B3324A" w:rsidRDefault="0027513E" w:rsidP="00A02FF7">
      <w:pPr>
        <w:spacing w:after="0" w:line="240" w:lineRule="auto"/>
        <w:jc w:val="both"/>
        <w:rPr>
          <w:rFonts w:ascii="Times New Roman" w:hAnsi="Times New Roman" w:cs="Times New Roman"/>
          <w:sz w:val="24"/>
          <w:szCs w:val="24"/>
        </w:rPr>
      </w:pPr>
    </w:p>
    <w:p w:rsidR="00E877A2" w:rsidRPr="00B3324A" w:rsidRDefault="00D16E70" w:rsidP="006B4861">
      <w:pPr>
        <w:spacing w:after="0" w:line="240" w:lineRule="auto"/>
        <w:jc w:val="both"/>
        <w:rPr>
          <w:rFonts w:ascii="Times New Roman" w:hAnsi="Times New Roman" w:cs="Times New Roman"/>
          <w:sz w:val="24"/>
          <w:szCs w:val="24"/>
        </w:rPr>
      </w:pPr>
      <w:r w:rsidRPr="00B3324A">
        <w:rPr>
          <w:rFonts w:ascii="Times New Roman" w:hAnsi="Times New Roman" w:cs="Times New Roman"/>
          <w:sz w:val="24"/>
          <w:szCs w:val="24"/>
        </w:rPr>
        <w:t>WOODWARD,</w:t>
      </w:r>
      <w:r w:rsidR="009A3B57" w:rsidRPr="00B3324A">
        <w:rPr>
          <w:rFonts w:ascii="Times New Roman" w:hAnsi="Times New Roman" w:cs="Times New Roman"/>
          <w:sz w:val="24"/>
          <w:szCs w:val="24"/>
        </w:rPr>
        <w:t xml:space="preserve"> Kathryn</w:t>
      </w:r>
      <w:r w:rsidRPr="00B3324A">
        <w:rPr>
          <w:rFonts w:ascii="Times New Roman" w:hAnsi="Times New Roman" w:cs="Times New Roman"/>
          <w:sz w:val="24"/>
          <w:szCs w:val="24"/>
        </w:rPr>
        <w:t>. Identidade e diferença: uma introdução teóric</w:t>
      </w:r>
      <w:r w:rsidR="009A3B57" w:rsidRPr="00B3324A">
        <w:rPr>
          <w:rFonts w:ascii="Times New Roman" w:hAnsi="Times New Roman" w:cs="Times New Roman"/>
          <w:sz w:val="24"/>
          <w:szCs w:val="24"/>
        </w:rPr>
        <w:t>a</w:t>
      </w:r>
      <w:r w:rsidRPr="00B3324A">
        <w:rPr>
          <w:rFonts w:ascii="Times New Roman" w:hAnsi="Times New Roman" w:cs="Times New Roman"/>
          <w:sz w:val="24"/>
          <w:szCs w:val="24"/>
        </w:rPr>
        <w:t xml:space="preserve"> e conceitual. In</w:t>
      </w:r>
      <w:r w:rsidR="00C94266" w:rsidRPr="00B3324A">
        <w:rPr>
          <w:rFonts w:ascii="Times New Roman" w:hAnsi="Times New Roman" w:cs="Times New Roman"/>
          <w:sz w:val="24"/>
          <w:szCs w:val="24"/>
        </w:rPr>
        <w:t>:</w:t>
      </w:r>
      <w:r w:rsidRPr="00B3324A">
        <w:rPr>
          <w:rFonts w:ascii="Times New Roman" w:hAnsi="Times New Roman" w:cs="Times New Roman"/>
          <w:sz w:val="24"/>
          <w:szCs w:val="24"/>
        </w:rPr>
        <w:t xml:space="preserve"> SILVA, Tomaz Tadeu da. </w:t>
      </w:r>
      <w:r w:rsidRPr="00B3324A">
        <w:rPr>
          <w:rFonts w:ascii="Times New Roman" w:hAnsi="Times New Roman" w:cs="Times New Roman"/>
          <w:b/>
          <w:sz w:val="24"/>
          <w:szCs w:val="24"/>
        </w:rPr>
        <w:t xml:space="preserve">Identidade e </w:t>
      </w:r>
      <w:r w:rsidR="009A3B57" w:rsidRPr="00B3324A">
        <w:rPr>
          <w:rFonts w:ascii="Times New Roman" w:hAnsi="Times New Roman" w:cs="Times New Roman"/>
          <w:b/>
          <w:sz w:val="24"/>
          <w:szCs w:val="24"/>
        </w:rPr>
        <w:t>d</w:t>
      </w:r>
      <w:r w:rsidRPr="00B3324A">
        <w:rPr>
          <w:rFonts w:ascii="Times New Roman" w:hAnsi="Times New Roman" w:cs="Times New Roman"/>
          <w:b/>
          <w:sz w:val="24"/>
          <w:szCs w:val="24"/>
        </w:rPr>
        <w:t>iferença:</w:t>
      </w:r>
      <w:r w:rsidRPr="00B3324A">
        <w:rPr>
          <w:rFonts w:ascii="Times New Roman" w:hAnsi="Times New Roman" w:cs="Times New Roman"/>
          <w:sz w:val="24"/>
          <w:szCs w:val="24"/>
        </w:rPr>
        <w:t xml:space="preserve"> a perspectiva dos Estudos Culturais. Petrópolis: Vozes, 2000.</w:t>
      </w:r>
      <w:r w:rsidR="009A3B57" w:rsidRPr="00B3324A">
        <w:rPr>
          <w:rFonts w:ascii="Times New Roman" w:hAnsi="Times New Roman" w:cs="Times New Roman"/>
          <w:sz w:val="24"/>
          <w:szCs w:val="24"/>
        </w:rPr>
        <w:t xml:space="preserve"> p. 7-72.</w:t>
      </w:r>
    </w:p>
    <w:sectPr w:rsidR="00E877A2" w:rsidRPr="00B3324A" w:rsidSect="001F579A">
      <w:pgSz w:w="11906" w:h="16838" w:code="9"/>
      <w:pgMar w:top="1701"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F99" w:rsidRDefault="00162F99" w:rsidP="00F51E12">
      <w:pPr>
        <w:spacing w:after="0" w:line="240" w:lineRule="auto"/>
      </w:pPr>
      <w:r>
        <w:separator/>
      </w:r>
    </w:p>
  </w:endnote>
  <w:endnote w:type="continuationSeparator" w:id="0">
    <w:p w:rsidR="00162F99" w:rsidRDefault="00162F99" w:rsidP="00F51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F99" w:rsidRDefault="00162F99" w:rsidP="00F51E12">
      <w:pPr>
        <w:spacing w:after="0" w:line="240" w:lineRule="auto"/>
      </w:pPr>
      <w:r>
        <w:separator/>
      </w:r>
    </w:p>
  </w:footnote>
  <w:footnote w:type="continuationSeparator" w:id="0">
    <w:p w:rsidR="00162F99" w:rsidRDefault="00162F99" w:rsidP="00F51E12">
      <w:pPr>
        <w:spacing w:after="0" w:line="240" w:lineRule="auto"/>
      </w:pPr>
      <w:r>
        <w:continuationSeparator/>
      </w:r>
    </w:p>
  </w:footnote>
  <w:footnote w:id="1">
    <w:p w:rsidR="00594BD2" w:rsidRPr="00C00F54" w:rsidRDefault="00594BD2" w:rsidP="00594BD2">
      <w:pPr>
        <w:pStyle w:val="Textodenotaderodap"/>
        <w:jc w:val="both"/>
        <w:rPr>
          <w:rFonts w:ascii="Times New Roman" w:hAnsi="Times New Roman"/>
          <w:color w:val="000000" w:themeColor="text1"/>
        </w:rPr>
      </w:pPr>
      <w:r>
        <w:rPr>
          <w:rStyle w:val="Refdenotaderodap"/>
        </w:rPr>
        <w:t>*</w:t>
      </w:r>
      <w:r>
        <w:t xml:space="preserve"> </w:t>
      </w:r>
      <w:r w:rsidRPr="00C00F54">
        <w:rPr>
          <w:rFonts w:ascii="Times New Roman" w:hAnsi="Times New Roman"/>
          <w:color w:val="000000" w:themeColor="text1"/>
        </w:rPr>
        <w:t xml:space="preserve">Mestranda do Programa de Pós-Graduação em Letras: Linguagens e Representações </w:t>
      </w:r>
      <w:r w:rsidRPr="00C00F54">
        <w:rPr>
          <w:rFonts w:ascii="Times New Roman" w:hAnsi="Times New Roman" w:cs="Times New Roman"/>
          <w:color w:val="000000" w:themeColor="text1"/>
        </w:rPr>
        <w:t xml:space="preserve">do Departamernto de Letras e Artes da </w:t>
      </w:r>
      <w:r w:rsidRPr="00C00F54">
        <w:rPr>
          <w:rFonts w:ascii="Times New Roman" w:hAnsi="Times New Roman"/>
          <w:color w:val="000000" w:themeColor="text1"/>
        </w:rPr>
        <w:t>Universidade Estadual de Santa Cruz – UESC (</w:t>
      </w:r>
      <w:r w:rsidRPr="00C00F54">
        <w:rPr>
          <w:rFonts w:ascii="Times New Roman" w:hAnsi="Times New Roman" w:cs="Times New Roman"/>
          <w:color w:val="000000" w:themeColor="text1"/>
        </w:rPr>
        <w:t>Ilhéus, Bahia, Brasil)</w:t>
      </w:r>
      <w:r w:rsidRPr="00C00F54">
        <w:rPr>
          <w:rFonts w:ascii="Times New Roman" w:hAnsi="Times New Roman"/>
          <w:color w:val="000000" w:themeColor="text1"/>
        </w:rPr>
        <w:t>. Bolsista Capes. Email: maiane.tigre@hotmail.com.</w:t>
      </w:r>
    </w:p>
  </w:footnote>
  <w:footnote w:id="2">
    <w:p w:rsidR="00594BD2" w:rsidRPr="00C00F54" w:rsidRDefault="00594BD2" w:rsidP="00594BD2">
      <w:pPr>
        <w:pStyle w:val="Textodenotaderodap"/>
        <w:jc w:val="both"/>
        <w:rPr>
          <w:rFonts w:ascii="Times New Roman" w:hAnsi="Times New Roman" w:cs="Times New Roman"/>
          <w:color w:val="000000" w:themeColor="text1"/>
        </w:rPr>
      </w:pPr>
      <w:r w:rsidRPr="00380556">
        <w:rPr>
          <w:rStyle w:val="Refdenotaderodap"/>
        </w:rPr>
        <w:sym w:font="Symbol" w:char="F02A"/>
      </w:r>
      <w:r w:rsidRPr="00380556">
        <w:rPr>
          <w:rStyle w:val="Refdenotaderodap"/>
        </w:rPr>
        <w:sym w:font="Symbol" w:char="F02A"/>
      </w:r>
      <w:r>
        <w:rPr>
          <w:rFonts w:ascii="Times New Roman" w:hAnsi="Times New Roman" w:cs="Times New Roman"/>
        </w:rPr>
        <w:t xml:space="preserve"> </w:t>
      </w:r>
      <w:r w:rsidRPr="00DF68B7">
        <w:rPr>
          <w:rFonts w:ascii="Times New Roman" w:hAnsi="Times New Roman" w:cs="Times New Roman"/>
        </w:rPr>
        <w:t xml:space="preserve">Professor </w:t>
      </w:r>
      <w:r>
        <w:rPr>
          <w:rFonts w:ascii="Times New Roman" w:hAnsi="Times New Roman" w:cs="Times New Roman"/>
        </w:rPr>
        <w:t>d</w:t>
      </w:r>
      <w:r w:rsidRPr="00DF68B7">
        <w:rPr>
          <w:rFonts w:ascii="Times New Roman" w:hAnsi="Times New Roman" w:cs="Times New Roman"/>
        </w:rPr>
        <w:t>e Literaturas Anglófonas e de Língua Inglesa</w:t>
      </w:r>
      <w:r>
        <w:rPr>
          <w:rFonts w:ascii="Times New Roman" w:hAnsi="Times New Roman" w:cs="Times New Roman"/>
        </w:rPr>
        <w:t xml:space="preserve"> </w:t>
      </w:r>
      <w:r w:rsidRPr="00DF68B7">
        <w:rPr>
          <w:rFonts w:ascii="Times New Roman" w:hAnsi="Times New Roman" w:cs="Times New Roman"/>
        </w:rPr>
        <w:t xml:space="preserve">vinculado aos Programas de Mestrado </w:t>
      </w:r>
      <w:r w:rsidRPr="00C00F54">
        <w:rPr>
          <w:rFonts w:ascii="Times New Roman" w:hAnsi="Times New Roman" w:cs="Times New Roman"/>
          <w:color w:val="000000" w:themeColor="text1"/>
        </w:rPr>
        <w:t xml:space="preserve">Profissional em Letras - PROFLETRAS e do Mestrado em Letras: Linguagens e Representações do Departamernto de Letras e Artes da </w:t>
      </w:r>
      <w:r w:rsidRPr="00C00F54">
        <w:rPr>
          <w:rFonts w:ascii="Times New Roman" w:hAnsi="Times New Roman"/>
          <w:color w:val="000000" w:themeColor="text1"/>
        </w:rPr>
        <w:t>Universidade Estadual de Santa Cruz – UESC (</w:t>
      </w:r>
      <w:r w:rsidRPr="00C00F54">
        <w:rPr>
          <w:rFonts w:ascii="Times New Roman" w:hAnsi="Times New Roman" w:cs="Times New Roman"/>
          <w:color w:val="000000" w:themeColor="text1"/>
        </w:rPr>
        <w:t>Ilhéus, Bahia, Brasil)</w:t>
      </w:r>
      <w:r w:rsidRPr="00C00F54">
        <w:rPr>
          <w:rFonts w:ascii="Times New Roman" w:hAnsi="Times New Roman"/>
          <w:color w:val="000000" w:themeColor="text1"/>
        </w:rPr>
        <w:t>. Doutor em Literatura e Cultura (UFBA).</w:t>
      </w:r>
      <w:r w:rsidRPr="00C00F54">
        <w:rPr>
          <w:color w:val="000000" w:themeColor="text1"/>
        </w:rPr>
        <w:t xml:space="preserve"> </w:t>
      </w:r>
      <w:r w:rsidRPr="00C00F54">
        <w:rPr>
          <w:rFonts w:ascii="Times New Roman" w:hAnsi="Times New Roman" w:cs="Times New Roman"/>
          <w:color w:val="000000" w:themeColor="text1"/>
        </w:rPr>
        <w:t>Email: isaiasfcarvalho</w:t>
      </w:r>
      <w:r w:rsidRPr="00C00F54">
        <w:rPr>
          <w:rFonts w:ascii="Times New Roman" w:hAnsi="Times New Roman"/>
          <w:color w:val="000000" w:themeColor="text1"/>
        </w:rPr>
        <w:t>@gmail.com.</w:t>
      </w:r>
    </w:p>
  </w:footnote>
  <w:footnote w:id="3">
    <w:p w:rsidR="005F1515" w:rsidRDefault="005F1515" w:rsidP="001C77FE">
      <w:pPr>
        <w:pStyle w:val="Textodenotaderodap"/>
        <w:jc w:val="both"/>
      </w:pPr>
      <w:r>
        <w:rPr>
          <w:rStyle w:val="Refdenotaderodap"/>
        </w:rPr>
        <w:footnoteRef/>
      </w:r>
      <w:r>
        <w:t xml:space="preserve"> </w:t>
      </w:r>
      <w:r>
        <w:rPr>
          <w:rFonts w:ascii="Times New Roman" w:hAnsi="Times New Roman" w:cs="Times New Roman"/>
        </w:rPr>
        <w:t xml:space="preserve"> “Eu os vejo como apenas possuidores de toda a brutalidade e perfídia dos tempos mais rudes sem a coragem e toda a </w:t>
      </w:r>
      <w:r w:rsidRPr="00506A6E">
        <w:rPr>
          <w:rFonts w:ascii="Times New Roman" w:hAnsi="Times New Roman" w:cs="Times New Roman"/>
        </w:rPr>
        <w:t>depravação e traição dos dias modernos sem a consciência do refinament</w:t>
      </w:r>
      <w:r w:rsidR="00902365" w:rsidRPr="00506A6E">
        <w:rPr>
          <w:rFonts w:ascii="Times New Roman" w:hAnsi="Times New Roman" w:cs="Times New Roman"/>
        </w:rPr>
        <w:t>o</w:t>
      </w:r>
      <w:r w:rsidRPr="00506A6E">
        <w:rPr>
          <w:rFonts w:ascii="Times New Roman" w:hAnsi="Times New Roman" w:cs="Times New Roman"/>
        </w:rPr>
        <w:t>.” (SPIVAK, 1985, p. 254-255; tradução nossa).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B4D13"/>
    <w:multiLevelType w:val="multilevel"/>
    <w:tmpl w:val="76F6547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Times New Roman" w:hAnsi="Times New Roman" w:cs="Times New Roman" w:hint="default"/>
        <w:sz w:val="24"/>
      </w:rPr>
    </w:lvl>
    <w:lvl w:ilvl="2">
      <w:start w:val="1"/>
      <w:numFmt w:val="decimal"/>
      <w:isLgl/>
      <w:lvlText w:val="%1.%2.%3"/>
      <w:lvlJc w:val="left"/>
      <w:pPr>
        <w:ind w:left="720" w:hanging="720"/>
      </w:pPr>
      <w:rPr>
        <w:rFonts w:ascii="Times New Roman" w:hAnsi="Times New Roman" w:cs="Times New Roman" w:hint="default"/>
        <w:sz w:val="24"/>
      </w:rPr>
    </w:lvl>
    <w:lvl w:ilvl="3">
      <w:start w:val="1"/>
      <w:numFmt w:val="decimal"/>
      <w:isLgl/>
      <w:lvlText w:val="%1.%2.%3.%4"/>
      <w:lvlJc w:val="left"/>
      <w:pPr>
        <w:ind w:left="720" w:hanging="720"/>
      </w:pPr>
      <w:rPr>
        <w:rFonts w:ascii="Times New Roman" w:hAnsi="Times New Roman" w:cs="Times New Roman" w:hint="default"/>
        <w:sz w:val="24"/>
      </w:rPr>
    </w:lvl>
    <w:lvl w:ilvl="4">
      <w:start w:val="1"/>
      <w:numFmt w:val="decimal"/>
      <w:isLgl/>
      <w:lvlText w:val="%1.%2.%3.%4.%5"/>
      <w:lvlJc w:val="left"/>
      <w:pPr>
        <w:ind w:left="1080" w:hanging="1080"/>
      </w:pPr>
      <w:rPr>
        <w:rFonts w:ascii="Times New Roman" w:hAnsi="Times New Roman" w:cs="Times New Roman" w:hint="default"/>
        <w:sz w:val="24"/>
      </w:rPr>
    </w:lvl>
    <w:lvl w:ilvl="5">
      <w:start w:val="1"/>
      <w:numFmt w:val="decimal"/>
      <w:isLgl/>
      <w:lvlText w:val="%1.%2.%3.%4.%5.%6"/>
      <w:lvlJc w:val="left"/>
      <w:pPr>
        <w:ind w:left="1080" w:hanging="1080"/>
      </w:pPr>
      <w:rPr>
        <w:rFonts w:ascii="Times New Roman" w:hAnsi="Times New Roman" w:cs="Times New Roman" w:hint="default"/>
        <w:sz w:val="24"/>
      </w:rPr>
    </w:lvl>
    <w:lvl w:ilvl="6">
      <w:start w:val="1"/>
      <w:numFmt w:val="decimal"/>
      <w:isLgl/>
      <w:lvlText w:val="%1.%2.%3.%4.%5.%6.%7"/>
      <w:lvlJc w:val="left"/>
      <w:pPr>
        <w:ind w:left="1440" w:hanging="1440"/>
      </w:pPr>
      <w:rPr>
        <w:rFonts w:ascii="Times New Roman" w:hAnsi="Times New Roman" w:cs="Times New Roman" w:hint="default"/>
        <w:sz w:val="24"/>
      </w:rPr>
    </w:lvl>
    <w:lvl w:ilvl="7">
      <w:start w:val="1"/>
      <w:numFmt w:val="decimal"/>
      <w:isLgl/>
      <w:lvlText w:val="%1.%2.%3.%4.%5.%6.%7.%8"/>
      <w:lvlJc w:val="left"/>
      <w:pPr>
        <w:ind w:left="1440" w:hanging="1440"/>
      </w:pPr>
      <w:rPr>
        <w:rFonts w:ascii="Times New Roman" w:hAnsi="Times New Roman" w:cs="Times New Roman" w:hint="default"/>
        <w:sz w:val="24"/>
      </w:rPr>
    </w:lvl>
    <w:lvl w:ilvl="8">
      <w:start w:val="1"/>
      <w:numFmt w:val="decimal"/>
      <w:isLgl/>
      <w:lvlText w:val="%1.%2.%3.%4.%5.%6.%7.%8.%9"/>
      <w:lvlJc w:val="left"/>
      <w:pPr>
        <w:ind w:left="1800" w:hanging="1800"/>
      </w:pPr>
      <w:rPr>
        <w:rFonts w:ascii="Times New Roman" w:hAnsi="Times New Roman" w:cs="Times New Roman" w:hint="default"/>
        <w:sz w:val="24"/>
      </w:rPr>
    </w:lvl>
  </w:abstractNum>
  <w:abstractNum w:abstractNumId="1">
    <w:nsid w:val="7C3B39CB"/>
    <w:multiLevelType w:val="hybridMultilevel"/>
    <w:tmpl w:val="6B2842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2F"/>
    <w:rsid w:val="0000091F"/>
    <w:rsid w:val="000058F5"/>
    <w:rsid w:val="00011D70"/>
    <w:rsid w:val="000130F4"/>
    <w:rsid w:val="0001362F"/>
    <w:rsid w:val="00017218"/>
    <w:rsid w:val="00017C98"/>
    <w:rsid w:val="0002056E"/>
    <w:rsid w:val="00021BF4"/>
    <w:rsid w:val="00021C3F"/>
    <w:rsid w:val="00021EE0"/>
    <w:rsid w:val="00022013"/>
    <w:rsid w:val="0003165F"/>
    <w:rsid w:val="000318CF"/>
    <w:rsid w:val="00041A77"/>
    <w:rsid w:val="00042AEB"/>
    <w:rsid w:val="00043940"/>
    <w:rsid w:val="00045665"/>
    <w:rsid w:val="00056910"/>
    <w:rsid w:val="00061F4A"/>
    <w:rsid w:val="00062AF7"/>
    <w:rsid w:val="000739A2"/>
    <w:rsid w:val="00075E45"/>
    <w:rsid w:val="000819A2"/>
    <w:rsid w:val="00086184"/>
    <w:rsid w:val="000922D6"/>
    <w:rsid w:val="00093F4F"/>
    <w:rsid w:val="00095CC4"/>
    <w:rsid w:val="000A6987"/>
    <w:rsid w:val="000B35B6"/>
    <w:rsid w:val="000C3AE8"/>
    <w:rsid w:val="000C3D22"/>
    <w:rsid w:val="000C614A"/>
    <w:rsid w:val="000D5657"/>
    <w:rsid w:val="000D7FA4"/>
    <w:rsid w:val="000E6861"/>
    <w:rsid w:val="000E691A"/>
    <w:rsid w:val="000F469A"/>
    <w:rsid w:val="000F5689"/>
    <w:rsid w:val="000F57AA"/>
    <w:rsid w:val="000F5F2D"/>
    <w:rsid w:val="000F603F"/>
    <w:rsid w:val="000F7D5C"/>
    <w:rsid w:val="0010311B"/>
    <w:rsid w:val="0010323C"/>
    <w:rsid w:val="00103B8F"/>
    <w:rsid w:val="0010456D"/>
    <w:rsid w:val="00116522"/>
    <w:rsid w:val="00121317"/>
    <w:rsid w:val="001346D6"/>
    <w:rsid w:val="001361CD"/>
    <w:rsid w:val="0013690E"/>
    <w:rsid w:val="00137D3F"/>
    <w:rsid w:val="001403E1"/>
    <w:rsid w:val="0014050F"/>
    <w:rsid w:val="001417C9"/>
    <w:rsid w:val="001431A2"/>
    <w:rsid w:val="00143813"/>
    <w:rsid w:val="00144F8A"/>
    <w:rsid w:val="00147936"/>
    <w:rsid w:val="0015232E"/>
    <w:rsid w:val="00157214"/>
    <w:rsid w:val="00162C13"/>
    <w:rsid w:val="00162F99"/>
    <w:rsid w:val="001638A8"/>
    <w:rsid w:val="00165AFD"/>
    <w:rsid w:val="001758A4"/>
    <w:rsid w:val="00177B87"/>
    <w:rsid w:val="00181EB3"/>
    <w:rsid w:val="00184C60"/>
    <w:rsid w:val="00195A45"/>
    <w:rsid w:val="00197EEE"/>
    <w:rsid w:val="001A392B"/>
    <w:rsid w:val="001A6B86"/>
    <w:rsid w:val="001B4A53"/>
    <w:rsid w:val="001B7528"/>
    <w:rsid w:val="001C20F7"/>
    <w:rsid w:val="001C2975"/>
    <w:rsid w:val="001C3A46"/>
    <w:rsid w:val="001C3BDC"/>
    <w:rsid w:val="001C3CDA"/>
    <w:rsid w:val="001C77FE"/>
    <w:rsid w:val="001D1C94"/>
    <w:rsid w:val="001D5B3D"/>
    <w:rsid w:val="001D660C"/>
    <w:rsid w:val="001E5716"/>
    <w:rsid w:val="001E661F"/>
    <w:rsid w:val="001F2E1B"/>
    <w:rsid w:val="001F4BF8"/>
    <w:rsid w:val="001F53E3"/>
    <w:rsid w:val="001F541F"/>
    <w:rsid w:val="001F5465"/>
    <w:rsid w:val="001F579A"/>
    <w:rsid w:val="001F6395"/>
    <w:rsid w:val="001F7808"/>
    <w:rsid w:val="0020172D"/>
    <w:rsid w:val="0021047E"/>
    <w:rsid w:val="00211E21"/>
    <w:rsid w:val="00212425"/>
    <w:rsid w:val="00216398"/>
    <w:rsid w:val="00223B62"/>
    <w:rsid w:val="00223EEE"/>
    <w:rsid w:val="00226452"/>
    <w:rsid w:val="0023023E"/>
    <w:rsid w:val="00234410"/>
    <w:rsid w:val="0023734D"/>
    <w:rsid w:val="00241766"/>
    <w:rsid w:val="00242ECF"/>
    <w:rsid w:val="00245E11"/>
    <w:rsid w:val="00251998"/>
    <w:rsid w:val="00251B25"/>
    <w:rsid w:val="00251CC3"/>
    <w:rsid w:val="00251E9F"/>
    <w:rsid w:val="002534C8"/>
    <w:rsid w:val="00253D72"/>
    <w:rsid w:val="002661C4"/>
    <w:rsid w:val="0027513E"/>
    <w:rsid w:val="00276469"/>
    <w:rsid w:val="00276554"/>
    <w:rsid w:val="002963B2"/>
    <w:rsid w:val="002A0289"/>
    <w:rsid w:val="002A705A"/>
    <w:rsid w:val="002A7270"/>
    <w:rsid w:val="002B6B53"/>
    <w:rsid w:val="002C1BBC"/>
    <w:rsid w:val="002C22D2"/>
    <w:rsid w:val="002C2D43"/>
    <w:rsid w:val="002D0EAE"/>
    <w:rsid w:val="002D1892"/>
    <w:rsid w:val="002D344F"/>
    <w:rsid w:val="002D62D1"/>
    <w:rsid w:val="002E5F73"/>
    <w:rsid w:val="002E6A81"/>
    <w:rsid w:val="002E7D31"/>
    <w:rsid w:val="002F4608"/>
    <w:rsid w:val="00306EED"/>
    <w:rsid w:val="00312557"/>
    <w:rsid w:val="00314256"/>
    <w:rsid w:val="003265E8"/>
    <w:rsid w:val="0033087C"/>
    <w:rsid w:val="00336AF7"/>
    <w:rsid w:val="0034665E"/>
    <w:rsid w:val="003469A4"/>
    <w:rsid w:val="003520FD"/>
    <w:rsid w:val="00361D5C"/>
    <w:rsid w:val="00364088"/>
    <w:rsid w:val="00364261"/>
    <w:rsid w:val="003661B5"/>
    <w:rsid w:val="003724F1"/>
    <w:rsid w:val="00373E26"/>
    <w:rsid w:val="00375637"/>
    <w:rsid w:val="0037585D"/>
    <w:rsid w:val="003771F8"/>
    <w:rsid w:val="00377B4F"/>
    <w:rsid w:val="00380556"/>
    <w:rsid w:val="00382E2F"/>
    <w:rsid w:val="0038655E"/>
    <w:rsid w:val="00386962"/>
    <w:rsid w:val="003874B9"/>
    <w:rsid w:val="00391354"/>
    <w:rsid w:val="0039421A"/>
    <w:rsid w:val="00396A32"/>
    <w:rsid w:val="00397D66"/>
    <w:rsid w:val="003B11FB"/>
    <w:rsid w:val="003B5C29"/>
    <w:rsid w:val="003B7679"/>
    <w:rsid w:val="003C2211"/>
    <w:rsid w:val="003C38A3"/>
    <w:rsid w:val="003D055E"/>
    <w:rsid w:val="003D1E00"/>
    <w:rsid w:val="003D3104"/>
    <w:rsid w:val="003D5164"/>
    <w:rsid w:val="003E1C66"/>
    <w:rsid w:val="003E2772"/>
    <w:rsid w:val="003E6A54"/>
    <w:rsid w:val="003E7BCC"/>
    <w:rsid w:val="003F107A"/>
    <w:rsid w:val="003F29A2"/>
    <w:rsid w:val="003F3FCC"/>
    <w:rsid w:val="00400030"/>
    <w:rsid w:val="004011F6"/>
    <w:rsid w:val="004012C2"/>
    <w:rsid w:val="00401C67"/>
    <w:rsid w:val="00404409"/>
    <w:rsid w:val="004104BA"/>
    <w:rsid w:val="00415F18"/>
    <w:rsid w:val="00424C94"/>
    <w:rsid w:val="00424FBD"/>
    <w:rsid w:val="00426D2D"/>
    <w:rsid w:val="00432B81"/>
    <w:rsid w:val="00433BBA"/>
    <w:rsid w:val="0043660B"/>
    <w:rsid w:val="0044130B"/>
    <w:rsid w:val="00442B25"/>
    <w:rsid w:val="004561B6"/>
    <w:rsid w:val="00456DC3"/>
    <w:rsid w:val="004642DE"/>
    <w:rsid w:val="00465D98"/>
    <w:rsid w:val="0047024A"/>
    <w:rsid w:val="00470D59"/>
    <w:rsid w:val="0047360E"/>
    <w:rsid w:val="004811BC"/>
    <w:rsid w:val="00481C3F"/>
    <w:rsid w:val="00494FAF"/>
    <w:rsid w:val="00496D96"/>
    <w:rsid w:val="004A0C7A"/>
    <w:rsid w:val="004A4454"/>
    <w:rsid w:val="004A579F"/>
    <w:rsid w:val="004B062C"/>
    <w:rsid w:val="004B1E65"/>
    <w:rsid w:val="004C7B83"/>
    <w:rsid w:val="004D12FC"/>
    <w:rsid w:val="004D2090"/>
    <w:rsid w:val="004D2503"/>
    <w:rsid w:val="004D72E9"/>
    <w:rsid w:val="004E3CA9"/>
    <w:rsid w:val="004E45B2"/>
    <w:rsid w:val="004E7FB2"/>
    <w:rsid w:val="004F24AA"/>
    <w:rsid w:val="004F33A8"/>
    <w:rsid w:val="004F6741"/>
    <w:rsid w:val="004F6852"/>
    <w:rsid w:val="00501704"/>
    <w:rsid w:val="005022AA"/>
    <w:rsid w:val="00504D17"/>
    <w:rsid w:val="00505DF8"/>
    <w:rsid w:val="00506A6E"/>
    <w:rsid w:val="00511554"/>
    <w:rsid w:val="00511EF7"/>
    <w:rsid w:val="00513690"/>
    <w:rsid w:val="0051473B"/>
    <w:rsid w:val="005179EF"/>
    <w:rsid w:val="00523D70"/>
    <w:rsid w:val="00527537"/>
    <w:rsid w:val="00527992"/>
    <w:rsid w:val="00533D22"/>
    <w:rsid w:val="005425A8"/>
    <w:rsid w:val="00542E73"/>
    <w:rsid w:val="0054350F"/>
    <w:rsid w:val="005447BF"/>
    <w:rsid w:val="00544827"/>
    <w:rsid w:val="00546B30"/>
    <w:rsid w:val="00547835"/>
    <w:rsid w:val="00557125"/>
    <w:rsid w:val="00560FC5"/>
    <w:rsid w:val="00567A6A"/>
    <w:rsid w:val="005709C7"/>
    <w:rsid w:val="00575C7A"/>
    <w:rsid w:val="0058236A"/>
    <w:rsid w:val="00586532"/>
    <w:rsid w:val="0058661C"/>
    <w:rsid w:val="005875F6"/>
    <w:rsid w:val="00591903"/>
    <w:rsid w:val="0059255F"/>
    <w:rsid w:val="00594736"/>
    <w:rsid w:val="00594BD2"/>
    <w:rsid w:val="00595B14"/>
    <w:rsid w:val="00596A59"/>
    <w:rsid w:val="005A2CDE"/>
    <w:rsid w:val="005A3575"/>
    <w:rsid w:val="005A3807"/>
    <w:rsid w:val="005A3865"/>
    <w:rsid w:val="005A5450"/>
    <w:rsid w:val="005B2723"/>
    <w:rsid w:val="005B4DBC"/>
    <w:rsid w:val="005B5EC4"/>
    <w:rsid w:val="005B753B"/>
    <w:rsid w:val="005B7CBA"/>
    <w:rsid w:val="005C05B2"/>
    <w:rsid w:val="005C2DB6"/>
    <w:rsid w:val="005C3645"/>
    <w:rsid w:val="005C3DC8"/>
    <w:rsid w:val="005C48DA"/>
    <w:rsid w:val="005C70D4"/>
    <w:rsid w:val="005D025A"/>
    <w:rsid w:val="005D4A31"/>
    <w:rsid w:val="005D57F5"/>
    <w:rsid w:val="005E0701"/>
    <w:rsid w:val="005F1515"/>
    <w:rsid w:val="005F4B17"/>
    <w:rsid w:val="005F5C8B"/>
    <w:rsid w:val="00605B05"/>
    <w:rsid w:val="00610560"/>
    <w:rsid w:val="00612484"/>
    <w:rsid w:val="00615757"/>
    <w:rsid w:val="00622228"/>
    <w:rsid w:val="00623CD6"/>
    <w:rsid w:val="00624AFC"/>
    <w:rsid w:val="00630D6D"/>
    <w:rsid w:val="00631389"/>
    <w:rsid w:val="006324A5"/>
    <w:rsid w:val="006340BA"/>
    <w:rsid w:val="00634972"/>
    <w:rsid w:val="006375DD"/>
    <w:rsid w:val="00637F6F"/>
    <w:rsid w:val="00640B1D"/>
    <w:rsid w:val="00642626"/>
    <w:rsid w:val="006434E7"/>
    <w:rsid w:val="00643655"/>
    <w:rsid w:val="006464E2"/>
    <w:rsid w:val="00646D33"/>
    <w:rsid w:val="00652E7B"/>
    <w:rsid w:val="006554E9"/>
    <w:rsid w:val="0065665A"/>
    <w:rsid w:val="00664DE9"/>
    <w:rsid w:val="006678D2"/>
    <w:rsid w:val="00667BF4"/>
    <w:rsid w:val="00673964"/>
    <w:rsid w:val="0067682F"/>
    <w:rsid w:val="00684E53"/>
    <w:rsid w:val="00685CE5"/>
    <w:rsid w:val="006872F2"/>
    <w:rsid w:val="006954A3"/>
    <w:rsid w:val="00696BCA"/>
    <w:rsid w:val="006A19A1"/>
    <w:rsid w:val="006A7803"/>
    <w:rsid w:val="006B4861"/>
    <w:rsid w:val="006C002F"/>
    <w:rsid w:val="006C734B"/>
    <w:rsid w:val="006C7771"/>
    <w:rsid w:val="006C7A47"/>
    <w:rsid w:val="006D406A"/>
    <w:rsid w:val="006D49A4"/>
    <w:rsid w:val="006D4E6A"/>
    <w:rsid w:val="006D6206"/>
    <w:rsid w:val="006E047C"/>
    <w:rsid w:val="006E3BA1"/>
    <w:rsid w:val="006E78C0"/>
    <w:rsid w:val="006E79DC"/>
    <w:rsid w:val="006F1A18"/>
    <w:rsid w:val="006F2254"/>
    <w:rsid w:val="006F46BA"/>
    <w:rsid w:val="006F65ED"/>
    <w:rsid w:val="0070026F"/>
    <w:rsid w:val="0070059B"/>
    <w:rsid w:val="00701595"/>
    <w:rsid w:val="00703CEA"/>
    <w:rsid w:val="007043E4"/>
    <w:rsid w:val="00704A3A"/>
    <w:rsid w:val="00705287"/>
    <w:rsid w:val="00710C76"/>
    <w:rsid w:val="0071453F"/>
    <w:rsid w:val="00715805"/>
    <w:rsid w:val="0071679F"/>
    <w:rsid w:val="00723D40"/>
    <w:rsid w:val="00724F92"/>
    <w:rsid w:val="007276D1"/>
    <w:rsid w:val="00730FA6"/>
    <w:rsid w:val="00734724"/>
    <w:rsid w:val="00737F8C"/>
    <w:rsid w:val="00744EBB"/>
    <w:rsid w:val="007454AE"/>
    <w:rsid w:val="00750DDB"/>
    <w:rsid w:val="007529D8"/>
    <w:rsid w:val="007603C3"/>
    <w:rsid w:val="007717A1"/>
    <w:rsid w:val="00775963"/>
    <w:rsid w:val="00781C3F"/>
    <w:rsid w:val="00791AA9"/>
    <w:rsid w:val="007952BD"/>
    <w:rsid w:val="007952D4"/>
    <w:rsid w:val="00796176"/>
    <w:rsid w:val="007A5FF6"/>
    <w:rsid w:val="007A66A1"/>
    <w:rsid w:val="007A71CC"/>
    <w:rsid w:val="007A7F46"/>
    <w:rsid w:val="007B0C0A"/>
    <w:rsid w:val="007B244E"/>
    <w:rsid w:val="007B292B"/>
    <w:rsid w:val="007B29FC"/>
    <w:rsid w:val="007B3D63"/>
    <w:rsid w:val="007C2FAE"/>
    <w:rsid w:val="007C2FFD"/>
    <w:rsid w:val="007D0D9D"/>
    <w:rsid w:val="007D2A14"/>
    <w:rsid w:val="007D7058"/>
    <w:rsid w:val="00802F64"/>
    <w:rsid w:val="0080332F"/>
    <w:rsid w:val="00803C76"/>
    <w:rsid w:val="00812EEA"/>
    <w:rsid w:val="008228C8"/>
    <w:rsid w:val="008239DB"/>
    <w:rsid w:val="00824195"/>
    <w:rsid w:val="00825B1A"/>
    <w:rsid w:val="008402BF"/>
    <w:rsid w:val="00841034"/>
    <w:rsid w:val="00843E1F"/>
    <w:rsid w:val="00846C7C"/>
    <w:rsid w:val="00853588"/>
    <w:rsid w:val="00854885"/>
    <w:rsid w:val="00855273"/>
    <w:rsid w:val="00855B69"/>
    <w:rsid w:val="00857A56"/>
    <w:rsid w:val="0086236F"/>
    <w:rsid w:val="00865C1A"/>
    <w:rsid w:val="00865FC2"/>
    <w:rsid w:val="00866DC6"/>
    <w:rsid w:val="0087225C"/>
    <w:rsid w:val="008723F8"/>
    <w:rsid w:val="0087298A"/>
    <w:rsid w:val="0087729D"/>
    <w:rsid w:val="00881D68"/>
    <w:rsid w:val="00883927"/>
    <w:rsid w:val="00884826"/>
    <w:rsid w:val="008869F6"/>
    <w:rsid w:val="00886C9C"/>
    <w:rsid w:val="00894FB1"/>
    <w:rsid w:val="00895FF4"/>
    <w:rsid w:val="00897A74"/>
    <w:rsid w:val="008A2061"/>
    <w:rsid w:val="008A7595"/>
    <w:rsid w:val="008A7BEC"/>
    <w:rsid w:val="008B1AC3"/>
    <w:rsid w:val="008B3214"/>
    <w:rsid w:val="008C3E83"/>
    <w:rsid w:val="008C6C32"/>
    <w:rsid w:val="008D2608"/>
    <w:rsid w:val="008D6B50"/>
    <w:rsid w:val="008E5609"/>
    <w:rsid w:val="008E62D4"/>
    <w:rsid w:val="00900483"/>
    <w:rsid w:val="00901732"/>
    <w:rsid w:val="00902365"/>
    <w:rsid w:val="009055CF"/>
    <w:rsid w:val="009107C4"/>
    <w:rsid w:val="00914CCF"/>
    <w:rsid w:val="009237C6"/>
    <w:rsid w:val="009348A6"/>
    <w:rsid w:val="00935AF2"/>
    <w:rsid w:val="00941EC5"/>
    <w:rsid w:val="0094299F"/>
    <w:rsid w:val="009444F0"/>
    <w:rsid w:val="00945250"/>
    <w:rsid w:val="00955EE8"/>
    <w:rsid w:val="009624B8"/>
    <w:rsid w:val="0097018B"/>
    <w:rsid w:val="00972E43"/>
    <w:rsid w:val="00973F9B"/>
    <w:rsid w:val="00976832"/>
    <w:rsid w:val="0097744A"/>
    <w:rsid w:val="00980F3B"/>
    <w:rsid w:val="00980FC4"/>
    <w:rsid w:val="00983F94"/>
    <w:rsid w:val="00991E09"/>
    <w:rsid w:val="00994AA8"/>
    <w:rsid w:val="009A177B"/>
    <w:rsid w:val="009A3B57"/>
    <w:rsid w:val="009A4914"/>
    <w:rsid w:val="009A797A"/>
    <w:rsid w:val="009B027B"/>
    <w:rsid w:val="009B59E7"/>
    <w:rsid w:val="009C13D7"/>
    <w:rsid w:val="009C67D1"/>
    <w:rsid w:val="009C6EA2"/>
    <w:rsid w:val="009D3023"/>
    <w:rsid w:val="009D4A45"/>
    <w:rsid w:val="009D5071"/>
    <w:rsid w:val="009D5667"/>
    <w:rsid w:val="009E165B"/>
    <w:rsid w:val="009E3A78"/>
    <w:rsid w:val="009E5167"/>
    <w:rsid w:val="009E7AA7"/>
    <w:rsid w:val="009F6E96"/>
    <w:rsid w:val="009F7D7D"/>
    <w:rsid w:val="00A006D6"/>
    <w:rsid w:val="00A02FF7"/>
    <w:rsid w:val="00A03169"/>
    <w:rsid w:val="00A03B90"/>
    <w:rsid w:val="00A03B9A"/>
    <w:rsid w:val="00A06A10"/>
    <w:rsid w:val="00A124F1"/>
    <w:rsid w:val="00A179C5"/>
    <w:rsid w:val="00A217E1"/>
    <w:rsid w:val="00A23A10"/>
    <w:rsid w:val="00A23F01"/>
    <w:rsid w:val="00A25685"/>
    <w:rsid w:val="00A31D6C"/>
    <w:rsid w:val="00A340BA"/>
    <w:rsid w:val="00A35D4C"/>
    <w:rsid w:val="00A369A3"/>
    <w:rsid w:val="00A37788"/>
    <w:rsid w:val="00A41FB5"/>
    <w:rsid w:val="00A427CA"/>
    <w:rsid w:val="00A42EC9"/>
    <w:rsid w:val="00A43A15"/>
    <w:rsid w:val="00A44073"/>
    <w:rsid w:val="00A448CA"/>
    <w:rsid w:val="00A50863"/>
    <w:rsid w:val="00A50C9B"/>
    <w:rsid w:val="00A5495D"/>
    <w:rsid w:val="00A54D16"/>
    <w:rsid w:val="00A551B1"/>
    <w:rsid w:val="00A55AA9"/>
    <w:rsid w:val="00A55F75"/>
    <w:rsid w:val="00A64911"/>
    <w:rsid w:val="00A70708"/>
    <w:rsid w:val="00A732B6"/>
    <w:rsid w:val="00A81262"/>
    <w:rsid w:val="00A82496"/>
    <w:rsid w:val="00A852B3"/>
    <w:rsid w:val="00A921FF"/>
    <w:rsid w:val="00A93676"/>
    <w:rsid w:val="00A93A81"/>
    <w:rsid w:val="00A94F26"/>
    <w:rsid w:val="00A95B5B"/>
    <w:rsid w:val="00AA1974"/>
    <w:rsid w:val="00AB34EC"/>
    <w:rsid w:val="00AB60C5"/>
    <w:rsid w:val="00AB620C"/>
    <w:rsid w:val="00AC155F"/>
    <w:rsid w:val="00AD5303"/>
    <w:rsid w:val="00AD669B"/>
    <w:rsid w:val="00AD680C"/>
    <w:rsid w:val="00AD6D43"/>
    <w:rsid w:val="00AE4496"/>
    <w:rsid w:val="00AE47C4"/>
    <w:rsid w:val="00AE6766"/>
    <w:rsid w:val="00AF23CE"/>
    <w:rsid w:val="00AF54E8"/>
    <w:rsid w:val="00B00CA9"/>
    <w:rsid w:val="00B00D69"/>
    <w:rsid w:val="00B125DA"/>
    <w:rsid w:val="00B141A3"/>
    <w:rsid w:val="00B153CE"/>
    <w:rsid w:val="00B1550C"/>
    <w:rsid w:val="00B1577D"/>
    <w:rsid w:val="00B3324A"/>
    <w:rsid w:val="00B345B3"/>
    <w:rsid w:val="00B35F55"/>
    <w:rsid w:val="00B41723"/>
    <w:rsid w:val="00B44324"/>
    <w:rsid w:val="00B5368C"/>
    <w:rsid w:val="00B5391C"/>
    <w:rsid w:val="00B62391"/>
    <w:rsid w:val="00B665C2"/>
    <w:rsid w:val="00B66DCA"/>
    <w:rsid w:val="00B726E3"/>
    <w:rsid w:val="00B73A8B"/>
    <w:rsid w:val="00B74792"/>
    <w:rsid w:val="00B76AEC"/>
    <w:rsid w:val="00B81CD6"/>
    <w:rsid w:val="00B83EF0"/>
    <w:rsid w:val="00B8685A"/>
    <w:rsid w:val="00B8754F"/>
    <w:rsid w:val="00B91255"/>
    <w:rsid w:val="00B9188D"/>
    <w:rsid w:val="00B91E38"/>
    <w:rsid w:val="00B94668"/>
    <w:rsid w:val="00B95BC2"/>
    <w:rsid w:val="00BA2779"/>
    <w:rsid w:val="00BA3802"/>
    <w:rsid w:val="00BA38B6"/>
    <w:rsid w:val="00BA423E"/>
    <w:rsid w:val="00BB5674"/>
    <w:rsid w:val="00BB5B0C"/>
    <w:rsid w:val="00BB7299"/>
    <w:rsid w:val="00BD552C"/>
    <w:rsid w:val="00BD7139"/>
    <w:rsid w:val="00BE006B"/>
    <w:rsid w:val="00BE01C2"/>
    <w:rsid w:val="00BE0765"/>
    <w:rsid w:val="00BE313D"/>
    <w:rsid w:val="00BE481E"/>
    <w:rsid w:val="00BF2D3A"/>
    <w:rsid w:val="00BF33ED"/>
    <w:rsid w:val="00C00F54"/>
    <w:rsid w:val="00C03361"/>
    <w:rsid w:val="00C07C16"/>
    <w:rsid w:val="00C14278"/>
    <w:rsid w:val="00C155CB"/>
    <w:rsid w:val="00C1621F"/>
    <w:rsid w:val="00C17BAD"/>
    <w:rsid w:val="00C2342D"/>
    <w:rsid w:val="00C23F32"/>
    <w:rsid w:val="00C23F5A"/>
    <w:rsid w:val="00C252CB"/>
    <w:rsid w:val="00C274CA"/>
    <w:rsid w:val="00C34230"/>
    <w:rsid w:val="00C37BBC"/>
    <w:rsid w:val="00C406C3"/>
    <w:rsid w:val="00C4087A"/>
    <w:rsid w:val="00C4165F"/>
    <w:rsid w:val="00C4171B"/>
    <w:rsid w:val="00C47D29"/>
    <w:rsid w:val="00C5078A"/>
    <w:rsid w:val="00C55B2D"/>
    <w:rsid w:val="00C57556"/>
    <w:rsid w:val="00C6225E"/>
    <w:rsid w:val="00C64BD2"/>
    <w:rsid w:val="00C64DAB"/>
    <w:rsid w:val="00C64FDD"/>
    <w:rsid w:val="00C657B0"/>
    <w:rsid w:val="00C66E27"/>
    <w:rsid w:val="00C72430"/>
    <w:rsid w:val="00C76BA7"/>
    <w:rsid w:val="00C76D68"/>
    <w:rsid w:val="00C81B85"/>
    <w:rsid w:val="00C8476A"/>
    <w:rsid w:val="00C85EA9"/>
    <w:rsid w:val="00C878EC"/>
    <w:rsid w:val="00C911B9"/>
    <w:rsid w:val="00C94266"/>
    <w:rsid w:val="00C96CD2"/>
    <w:rsid w:val="00C96FA1"/>
    <w:rsid w:val="00C97D15"/>
    <w:rsid w:val="00CA0335"/>
    <w:rsid w:val="00CB0307"/>
    <w:rsid w:val="00CB0FD7"/>
    <w:rsid w:val="00CB38A7"/>
    <w:rsid w:val="00CB38E2"/>
    <w:rsid w:val="00CB56F9"/>
    <w:rsid w:val="00CB63F9"/>
    <w:rsid w:val="00CB6B1A"/>
    <w:rsid w:val="00CB74AC"/>
    <w:rsid w:val="00CD016A"/>
    <w:rsid w:val="00CD0BF3"/>
    <w:rsid w:val="00CE037A"/>
    <w:rsid w:val="00CE140D"/>
    <w:rsid w:val="00CE4A03"/>
    <w:rsid w:val="00CE4BAD"/>
    <w:rsid w:val="00CF0799"/>
    <w:rsid w:val="00CF120A"/>
    <w:rsid w:val="00CF3F91"/>
    <w:rsid w:val="00D03A5E"/>
    <w:rsid w:val="00D045E3"/>
    <w:rsid w:val="00D1547F"/>
    <w:rsid w:val="00D16C95"/>
    <w:rsid w:val="00D16E70"/>
    <w:rsid w:val="00D220DA"/>
    <w:rsid w:val="00D24377"/>
    <w:rsid w:val="00D33D05"/>
    <w:rsid w:val="00D35970"/>
    <w:rsid w:val="00D35987"/>
    <w:rsid w:val="00D4404A"/>
    <w:rsid w:val="00D44970"/>
    <w:rsid w:val="00D4622A"/>
    <w:rsid w:val="00D50E7D"/>
    <w:rsid w:val="00D510B0"/>
    <w:rsid w:val="00D515AA"/>
    <w:rsid w:val="00D560C4"/>
    <w:rsid w:val="00D569BE"/>
    <w:rsid w:val="00D61514"/>
    <w:rsid w:val="00D62B8D"/>
    <w:rsid w:val="00D67779"/>
    <w:rsid w:val="00D74815"/>
    <w:rsid w:val="00D84C5B"/>
    <w:rsid w:val="00D917A4"/>
    <w:rsid w:val="00DA0DFB"/>
    <w:rsid w:val="00DA0F58"/>
    <w:rsid w:val="00DA1E7B"/>
    <w:rsid w:val="00DA2CB8"/>
    <w:rsid w:val="00DB30FC"/>
    <w:rsid w:val="00DB3273"/>
    <w:rsid w:val="00DB3536"/>
    <w:rsid w:val="00DB35EA"/>
    <w:rsid w:val="00DB6F1F"/>
    <w:rsid w:val="00DB7AAF"/>
    <w:rsid w:val="00DC1187"/>
    <w:rsid w:val="00DC5A9C"/>
    <w:rsid w:val="00DC5D7A"/>
    <w:rsid w:val="00DC73AE"/>
    <w:rsid w:val="00DD073F"/>
    <w:rsid w:val="00DD14DB"/>
    <w:rsid w:val="00DD2800"/>
    <w:rsid w:val="00DD2EAD"/>
    <w:rsid w:val="00DD31D3"/>
    <w:rsid w:val="00DD36CA"/>
    <w:rsid w:val="00DE2D4B"/>
    <w:rsid w:val="00DF240A"/>
    <w:rsid w:val="00DF4717"/>
    <w:rsid w:val="00DF64E8"/>
    <w:rsid w:val="00DF6ACC"/>
    <w:rsid w:val="00E04E18"/>
    <w:rsid w:val="00E05EF9"/>
    <w:rsid w:val="00E12219"/>
    <w:rsid w:val="00E13D2F"/>
    <w:rsid w:val="00E2679E"/>
    <w:rsid w:val="00E340B0"/>
    <w:rsid w:val="00E34747"/>
    <w:rsid w:val="00E425EF"/>
    <w:rsid w:val="00E43C6F"/>
    <w:rsid w:val="00E45106"/>
    <w:rsid w:val="00E4708B"/>
    <w:rsid w:val="00E507B2"/>
    <w:rsid w:val="00E50931"/>
    <w:rsid w:val="00E514D9"/>
    <w:rsid w:val="00E5212D"/>
    <w:rsid w:val="00E54D06"/>
    <w:rsid w:val="00E568C2"/>
    <w:rsid w:val="00E605DA"/>
    <w:rsid w:val="00E62021"/>
    <w:rsid w:val="00E64999"/>
    <w:rsid w:val="00E67E93"/>
    <w:rsid w:val="00E70802"/>
    <w:rsid w:val="00E709B1"/>
    <w:rsid w:val="00E721A3"/>
    <w:rsid w:val="00E8182F"/>
    <w:rsid w:val="00E84ED7"/>
    <w:rsid w:val="00E85920"/>
    <w:rsid w:val="00E86273"/>
    <w:rsid w:val="00E877A2"/>
    <w:rsid w:val="00E9021B"/>
    <w:rsid w:val="00E908AA"/>
    <w:rsid w:val="00E90DA7"/>
    <w:rsid w:val="00E94972"/>
    <w:rsid w:val="00E951EC"/>
    <w:rsid w:val="00E95228"/>
    <w:rsid w:val="00E974E7"/>
    <w:rsid w:val="00EA39D4"/>
    <w:rsid w:val="00EA669A"/>
    <w:rsid w:val="00EA68D7"/>
    <w:rsid w:val="00EB0CF6"/>
    <w:rsid w:val="00EB4E56"/>
    <w:rsid w:val="00EB4FA4"/>
    <w:rsid w:val="00EC0C21"/>
    <w:rsid w:val="00EC447F"/>
    <w:rsid w:val="00EC71F6"/>
    <w:rsid w:val="00ED0E5D"/>
    <w:rsid w:val="00ED1221"/>
    <w:rsid w:val="00ED5784"/>
    <w:rsid w:val="00EE5BAE"/>
    <w:rsid w:val="00EF132E"/>
    <w:rsid w:val="00EF2DB9"/>
    <w:rsid w:val="00EF6409"/>
    <w:rsid w:val="00F01198"/>
    <w:rsid w:val="00F014E3"/>
    <w:rsid w:val="00F03AE8"/>
    <w:rsid w:val="00F06CA6"/>
    <w:rsid w:val="00F10088"/>
    <w:rsid w:val="00F201D9"/>
    <w:rsid w:val="00F20415"/>
    <w:rsid w:val="00F21C0B"/>
    <w:rsid w:val="00F236BD"/>
    <w:rsid w:val="00F24647"/>
    <w:rsid w:val="00F25BDC"/>
    <w:rsid w:val="00F265CB"/>
    <w:rsid w:val="00F3041F"/>
    <w:rsid w:val="00F30740"/>
    <w:rsid w:val="00F325A5"/>
    <w:rsid w:val="00F330CC"/>
    <w:rsid w:val="00F342E9"/>
    <w:rsid w:val="00F44487"/>
    <w:rsid w:val="00F45240"/>
    <w:rsid w:val="00F46F33"/>
    <w:rsid w:val="00F47710"/>
    <w:rsid w:val="00F50747"/>
    <w:rsid w:val="00F51E12"/>
    <w:rsid w:val="00F536D0"/>
    <w:rsid w:val="00F5468D"/>
    <w:rsid w:val="00F56159"/>
    <w:rsid w:val="00F5686D"/>
    <w:rsid w:val="00F60179"/>
    <w:rsid w:val="00F67999"/>
    <w:rsid w:val="00F72339"/>
    <w:rsid w:val="00F72AEC"/>
    <w:rsid w:val="00F73B41"/>
    <w:rsid w:val="00F75030"/>
    <w:rsid w:val="00F753A6"/>
    <w:rsid w:val="00F80AF9"/>
    <w:rsid w:val="00F8202B"/>
    <w:rsid w:val="00F83E8E"/>
    <w:rsid w:val="00F86305"/>
    <w:rsid w:val="00F86D31"/>
    <w:rsid w:val="00F955E4"/>
    <w:rsid w:val="00F97AD9"/>
    <w:rsid w:val="00FA1DF1"/>
    <w:rsid w:val="00FA2813"/>
    <w:rsid w:val="00FA28D7"/>
    <w:rsid w:val="00FA7C3D"/>
    <w:rsid w:val="00FA7EC1"/>
    <w:rsid w:val="00FB56C4"/>
    <w:rsid w:val="00FC1447"/>
    <w:rsid w:val="00FC2494"/>
    <w:rsid w:val="00FC5818"/>
    <w:rsid w:val="00FC605B"/>
    <w:rsid w:val="00FD3511"/>
    <w:rsid w:val="00FE379B"/>
    <w:rsid w:val="00FF6142"/>
    <w:rsid w:val="00FF75CE"/>
    <w:rsid w:val="00FF7B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58661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semiHidden/>
    <w:unhideWhenUsed/>
    <w:qFormat/>
    <w:rsid w:val="00DF6AC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4">
    <w:name w:val="heading 4"/>
    <w:basedOn w:val="Normal"/>
    <w:link w:val="Ttulo4Char"/>
    <w:uiPriority w:val="9"/>
    <w:qFormat/>
    <w:rsid w:val="00A25685"/>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24FBD"/>
    <w:rPr>
      <w:color w:val="0000FF"/>
      <w:u w:val="single"/>
    </w:rPr>
  </w:style>
  <w:style w:type="paragraph" w:customStyle="1" w:styleId="talk-transcriptpara">
    <w:name w:val="talk-transcript__para"/>
    <w:basedOn w:val="Normal"/>
    <w:rsid w:val="00DA2CB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alk-transcriptfragment">
    <w:name w:val="talk-transcript__fragment"/>
    <w:basedOn w:val="Fontepargpadro"/>
    <w:rsid w:val="00DA2CB8"/>
  </w:style>
  <w:style w:type="character" w:customStyle="1" w:styleId="apple-converted-space">
    <w:name w:val="apple-converted-space"/>
    <w:basedOn w:val="Fontepargpadro"/>
    <w:rsid w:val="00DA2CB8"/>
  </w:style>
  <w:style w:type="character" w:customStyle="1" w:styleId="a">
    <w:name w:val="a"/>
    <w:basedOn w:val="Fontepargpadro"/>
    <w:rsid w:val="00640B1D"/>
  </w:style>
  <w:style w:type="character" w:customStyle="1" w:styleId="l6">
    <w:name w:val="l6"/>
    <w:basedOn w:val="Fontepargpadro"/>
    <w:rsid w:val="00640B1D"/>
  </w:style>
  <w:style w:type="paragraph" w:customStyle="1" w:styleId="Default">
    <w:name w:val="Default"/>
    <w:rsid w:val="00A37788"/>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983F94"/>
    <w:pPr>
      <w:ind w:left="720"/>
      <w:contextualSpacing/>
    </w:pPr>
  </w:style>
  <w:style w:type="paragraph" w:styleId="Textodenotaderodap">
    <w:name w:val="footnote text"/>
    <w:basedOn w:val="Normal"/>
    <w:link w:val="TextodenotaderodapChar"/>
    <w:uiPriority w:val="99"/>
    <w:semiHidden/>
    <w:unhideWhenUsed/>
    <w:rsid w:val="00F51E1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51E12"/>
    <w:rPr>
      <w:sz w:val="20"/>
      <w:szCs w:val="20"/>
    </w:rPr>
  </w:style>
  <w:style w:type="character" w:styleId="Refdenotaderodap">
    <w:name w:val="footnote reference"/>
    <w:basedOn w:val="Fontepargpadro"/>
    <w:uiPriority w:val="99"/>
    <w:semiHidden/>
    <w:unhideWhenUsed/>
    <w:rsid w:val="00F51E12"/>
    <w:rPr>
      <w:vertAlign w:val="superscript"/>
    </w:rPr>
  </w:style>
  <w:style w:type="paragraph" w:styleId="Cabealho">
    <w:name w:val="header"/>
    <w:basedOn w:val="Normal"/>
    <w:link w:val="CabealhoChar"/>
    <w:uiPriority w:val="99"/>
    <w:unhideWhenUsed/>
    <w:rsid w:val="004000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0030"/>
  </w:style>
  <w:style w:type="paragraph" w:styleId="Rodap">
    <w:name w:val="footer"/>
    <w:basedOn w:val="Normal"/>
    <w:link w:val="RodapChar"/>
    <w:uiPriority w:val="99"/>
    <w:unhideWhenUsed/>
    <w:rsid w:val="00400030"/>
    <w:pPr>
      <w:tabs>
        <w:tab w:val="center" w:pos="4252"/>
        <w:tab w:val="right" w:pos="8504"/>
      </w:tabs>
      <w:spacing w:after="0" w:line="240" w:lineRule="auto"/>
    </w:pPr>
  </w:style>
  <w:style w:type="character" w:customStyle="1" w:styleId="RodapChar">
    <w:name w:val="Rodapé Char"/>
    <w:basedOn w:val="Fontepargpadro"/>
    <w:link w:val="Rodap"/>
    <w:uiPriority w:val="99"/>
    <w:rsid w:val="00400030"/>
  </w:style>
  <w:style w:type="paragraph" w:styleId="Textodebalo">
    <w:name w:val="Balloon Text"/>
    <w:basedOn w:val="Normal"/>
    <w:link w:val="TextodebaloChar"/>
    <w:uiPriority w:val="99"/>
    <w:semiHidden/>
    <w:unhideWhenUsed/>
    <w:rsid w:val="0085488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4885"/>
    <w:rPr>
      <w:rFonts w:ascii="Tahoma" w:hAnsi="Tahoma" w:cs="Tahoma"/>
      <w:sz w:val="16"/>
      <w:szCs w:val="16"/>
    </w:rPr>
  </w:style>
  <w:style w:type="character" w:customStyle="1" w:styleId="Ttulo4Char">
    <w:name w:val="Título 4 Char"/>
    <w:basedOn w:val="Fontepargpadro"/>
    <w:link w:val="Ttulo4"/>
    <w:uiPriority w:val="9"/>
    <w:rsid w:val="00A25685"/>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165AF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DF6ACC"/>
    <w:rPr>
      <w:rFonts w:asciiTheme="majorHAnsi" w:eastAsiaTheme="majorEastAsia" w:hAnsiTheme="majorHAnsi" w:cstheme="majorBidi"/>
      <w:b/>
      <w:bCs/>
      <w:color w:val="5B9BD5" w:themeColor="accent1"/>
      <w:sz w:val="26"/>
      <w:szCs w:val="26"/>
    </w:rPr>
  </w:style>
  <w:style w:type="character" w:customStyle="1" w:styleId="Ttulo1Char">
    <w:name w:val="Título 1 Char"/>
    <w:basedOn w:val="Fontepargpadro"/>
    <w:link w:val="Ttulo1"/>
    <w:uiPriority w:val="9"/>
    <w:rsid w:val="0058661C"/>
    <w:rPr>
      <w:rFonts w:asciiTheme="majorHAnsi" w:eastAsiaTheme="majorEastAsia" w:hAnsiTheme="majorHAnsi" w:cstheme="majorBidi"/>
      <w:b/>
      <w:bCs/>
      <w:color w:val="2E74B5" w:themeColor="accent1" w:themeShade="BF"/>
      <w:sz w:val="28"/>
      <w:szCs w:val="28"/>
    </w:rPr>
  </w:style>
  <w:style w:type="character" w:styleId="Refdecomentrio">
    <w:name w:val="annotation reference"/>
    <w:basedOn w:val="Fontepargpadro"/>
    <w:uiPriority w:val="99"/>
    <w:semiHidden/>
    <w:unhideWhenUsed/>
    <w:rsid w:val="00D515AA"/>
    <w:rPr>
      <w:sz w:val="16"/>
      <w:szCs w:val="16"/>
    </w:rPr>
  </w:style>
  <w:style w:type="paragraph" w:styleId="Textodecomentrio">
    <w:name w:val="annotation text"/>
    <w:basedOn w:val="Normal"/>
    <w:link w:val="TextodecomentrioChar"/>
    <w:uiPriority w:val="99"/>
    <w:semiHidden/>
    <w:unhideWhenUsed/>
    <w:rsid w:val="00D515A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515AA"/>
    <w:rPr>
      <w:sz w:val="20"/>
      <w:szCs w:val="20"/>
    </w:rPr>
  </w:style>
  <w:style w:type="paragraph" w:styleId="Assuntodocomentrio">
    <w:name w:val="annotation subject"/>
    <w:basedOn w:val="Textodecomentrio"/>
    <w:next w:val="Textodecomentrio"/>
    <w:link w:val="AssuntodocomentrioChar"/>
    <w:uiPriority w:val="99"/>
    <w:semiHidden/>
    <w:unhideWhenUsed/>
    <w:rsid w:val="00D515AA"/>
    <w:rPr>
      <w:b/>
      <w:bCs/>
    </w:rPr>
  </w:style>
  <w:style w:type="character" w:customStyle="1" w:styleId="AssuntodocomentrioChar">
    <w:name w:val="Assunto do comentário Char"/>
    <w:basedOn w:val="TextodecomentrioChar"/>
    <w:link w:val="Assuntodocomentrio"/>
    <w:uiPriority w:val="99"/>
    <w:semiHidden/>
    <w:rsid w:val="00D515AA"/>
    <w:rPr>
      <w:b/>
      <w:bCs/>
      <w:sz w:val="20"/>
      <w:szCs w:val="20"/>
    </w:rPr>
  </w:style>
  <w:style w:type="character" w:styleId="Forte">
    <w:name w:val="Strong"/>
    <w:basedOn w:val="Fontepargpadro"/>
    <w:uiPriority w:val="22"/>
    <w:qFormat/>
    <w:rsid w:val="00B35F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58661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semiHidden/>
    <w:unhideWhenUsed/>
    <w:qFormat/>
    <w:rsid w:val="00DF6AC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4">
    <w:name w:val="heading 4"/>
    <w:basedOn w:val="Normal"/>
    <w:link w:val="Ttulo4Char"/>
    <w:uiPriority w:val="9"/>
    <w:qFormat/>
    <w:rsid w:val="00A25685"/>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24FBD"/>
    <w:rPr>
      <w:color w:val="0000FF"/>
      <w:u w:val="single"/>
    </w:rPr>
  </w:style>
  <w:style w:type="paragraph" w:customStyle="1" w:styleId="talk-transcriptpara">
    <w:name w:val="talk-transcript__para"/>
    <w:basedOn w:val="Normal"/>
    <w:rsid w:val="00DA2CB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alk-transcriptfragment">
    <w:name w:val="talk-transcript__fragment"/>
    <w:basedOn w:val="Fontepargpadro"/>
    <w:rsid w:val="00DA2CB8"/>
  </w:style>
  <w:style w:type="character" w:customStyle="1" w:styleId="apple-converted-space">
    <w:name w:val="apple-converted-space"/>
    <w:basedOn w:val="Fontepargpadro"/>
    <w:rsid w:val="00DA2CB8"/>
  </w:style>
  <w:style w:type="character" w:customStyle="1" w:styleId="a">
    <w:name w:val="a"/>
    <w:basedOn w:val="Fontepargpadro"/>
    <w:rsid w:val="00640B1D"/>
  </w:style>
  <w:style w:type="character" w:customStyle="1" w:styleId="l6">
    <w:name w:val="l6"/>
    <w:basedOn w:val="Fontepargpadro"/>
    <w:rsid w:val="00640B1D"/>
  </w:style>
  <w:style w:type="paragraph" w:customStyle="1" w:styleId="Default">
    <w:name w:val="Default"/>
    <w:rsid w:val="00A37788"/>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983F94"/>
    <w:pPr>
      <w:ind w:left="720"/>
      <w:contextualSpacing/>
    </w:pPr>
  </w:style>
  <w:style w:type="paragraph" w:styleId="Textodenotaderodap">
    <w:name w:val="footnote text"/>
    <w:basedOn w:val="Normal"/>
    <w:link w:val="TextodenotaderodapChar"/>
    <w:uiPriority w:val="99"/>
    <w:semiHidden/>
    <w:unhideWhenUsed/>
    <w:rsid w:val="00F51E1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51E12"/>
    <w:rPr>
      <w:sz w:val="20"/>
      <w:szCs w:val="20"/>
    </w:rPr>
  </w:style>
  <w:style w:type="character" w:styleId="Refdenotaderodap">
    <w:name w:val="footnote reference"/>
    <w:basedOn w:val="Fontepargpadro"/>
    <w:uiPriority w:val="99"/>
    <w:semiHidden/>
    <w:unhideWhenUsed/>
    <w:rsid w:val="00F51E12"/>
    <w:rPr>
      <w:vertAlign w:val="superscript"/>
    </w:rPr>
  </w:style>
  <w:style w:type="paragraph" w:styleId="Cabealho">
    <w:name w:val="header"/>
    <w:basedOn w:val="Normal"/>
    <w:link w:val="CabealhoChar"/>
    <w:uiPriority w:val="99"/>
    <w:unhideWhenUsed/>
    <w:rsid w:val="004000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0030"/>
  </w:style>
  <w:style w:type="paragraph" w:styleId="Rodap">
    <w:name w:val="footer"/>
    <w:basedOn w:val="Normal"/>
    <w:link w:val="RodapChar"/>
    <w:uiPriority w:val="99"/>
    <w:unhideWhenUsed/>
    <w:rsid w:val="00400030"/>
    <w:pPr>
      <w:tabs>
        <w:tab w:val="center" w:pos="4252"/>
        <w:tab w:val="right" w:pos="8504"/>
      </w:tabs>
      <w:spacing w:after="0" w:line="240" w:lineRule="auto"/>
    </w:pPr>
  </w:style>
  <w:style w:type="character" w:customStyle="1" w:styleId="RodapChar">
    <w:name w:val="Rodapé Char"/>
    <w:basedOn w:val="Fontepargpadro"/>
    <w:link w:val="Rodap"/>
    <w:uiPriority w:val="99"/>
    <w:rsid w:val="00400030"/>
  </w:style>
  <w:style w:type="paragraph" w:styleId="Textodebalo">
    <w:name w:val="Balloon Text"/>
    <w:basedOn w:val="Normal"/>
    <w:link w:val="TextodebaloChar"/>
    <w:uiPriority w:val="99"/>
    <w:semiHidden/>
    <w:unhideWhenUsed/>
    <w:rsid w:val="0085488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4885"/>
    <w:rPr>
      <w:rFonts w:ascii="Tahoma" w:hAnsi="Tahoma" w:cs="Tahoma"/>
      <w:sz w:val="16"/>
      <w:szCs w:val="16"/>
    </w:rPr>
  </w:style>
  <w:style w:type="character" w:customStyle="1" w:styleId="Ttulo4Char">
    <w:name w:val="Título 4 Char"/>
    <w:basedOn w:val="Fontepargpadro"/>
    <w:link w:val="Ttulo4"/>
    <w:uiPriority w:val="9"/>
    <w:rsid w:val="00A25685"/>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165AF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DF6ACC"/>
    <w:rPr>
      <w:rFonts w:asciiTheme="majorHAnsi" w:eastAsiaTheme="majorEastAsia" w:hAnsiTheme="majorHAnsi" w:cstheme="majorBidi"/>
      <w:b/>
      <w:bCs/>
      <w:color w:val="5B9BD5" w:themeColor="accent1"/>
      <w:sz w:val="26"/>
      <w:szCs w:val="26"/>
    </w:rPr>
  </w:style>
  <w:style w:type="character" w:customStyle="1" w:styleId="Ttulo1Char">
    <w:name w:val="Título 1 Char"/>
    <w:basedOn w:val="Fontepargpadro"/>
    <w:link w:val="Ttulo1"/>
    <w:uiPriority w:val="9"/>
    <w:rsid w:val="0058661C"/>
    <w:rPr>
      <w:rFonts w:asciiTheme="majorHAnsi" w:eastAsiaTheme="majorEastAsia" w:hAnsiTheme="majorHAnsi" w:cstheme="majorBidi"/>
      <w:b/>
      <w:bCs/>
      <w:color w:val="2E74B5" w:themeColor="accent1" w:themeShade="BF"/>
      <w:sz w:val="28"/>
      <w:szCs w:val="28"/>
    </w:rPr>
  </w:style>
  <w:style w:type="character" w:styleId="Refdecomentrio">
    <w:name w:val="annotation reference"/>
    <w:basedOn w:val="Fontepargpadro"/>
    <w:uiPriority w:val="99"/>
    <w:semiHidden/>
    <w:unhideWhenUsed/>
    <w:rsid w:val="00D515AA"/>
    <w:rPr>
      <w:sz w:val="16"/>
      <w:szCs w:val="16"/>
    </w:rPr>
  </w:style>
  <w:style w:type="paragraph" w:styleId="Textodecomentrio">
    <w:name w:val="annotation text"/>
    <w:basedOn w:val="Normal"/>
    <w:link w:val="TextodecomentrioChar"/>
    <w:uiPriority w:val="99"/>
    <w:semiHidden/>
    <w:unhideWhenUsed/>
    <w:rsid w:val="00D515A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515AA"/>
    <w:rPr>
      <w:sz w:val="20"/>
      <w:szCs w:val="20"/>
    </w:rPr>
  </w:style>
  <w:style w:type="paragraph" w:styleId="Assuntodocomentrio">
    <w:name w:val="annotation subject"/>
    <w:basedOn w:val="Textodecomentrio"/>
    <w:next w:val="Textodecomentrio"/>
    <w:link w:val="AssuntodocomentrioChar"/>
    <w:uiPriority w:val="99"/>
    <w:semiHidden/>
    <w:unhideWhenUsed/>
    <w:rsid w:val="00D515AA"/>
    <w:rPr>
      <w:b/>
      <w:bCs/>
    </w:rPr>
  </w:style>
  <w:style w:type="character" w:customStyle="1" w:styleId="AssuntodocomentrioChar">
    <w:name w:val="Assunto do comentário Char"/>
    <w:basedOn w:val="TextodecomentrioChar"/>
    <w:link w:val="Assuntodocomentrio"/>
    <w:uiPriority w:val="99"/>
    <w:semiHidden/>
    <w:rsid w:val="00D515AA"/>
    <w:rPr>
      <w:b/>
      <w:bCs/>
      <w:sz w:val="20"/>
      <w:szCs w:val="20"/>
    </w:rPr>
  </w:style>
  <w:style w:type="character" w:styleId="Forte">
    <w:name w:val="Strong"/>
    <w:basedOn w:val="Fontepargpadro"/>
    <w:uiPriority w:val="22"/>
    <w:qFormat/>
    <w:rsid w:val="00B35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7596">
      <w:bodyDiv w:val="1"/>
      <w:marLeft w:val="0"/>
      <w:marRight w:val="0"/>
      <w:marTop w:val="0"/>
      <w:marBottom w:val="0"/>
      <w:divBdr>
        <w:top w:val="none" w:sz="0" w:space="0" w:color="auto"/>
        <w:left w:val="none" w:sz="0" w:space="0" w:color="auto"/>
        <w:bottom w:val="none" w:sz="0" w:space="0" w:color="auto"/>
        <w:right w:val="none" w:sz="0" w:space="0" w:color="auto"/>
      </w:divBdr>
    </w:div>
    <w:div w:id="53624893">
      <w:bodyDiv w:val="1"/>
      <w:marLeft w:val="0"/>
      <w:marRight w:val="0"/>
      <w:marTop w:val="0"/>
      <w:marBottom w:val="0"/>
      <w:divBdr>
        <w:top w:val="none" w:sz="0" w:space="0" w:color="auto"/>
        <w:left w:val="none" w:sz="0" w:space="0" w:color="auto"/>
        <w:bottom w:val="none" w:sz="0" w:space="0" w:color="auto"/>
        <w:right w:val="none" w:sz="0" w:space="0" w:color="auto"/>
      </w:divBdr>
    </w:div>
    <w:div w:id="208305511">
      <w:bodyDiv w:val="1"/>
      <w:marLeft w:val="0"/>
      <w:marRight w:val="0"/>
      <w:marTop w:val="0"/>
      <w:marBottom w:val="0"/>
      <w:divBdr>
        <w:top w:val="none" w:sz="0" w:space="0" w:color="auto"/>
        <w:left w:val="none" w:sz="0" w:space="0" w:color="auto"/>
        <w:bottom w:val="none" w:sz="0" w:space="0" w:color="auto"/>
        <w:right w:val="none" w:sz="0" w:space="0" w:color="auto"/>
      </w:divBdr>
    </w:div>
    <w:div w:id="279384579">
      <w:bodyDiv w:val="1"/>
      <w:marLeft w:val="0"/>
      <w:marRight w:val="0"/>
      <w:marTop w:val="0"/>
      <w:marBottom w:val="0"/>
      <w:divBdr>
        <w:top w:val="none" w:sz="0" w:space="0" w:color="auto"/>
        <w:left w:val="none" w:sz="0" w:space="0" w:color="auto"/>
        <w:bottom w:val="none" w:sz="0" w:space="0" w:color="auto"/>
        <w:right w:val="none" w:sz="0" w:space="0" w:color="auto"/>
      </w:divBdr>
    </w:div>
    <w:div w:id="374889769">
      <w:bodyDiv w:val="1"/>
      <w:marLeft w:val="0"/>
      <w:marRight w:val="0"/>
      <w:marTop w:val="0"/>
      <w:marBottom w:val="0"/>
      <w:divBdr>
        <w:top w:val="none" w:sz="0" w:space="0" w:color="auto"/>
        <w:left w:val="none" w:sz="0" w:space="0" w:color="auto"/>
        <w:bottom w:val="none" w:sz="0" w:space="0" w:color="auto"/>
        <w:right w:val="none" w:sz="0" w:space="0" w:color="auto"/>
      </w:divBdr>
    </w:div>
    <w:div w:id="396900473">
      <w:bodyDiv w:val="1"/>
      <w:marLeft w:val="0"/>
      <w:marRight w:val="0"/>
      <w:marTop w:val="0"/>
      <w:marBottom w:val="0"/>
      <w:divBdr>
        <w:top w:val="none" w:sz="0" w:space="0" w:color="auto"/>
        <w:left w:val="none" w:sz="0" w:space="0" w:color="auto"/>
        <w:bottom w:val="none" w:sz="0" w:space="0" w:color="auto"/>
        <w:right w:val="none" w:sz="0" w:space="0" w:color="auto"/>
      </w:divBdr>
    </w:div>
    <w:div w:id="574897520">
      <w:bodyDiv w:val="1"/>
      <w:marLeft w:val="0"/>
      <w:marRight w:val="0"/>
      <w:marTop w:val="0"/>
      <w:marBottom w:val="0"/>
      <w:divBdr>
        <w:top w:val="none" w:sz="0" w:space="0" w:color="auto"/>
        <w:left w:val="none" w:sz="0" w:space="0" w:color="auto"/>
        <w:bottom w:val="none" w:sz="0" w:space="0" w:color="auto"/>
        <w:right w:val="none" w:sz="0" w:space="0" w:color="auto"/>
      </w:divBdr>
      <w:divsChild>
        <w:div w:id="772746471">
          <w:marLeft w:val="0"/>
          <w:marRight w:val="0"/>
          <w:marTop w:val="0"/>
          <w:marBottom w:val="0"/>
          <w:divBdr>
            <w:top w:val="none" w:sz="0" w:space="0" w:color="auto"/>
            <w:left w:val="none" w:sz="0" w:space="0" w:color="auto"/>
            <w:bottom w:val="none" w:sz="0" w:space="0" w:color="auto"/>
            <w:right w:val="none" w:sz="0" w:space="0" w:color="auto"/>
          </w:divBdr>
        </w:div>
      </w:divsChild>
    </w:div>
    <w:div w:id="597562074">
      <w:bodyDiv w:val="1"/>
      <w:marLeft w:val="0"/>
      <w:marRight w:val="0"/>
      <w:marTop w:val="0"/>
      <w:marBottom w:val="0"/>
      <w:divBdr>
        <w:top w:val="none" w:sz="0" w:space="0" w:color="auto"/>
        <w:left w:val="none" w:sz="0" w:space="0" w:color="auto"/>
        <w:bottom w:val="none" w:sz="0" w:space="0" w:color="auto"/>
        <w:right w:val="none" w:sz="0" w:space="0" w:color="auto"/>
      </w:divBdr>
    </w:div>
    <w:div w:id="613487460">
      <w:bodyDiv w:val="1"/>
      <w:marLeft w:val="0"/>
      <w:marRight w:val="0"/>
      <w:marTop w:val="0"/>
      <w:marBottom w:val="0"/>
      <w:divBdr>
        <w:top w:val="none" w:sz="0" w:space="0" w:color="auto"/>
        <w:left w:val="none" w:sz="0" w:space="0" w:color="auto"/>
        <w:bottom w:val="none" w:sz="0" w:space="0" w:color="auto"/>
        <w:right w:val="none" w:sz="0" w:space="0" w:color="auto"/>
      </w:divBdr>
    </w:div>
    <w:div w:id="965769865">
      <w:bodyDiv w:val="1"/>
      <w:marLeft w:val="0"/>
      <w:marRight w:val="0"/>
      <w:marTop w:val="0"/>
      <w:marBottom w:val="0"/>
      <w:divBdr>
        <w:top w:val="none" w:sz="0" w:space="0" w:color="auto"/>
        <w:left w:val="none" w:sz="0" w:space="0" w:color="auto"/>
        <w:bottom w:val="none" w:sz="0" w:space="0" w:color="auto"/>
        <w:right w:val="none" w:sz="0" w:space="0" w:color="auto"/>
      </w:divBdr>
    </w:div>
    <w:div w:id="1043335623">
      <w:bodyDiv w:val="1"/>
      <w:marLeft w:val="0"/>
      <w:marRight w:val="0"/>
      <w:marTop w:val="0"/>
      <w:marBottom w:val="0"/>
      <w:divBdr>
        <w:top w:val="none" w:sz="0" w:space="0" w:color="auto"/>
        <w:left w:val="none" w:sz="0" w:space="0" w:color="auto"/>
        <w:bottom w:val="none" w:sz="0" w:space="0" w:color="auto"/>
        <w:right w:val="none" w:sz="0" w:space="0" w:color="auto"/>
      </w:divBdr>
    </w:div>
    <w:div w:id="1269973394">
      <w:bodyDiv w:val="1"/>
      <w:marLeft w:val="0"/>
      <w:marRight w:val="0"/>
      <w:marTop w:val="0"/>
      <w:marBottom w:val="0"/>
      <w:divBdr>
        <w:top w:val="none" w:sz="0" w:space="0" w:color="auto"/>
        <w:left w:val="none" w:sz="0" w:space="0" w:color="auto"/>
        <w:bottom w:val="none" w:sz="0" w:space="0" w:color="auto"/>
        <w:right w:val="none" w:sz="0" w:space="0" w:color="auto"/>
      </w:divBdr>
    </w:div>
    <w:div w:id="1334408880">
      <w:bodyDiv w:val="1"/>
      <w:marLeft w:val="0"/>
      <w:marRight w:val="0"/>
      <w:marTop w:val="0"/>
      <w:marBottom w:val="0"/>
      <w:divBdr>
        <w:top w:val="none" w:sz="0" w:space="0" w:color="auto"/>
        <w:left w:val="none" w:sz="0" w:space="0" w:color="auto"/>
        <w:bottom w:val="none" w:sz="0" w:space="0" w:color="auto"/>
        <w:right w:val="none" w:sz="0" w:space="0" w:color="auto"/>
      </w:divBdr>
    </w:div>
    <w:div w:id="1693647057">
      <w:bodyDiv w:val="1"/>
      <w:marLeft w:val="0"/>
      <w:marRight w:val="0"/>
      <w:marTop w:val="0"/>
      <w:marBottom w:val="0"/>
      <w:divBdr>
        <w:top w:val="none" w:sz="0" w:space="0" w:color="auto"/>
        <w:left w:val="none" w:sz="0" w:space="0" w:color="auto"/>
        <w:bottom w:val="none" w:sz="0" w:space="0" w:color="auto"/>
        <w:right w:val="none" w:sz="0" w:space="0" w:color="auto"/>
      </w:divBdr>
    </w:div>
    <w:div w:id="1765028697">
      <w:bodyDiv w:val="1"/>
      <w:marLeft w:val="0"/>
      <w:marRight w:val="0"/>
      <w:marTop w:val="0"/>
      <w:marBottom w:val="0"/>
      <w:divBdr>
        <w:top w:val="none" w:sz="0" w:space="0" w:color="auto"/>
        <w:left w:val="none" w:sz="0" w:space="0" w:color="auto"/>
        <w:bottom w:val="none" w:sz="0" w:space="0" w:color="auto"/>
        <w:right w:val="none" w:sz="0" w:space="0" w:color="auto"/>
      </w:divBdr>
    </w:div>
    <w:div w:id="1768888709">
      <w:bodyDiv w:val="1"/>
      <w:marLeft w:val="0"/>
      <w:marRight w:val="0"/>
      <w:marTop w:val="0"/>
      <w:marBottom w:val="0"/>
      <w:divBdr>
        <w:top w:val="none" w:sz="0" w:space="0" w:color="auto"/>
        <w:left w:val="none" w:sz="0" w:space="0" w:color="auto"/>
        <w:bottom w:val="none" w:sz="0" w:space="0" w:color="auto"/>
        <w:right w:val="none" w:sz="0" w:space="0" w:color="auto"/>
      </w:divBdr>
    </w:div>
    <w:div w:id="1916013613">
      <w:bodyDiv w:val="1"/>
      <w:marLeft w:val="0"/>
      <w:marRight w:val="0"/>
      <w:marTop w:val="0"/>
      <w:marBottom w:val="0"/>
      <w:divBdr>
        <w:top w:val="none" w:sz="0" w:space="0" w:color="auto"/>
        <w:left w:val="none" w:sz="0" w:space="0" w:color="auto"/>
        <w:bottom w:val="none" w:sz="0" w:space="0" w:color="auto"/>
        <w:right w:val="none" w:sz="0" w:space="0" w:color="auto"/>
      </w:divBdr>
    </w:div>
    <w:div w:id="2024432994">
      <w:bodyDiv w:val="1"/>
      <w:marLeft w:val="0"/>
      <w:marRight w:val="0"/>
      <w:marTop w:val="0"/>
      <w:marBottom w:val="0"/>
      <w:divBdr>
        <w:top w:val="none" w:sz="0" w:space="0" w:color="auto"/>
        <w:left w:val="none" w:sz="0" w:space="0" w:color="auto"/>
        <w:bottom w:val="none" w:sz="0" w:space="0" w:color="auto"/>
        <w:right w:val="none" w:sz="0" w:space="0" w:color="auto"/>
      </w:divBdr>
    </w:div>
    <w:div w:id="2026443680">
      <w:bodyDiv w:val="1"/>
      <w:marLeft w:val="0"/>
      <w:marRight w:val="0"/>
      <w:marTop w:val="0"/>
      <w:marBottom w:val="0"/>
      <w:divBdr>
        <w:top w:val="none" w:sz="0" w:space="0" w:color="auto"/>
        <w:left w:val="none" w:sz="0" w:space="0" w:color="auto"/>
        <w:bottom w:val="none" w:sz="0" w:space="0" w:color="auto"/>
        <w:right w:val="none" w:sz="0" w:space="0" w:color="auto"/>
      </w:divBdr>
    </w:div>
    <w:div w:id="2029745859">
      <w:bodyDiv w:val="1"/>
      <w:marLeft w:val="0"/>
      <w:marRight w:val="0"/>
      <w:marTop w:val="0"/>
      <w:marBottom w:val="0"/>
      <w:divBdr>
        <w:top w:val="none" w:sz="0" w:space="0" w:color="auto"/>
        <w:left w:val="none" w:sz="0" w:space="0" w:color="auto"/>
        <w:bottom w:val="none" w:sz="0" w:space="0" w:color="auto"/>
        <w:right w:val="none" w:sz="0" w:space="0" w:color="auto"/>
      </w:divBdr>
    </w:div>
    <w:div w:id="2133133348">
      <w:bodyDiv w:val="1"/>
      <w:marLeft w:val="0"/>
      <w:marRight w:val="0"/>
      <w:marTop w:val="0"/>
      <w:marBottom w:val="0"/>
      <w:divBdr>
        <w:top w:val="none" w:sz="0" w:space="0" w:color="auto"/>
        <w:left w:val="none" w:sz="0" w:space="0" w:color="auto"/>
        <w:bottom w:val="none" w:sz="0" w:space="0" w:color="auto"/>
        <w:right w:val="none" w:sz="0" w:space="0" w:color="auto"/>
      </w:divBdr>
    </w:div>
    <w:div w:id="213702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esc.br/eventos/iconlireanais/iconlire_anais/anais-19.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27395-F813-457B-9738-22616887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7280</Words>
  <Characters>39312</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c:creator>
  <cp:lastModifiedBy>note</cp:lastModifiedBy>
  <cp:revision>2</cp:revision>
  <cp:lastPrinted>2016-09-05T17:25:00Z</cp:lastPrinted>
  <dcterms:created xsi:type="dcterms:W3CDTF">2016-09-05T17:45:00Z</dcterms:created>
  <dcterms:modified xsi:type="dcterms:W3CDTF">2016-09-05T17:45:00Z</dcterms:modified>
</cp:coreProperties>
</file>