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3902E" w14:textId="33F94345" w:rsidR="00954688" w:rsidRDefault="008442CE" w:rsidP="00E464F4">
      <w:pPr>
        <w:spacing w:after="0" w:line="240" w:lineRule="auto"/>
        <w:jc w:val="center"/>
        <w:rPr>
          <w:rFonts w:ascii="Times New Roman" w:hAnsi="Times New Roman" w:cs="Times New Roman"/>
          <w:b/>
          <w:bCs/>
          <w:sz w:val="24"/>
          <w:szCs w:val="24"/>
          <w:lang w:val="es-ES"/>
        </w:rPr>
      </w:pPr>
      <w:bookmarkStart w:id="0" w:name="_Hlk142378944"/>
      <w:r w:rsidRPr="00911606">
        <w:rPr>
          <w:rFonts w:ascii="Times New Roman" w:hAnsi="Times New Roman" w:cs="Times New Roman"/>
          <w:b/>
          <w:bCs/>
          <w:sz w:val="24"/>
          <w:szCs w:val="24"/>
          <w:lang w:val="es-ES"/>
        </w:rPr>
        <w:t xml:space="preserve">EDUCACIÓN POPULAR EN </w:t>
      </w:r>
      <w:r w:rsidRPr="00911606">
        <w:rPr>
          <w:rFonts w:ascii="Times New Roman" w:hAnsi="Times New Roman" w:cs="Times New Roman"/>
          <w:b/>
          <w:bCs/>
          <w:i/>
          <w:iCs/>
          <w:sz w:val="24"/>
          <w:szCs w:val="24"/>
          <w:lang w:val="es-ES"/>
        </w:rPr>
        <w:t>LA PODEROSA</w:t>
      </w:r>
      <w:r w:rsidRPr="00911606">
        <w:rPr>
          <w:rFonts w:ascii="Times New Roman" w:hAnsi="Times New Roman" w:cs="Times New Roman"/>
          <w:b/>
          <w:bCs/>
          <w:sz w:val="24"/>
          <w:szCs w:val="24"/>
          <w:lang w:val="es-ES"/>
        </w:rPr>
        <w:t>: VEINTE AÑOS DE PEDAGOGÍAS EMBARRADAS/CONSTRUIDAS DESDE ABAJO</w:t>
      </w:r>
    </w:p>
    <w:p w14:paraId="10C41271" w14:textId="77777777" w:rsidR="00E464F4" w:rsidRPr="00911606" w:rsidRDefault="00E464F4" w:rsidP="00E464F4">
      <w:pPr>
        <w:spacing w:after="0" w:line="240" w:lineRule="auto"/>
        <w:jc w:val="center"/>
        <w:rPr>
          <w:rFonts w:ascii="Times New Roman" w:hAnsi="Times New Roman" w:cs="Times New Roman"/>
          <w:b/>
          <w:bCs/>
          <w:sz w:val="24"/>
          <w:szCs w:val="24"/>
          <w:lang w:val="es-ES"/>
        </w:rPr>
      </w:pPr>
    </w:p>
    <w:bookmarkEnd w:id="0"/>
    <w:p w14:paraId="6345B81E" w14:textId="0DDF6FDD" w:rsidR="00DF68F8" w:rsidRPr="00E464F4" w:rsidRDefault="00C77D4B" w:rsidP="00E464F4">
      <w:pPr>
        <w:spacing w:after="0" w:line="240" w:lineRule="auto"/>
        <w:jc w:val="right"/>
        <w:rPr>
          <w:rFonts w:ascii="Times New Roman" w:hAnsi="Times New Roman" w:cs="Times New Roman"/>
          <w:lang w:val="es-ES"/>
        </w:rPr>
      </w:pPr>
      <w:r w:rsidRPr="00E464F4">
        <w:rPr>
          <w:rFonts w:ascii="Times New Roman" w:hAnsi="Times New Roman" w:cs="Times New Roman"/>
          <w:lang w:val="es-ES"/>
        </w:rPr>
        <w:t>Marisa Alicia Montrucchio</w:t>
      </w:r>
      <w:r w:rsidR="00911606" w:rsidRPr="00E464F4">
        <w:rPr>
          <w:rStyle w:val="Refdenotaderodap"/>
          <w:rFonts w:ascii="Times New Roman" w:hAnsi="Times New Roman" w:cs="Times New Roman"/>
          <w:lang w:val="es-ES"/>
        </w:rPr>
        <w:footnoteReference w:id="1"/>
      </w:r>
    </w:p>
    <w:p w14:paraId="5C2866CA" w14:textId="77777777" w:rsidR="00911606" w:rsidRDefault="00911606" w:rsidP="00E464F4">
      <w:pPr>
        <w:spacing w:after="0" w:line="240" w:lineRule="auto"/>
        <w:jc w:val="center"/>
        <w:rPr>
          <w:rFonts w:ascii="Times New Roman" w:hAnsi="Times New Roman" w:cs="Times New Roman"/>
          <w:b/>
          <w:bCs/>
          <w:lang w:val="es-ES"/>
        </w:rPr>
      </w:pPr>
    </w:p>
    <w:p w14:paraId="757F3369" w14:textId="25A593EB" w:rsidR="00B732AF" w:rsidRDefault="008442CE" w:rsidP="00E464F4">
      <w:pPr>
        <w:spacing w:after="0" w:line="240" w:lineRule="auto"/>
        <w:jc w:val="center"/>
        <w:rPr>
          <w:rFonts w:ascii="Times New Roman" w:hAnsi="Times New Roman" w:cs="Times New Roman"/>
          <w:b/>
          <w:bCs/>
          <w:lang w:val="es-ES"/>
        </w:rPr>
      </w:pPr>
      <w:r w:rsidRPr="00911606">
        <w:rPr>
          <w:rFonts w:ascii="Times New Roman" w:hAnsi="Times New Roman" w:cs="Times New Roman"/>
          <w:b/>
          <w:bCs/>
          <w:lang w:val="es-ES"/>
        </w:rPr>
        <w:t>RESUMEN</w:t>
      </w:r>
    </w:p>
    <w:p w14:paraId="5A9B4AAE" w14:textId="77777777" w:rsidR="00E464F4" w:rsidRPr="00911606" w:rsidRDefault="00E464F4" w:rsidP="00E464F4">
      <w:pPr>
        <w:spacing w:after="0" w:line="240" w:lineRule="auto"/>
        <w:jc w:val="center"/>
        <w:rPr>
          <w:rFonts w:ascii="Times New Roman" w:hAnsi="Times New Roman" w:cs="Times New Roman"/>
          <w:b/>
          <w:bCs/>
          <w:lang w:val="es-ES"/>
        </w:rPr>
      </w:pPr>
    </w:p>
    <w:p w14:paraId="089A5AEE" w14:textId="297B64BF" w:rsidR="00516559" w:rsidRDefault="00516559" w:rsidP="00E464F4">
      <w:pPr>
        <w:spacing w:after="0" w:line="240" w:lineRule="auto"/>
        <w:jc w:val="both"/>
        <w:rPr>
          <w:rFonts w:ascii="Times New Roman" w:hAnsi="Times New Roman" w:cs="Times New Roman"/>
          <w:lang w:val="es-ES"/>
        </w:rPr>
      </w:pPr>
      <w:bookmarkStart w:id="1" w:name="_Hlk159834657"/>
      <w:r w:rsidRPr="00911606">
        <w:rPr>
          <w:rFonts w:ascii="Times New Roman" w:hAnsi="Times New Roman" w:cs="Times New Roman"/>
          <w:lang w:val="es-ES"/>
        </w:rPr>
        <w:t xml:space="preserve">Este artículo propone una lectura sobre cómo y porqué la educación popular es validada como herramienta de movilización social dentro del movimiento social La Poderosa de Argentina. Mediante el relevamiento de informaciones provenientes del ambiente virtual, lectura de entrevistas, </w:t>
      </w:r>
      <w:r w:rsidR="00F41751" w:rsidRPr="00911606">
        <w:rPr>
          <w:rFonts w:ascii="Times New Roman" w:hAnsi="Times New Roman" w:cs="Times New Roman"/>
          <w:lang w:val="es-ES"/>
        </w:rPr>
        <w:t>documentales, artículos académicos, documentos oficiales, revista La Garganta Poderosa y entrevista a la principal referenta de la organización, fue construido un corpus de análisis que p</w:t>
      </w:r>
      <w:r w:rsidR="00831D2F" w:rsidRPr="00911606">
        <w:rPr>
          <w:rFonts w:ascii="Times New Roman" w:hAnsi="Times New Roman" w:cs="Times New Roman"/>
          <w:lang w:val="es-ES"/>
        </w:rPr>
        <w:t>osibilitó lograr el objetivo propuesto. Después de situar el surgimiento de la organización en el contexto de las villas miseria en Argentina, es presentado el principal vehículo de divulgación del movimiento, La Garganta Poderosa. Se concluye que, dentro de La Poderosa, la educación popular es un camino sin recetas preestablecidas, que respeta y valoriza los saberes heredados, provenientes de las experiencias de vida, resignificándolos a través de prácticas y estrategias cocreadas horizontalmente en pro de soluciones efectivas para las problemáticas enfrentadas. Através de talleres, cooperativas y demás dispositivos de organización horizontal, a lo largo de estas dos últimas décadas, La Poderosa aprendió – y aprendió a enseñar –cómo se construye una pedagogía desde abajo.</w:t>
      </w:r>
      <w:bookmarkEnd w:id="1"/>
    </w:p>
    <w:p w14:paraId="412EDD88" w14:textId="77777777" w:rsidR="00E464F4" w:rsidRPr="00911606" w:rsidRDefault="00E464F4" w:rsidP="00E464F4">
      <w:pPr>
        <w:spacing w:after="0" w:line="240" w:lineRule="auto"/>
        <w:jc w:val="both"/>
        <w:rPr>
          <w:rFonts w:ascii="Times New Roman" w:hAnsi="Times New Roman" w:cs="Times New Roman"/>
          <w:lang w:val="es-ES"/>
        </w:rPr>
      </w:pPr>
    </w:p>
    <w:p w14:paraId="74440BB1" w14:textId="32EFB88F" w:rsidR="008442CE" w:rsidRPr="00911606" w:rsidRDefault="008442CE" w:rsidP="00E464F4">
      <w:pPr>
        <w:spacing w:after="0" w:line="240" w:lineRule="auto"/>
        <w:jc w:val="both"/>
        <w:rPr>
          <w:rFonts w:ascii="Times New Roman" w:hAnsi="Times New Roman" w:cs="Times New Roman"/>
        </w:rPr>
      </w:pPr>
      <w:r w:rsidRPr="00911606">
        <w:rPr>
          <w:rFonts w:ascii="Times New Roman" w:hAnsi="Times New Roman" w:cs="Times New Roman"/>
          <w:b/>
          <w:bCs/>
          <w:lang w:val="es-ES"/>
        </w:rPr>
        <w:t xml:space="preserve">Palabras clave: </w:t>
      </w:r>
      <w:r w:rsidRPr="00911606">
        <w:rPr>
          <w:rFonts w:ascii="Times New Roman" w:hAnsi="Times New Roman" w:cs="Times New Roman"/>
          <w:lang w:val="es-ES"/>
        </w:rPr>
        <w:t xml:space="preserve">La Poderosa. </w:t>
      </w:r>
      <w:r w:rsidR="007234BA" w:rsidRPr="00911606">
        <w:rPr>
          <w:rFonts w:ascii="Times New Roman" w:hAnsi="Times New Roman" w:cs="Times New Roman"/>
          <w:lang w:val="es-ES"/>
        </w:rPr>
        <w:t xml:space="preserve">La Garganta Poderosa. </w:t>
      </w:r>
      <w:r w:rsidRPr="00911606">
        <w:rPr>
          <w:rFonts w:ascii="Times New Roman" w:hAnsi="Times New Roman" w:cs="Times New Roman"/>
        </w:rPr>
        <w:t>Educación Popular. Movimientos sociales.</w:t>
      </w:r>
    </w:p>
    <w:p w14:paraId="4F40CE28" w14:textId="77777777" w:rsidR="007234BA" w:rsidRPr="00911606" w:rsidRDefault="007234BA" w:rsidP="00E464F4">
      <w:pPr>
        <w:spacing w:after="0" w:line="240" w:lineRule="auto"/>
        <w:jc w:val="both"/>
        <w:rPr>
          <w:rFonts w:ascii="Times New Roman" w:hAnsi="Times New Roman" w:cs="Times New Roman"/>
        </w:rPr>
      </w:pPr>
    </w:p>
    <w:p w14:paraId="2FEA3B6C" w14:textId="37BDD1FB" w:rsidR="00EB16BB" w:rsidRDefault="008442CE" w:rsidP="00E464F4">
      <w:pPr>
        <w:spacing w:after="0" w:line="240" w:lineRule="auto"/>
        <w:jc w:val="center"/>
        <w:rPr>
          <w:rFonts w:ascii="Times New Roman" w:hAnsi="Times New Roman" w:cs="Times New Roman"/>
          <w:b/>
          <w:bCs/>
        </w:rPr>
      </w:pPr>
      <w:r w:rsidRPr="00911606">
        <w:rPr>
          <w:rFonts w:ascii="Times New Roman" w:hAnsi="Times New Roman" w:cs="Times New Roman"/>
          <w:b/>
          <w:bCs/>
        </w:rPr>
        <w:t>RESUMO</w:t>
      </w:r>
    </w:p>
    <w:p w14:paraId="79C4EF67" w14:textId="77777777" w:rsidR="00E464F4" w:rsidRPr="00911606" w:rsidRDefault="00E464F4" w:rsidP="00E464F4">
      <w:pPr>
        <w:spacing w:after="0" w:line="240" w:lineRule="auto"/>
        <w:jc w:val="center"/>
        <w:rPr>
          <w:rFonts w:ascii="Times New Roman" w:hAnsi="Times New Roman" w:cs="Times New Roman"/>
          <w:b/>
          <w:bCs/>
        </w:rPr>
      </w:pPr>
    </w:p>
    <w:p w14:paraId="6B48503B" w14:textId="77777777" w:rsidR="00AA0A02" w:rsidRDefault="00AA0A02" w:rsidP="00E464F4">
      <w:pPr>
        <w:spacing w:after="0" w:line="240" w:lineRule="auto"/>
        <w:jc w:val="both"/>
        <w:rPr>
          <w:rFonts w:ascii="Times New Roman" w:hAnsi="Times New Roman" w:cs="Times New Roman"/>
        </w:rPr>
      </w:pPr>
      <w:r w:rsidRPr="00911606">
        <w:rPr>
          <w:rFonts w:ascii="Times New Roman" w:hAnsi="Times New Roman" w:cs="Times New Roman"/>
        </w:rPr>
        <w:t>Este artigo propõe uma leitura sobre como e por que a educação popular é validada como ferramenta de mobilização social dentro do movimento social La Poderosa da Argentina. Através da coleta de informações do ambiente virtual, da leitura de entrevistas, documentários, artigos acadêmicos, documentos oficiais, da revista La Garganta Poderosa e de entrevistas com a principal referência da organização, construiu-se um corpus de análise que possibilitou atingir o objetivo proposto. Após situar o surgimento da organização no contexto das favelas da Argentina, apresenta-se o principal veículo de divulgação do movimento, La Garganta Poderosa, seguido da análise da relação entre a educação popular e o movimento. Conclui-se que, dentro de La Poderosa, a educação popular é um caminho sem receitas pré-estabelecidas, que respeita e valoriza conhecimentos herdados, provenientes de experiências de vida, resignificando-os por meio de práticas e estratégias cocriadas horizontalmente em favor de soluções eficazes para os problemas enfrentados. Através de oficinas, cooperativas e outros dispositivos de organização horizontal, ao longo destas duas últimas décadas, La Poderosa aprendeu – e aprendeu a ensinar – como se constrói uma pedagogia de baixo para cima.</w:t>
      </w:r>
    </w:p>
    <w:p w14:paraId="7E647B2A" w14:textId="77777777" w:rsidR="00E464F4" w:rsidRPr="00911606" w:rsidRDefault="00E464F4" w:rsidP="00E464F4">
      <w:pPr>
        <w:spacing w:after="0" w:line="240" w:lineRule="auto"/>
        <w:jc w:val="both"/>
        <w:rPr>
          <w:rFonts w:ascii="Times New Roman" w:hAnsi="Times New Roman" w:cs="Times New Roman"/>
        </w:rPr>
      </w:pPr>
    </w:p>
    <w:p w14:paraId="218CD924" w14:textId="5227A072" w:rsidR="00EB16BB" w:rsidRPr="00911606" w:rsidRDefault="008442CE" w:rsidP="00E464F4">
      <w:pPr>
        <w:spacing w:after="0" w:line="240" w:lineRule="auto"/>
        <w:rPr>
          <w:rFonts w:ascii="Times New Roman" w:hAnsi="Times New Roman" w:cs="Times New Roman"/>
        </w:rPr>
      </w:pPr>
      <w:r w:rsidRPr="00911606">
        <w:rPr>
          <w:rFonts w:ascii="Times New Roman" w:hAnsi="Times New Roman" w:cs="Times New Roman"/>
          <w:b/>
          <w:bCs/>
        </w:rPr>
        <w:t xml:space="preserve">Palavras-chave: </w:t>
      </w:r>
      <w:r w:rsidRPr="00911606">
        <w:rPr>
          <w:rFonts w:ascii="Times New Roman" w:hAnsi="Times New Roman" w:cs="Times New Roman"/>
        </w:rPr>
        <w:t xml:space="preserve">La Poderosa. </w:t>
      </w:r>
      <w:r w:rsidR="007234BA" w:rsidRPr="00911606">
        <w:rPr>
          <w:rFonts w:ascii="Times New Roman" w:hAnsi="Times New Roman" w:cs="Times New Roman"/>
        </w:rPr>
        <w:t xml:space="preserve">La Garganta Poderosa. </w:t>
      </w:r>
      <w:r w:rsidRPr="00911606">
        <w:rPr>
          <w:rFonts w:ascii="Times New Roman" w:hAnsi="Times New Roman" w:cs="Times New Roman"/>
        </w:rPr>
        <w:t>Educação Popular. Movimentos Sociais.</w:t>
      </w:r>
    </w:p>
    <w:p w14:paraId="302DBF59" w14:textId="77777777" w:rsidR="008442CE" w:rsidRPr="00911606" w:rsidRDefault="008442CE" w:rsidP="00E464F4">
      <w:pPr>
        <w:spacing w:after="0" w:line="240" w:lineRule="auto"/>
        <w:rPr>
          <w:rFonts w:ascii="Times New Roman" w:hAnsi="Times New Roman" w:cs="Times New Roman"/>
        </w:rPr>
      </w:pPr>
    </w:p>
    <w:p w14:paraId="6DD30479" w14:textId="388A305E" w:rsidR="008442CE" w:rsidRPr="00911606" w:rsidRDefault="008442CE" w:rsidP="00E464F4">
      <w:pPr>
        <w:widowControl w:val="0"/>
        <w:autoSpaceDE w:val="0"/>
        <w:autoSpaceDN w:val="0"/>
        <w:spacing w:after="0" w:line="240" w:lineRule="auto"/>
        <w:ind w:left="-3"/>
        <w:jc w:val="right"/>
        <w:rPr>
          <w:rFonts w:ascii="Times New Roman" w:eastAsia="Times New Roman" w:hAnsi="Times New Roman" w:cs="Times New Roman"/>
          <w:b/>
          <w:kern w:val="0"/>
          <w:sz w:val="20"/>
          <w:lang w:val="pt-PT"/>
          <w14:ligatures w14:val="none"/>
        </w:rPr>
      </w:pPr>
      <w:r w:rsidRPr="00911606">
        <w:rPr>
          <w:rFonts w:ascii="Times New Roman" w:eastAsia="Times New Roman" w:hAnsi="Times New Roman" w:cs="Times New Roman"/>
          <w:b/>
          <w:kern w:val="0"/>
          <w:sz w:val="20"/>
          <w:lang w:val="pt-PT"/>
          <w14:ligatures w14:val="none"/>
        </w:rPr>
        <w:t>Data</w:t>
      </w:r>
      <w:r w:rsidRPr="00911606">
        <w:rPr>
          <w:rFonts w:ascii="Times New Roman" w:eastAsia="Times New Roman" w:hAnsi="Times New Roman" w:cs="Times New Roman"/>
          <w:b/>
          <w:spacing w:val="9"/>
          <w:kern w:val="0"/>
          <w:sz w:val="20"/>
          <w:lang w:val="pt-PT"/>
          <w14:ligatures w14:val="none"/>
        </w:rPr>
        <w:t xml:space="preserve"> </w:t>
      </w:r>
      <w:r w:rsidRPr="00911606">
        <w:rPr>
          <w:rFonts w:ascii="Times New Roman" w:eastAsia="Times New Roman" w:hAnsi="Times New Roman" w:cs="Times New Roman"/>
          <w:b/>
          <w:kern w:val="0"/>
          <w:sz w:val="20"/>
          <w:lang w:val="pt-PT"/>
          <w14:ligatures w14:val="none"/>
        </w:rPr>
        <w:t>de</w:t>
      </w:r>
      <w:r w:rsidRPr="00911606">
        <w:rPr>
          <w:rFonts w:ascii="Times New Roman" w:eastAsia="Times New Roman" w:hAnsi="Times New Roman" w:cs="Times New Roman"/>
          <w:b/>
          <w:spacing w:val="9"/>
          <w:kern w:val="0"/>
          <w:sz w:val="20"/>
          <w:lang w:val="pt-PT"/>
          <w14:ligatures w14:val="none"/>
        </w:rPr>
        <w:t xml:space="preserve"> </w:t>
      </w:r>
      <w:r w:rsidRPr="00911606">
        <w:rPr>
          <w:rFonts w:ascii="Times New Roman" w:eastAsia="Times New Roman" w:hAnsi="Times New Roman" w:cs="Times New Roman"/>
          <w:b/>
          <w:kern w:val="0"/>
          <w:sz w:val="20"/>
          <w:lang w:val="pt-PT"/>
          <w14:ligatures w14:val="none"/>
        </w:rPr>
        <w:t>submissão</w:t>
      </w:r>
      <w:r w:rsidR="00911606" w:rsidRPr="00911606">
        <w:rPr>
          <w:rFonts w:ascii="Times New Roman" w:eastAsia="Times New Roman" w:hAnsi="Times New Roman" w:cs="Times New Roman"/>
          <w:b/>
          <w:kern w:val="0"/>
          <w:sz w:val="20"/>
          <w:lang w:val="pt-PT"/>
          <w14:ligatures w14:val="none"/>
        </w:rPr>
        <w:t>:</w:t>
      </w:r>
      <w:r w:rsidRPr="00E464F4">
        <w:rPr>
          <w:rFonts w:ascii="Times New Roman" w:eastAsia="Times New Roman" w:hAnsi="Times New Roman" w:cs="Times New Roman"/>
          <w:bCs/>
          <w:spacing w:val="12"/>
          <w:kern w:val="0"/>
          <w:sz w:val="20"/>
          <w:lang w:val="pt-PT"/>
          <w14:ligatures w14:val="none"/>
        </w:rPr>
        <w:t xml:space="preserve"> </w:t>
      </w:r>
      <w:r w:rsidR="00E81A2D" w:rsidRPr="00911606">
        <w:rPr>
          <w:rFonts w:ascii="Times New Roman" w:eastAsia="Times New Roman" w:hAnsi="Times New Roman" w:cs="Times New Roman"/>
          <w:spacing w:val="-2"/>
          <w:kern w:val="0"/>
          <w:sz w:val="20"/>
          <w:lang w:val="pt-PT"/>
          <w14:ligatures w14:val="none"/>
        </w:rPr>
        <w:t>26</w:t>
      </w:r>
      <w:r w:rsidRPr="00911606">
        <w:rPr>
          <w:rFonts w:ascii="Times New Roman" w:eastAsia="Times New Roman" w:hAnsi="Times New Roman" w:cs="Times New Roman"/>
          <w:spacing w:val="-2"/>
          <w:kern w:val="0"/>
          <w:sz w:val="20"/>
          <w:lang w:val="pt-PT"/>
          <w14:ligatures w14:val="none"/>
        </w:rPr>
        <w:t>.</w:t>
      </w:r>
      <w:r w:rsidR="00E81A2D" w:rsidRPr="00911606">
        <w:rPr>
          <w:rFonts w:ascii="Times New Roman" w:eastAsia="Times New Roman" w:hAnsi="Times New Roman" w:cs="Times New Roman"/>
          <w:spacing w:val="-2"/>
          <w:kern w:val="0"/>
          <w:sz w:val="20"/>
          <w:lang w:val="pt-PT"/>
          <w14:ligatures w14:val="none"/>
        </w:rPr>
        <w:t>02</w:t>
      </w:r>
      <w:r w:rsidRPr="00911606">
        <w:rPr>
          <w:rFonts w:ascii="Times New Roman" w:eastAsia="Times New Roman" w:hAnsi="Times New Roman" w:cs="Times New Roman"/>
          <w:spacing w:val="-2"/>
          <w:kern w:val="0"/>
          <w:sz w:val="20"/>
          <w:lang w:val="pt-PT"/>
          <w14:ligatures w14:val="none"/>
        </w:rPr>
        <w:t>.</w:t>
      </w:r>
      <w:r w:rsidR="00E81A2D" w:rsidRPr="00911606">
        <w:rPr>
          <w:rFonts w:ascii="Times New Roman" w:eastAsia="Times New Roman" w:hAnsi="Times New Roman" w:cs="Times New Roman"/>
          <w:spacing w:val="-2"/>
          <w:kern w:val="0"/>
          <w:sz w:val="20"/>
          <w:lang w:val="pt-PT"/>
          <w14:ligatures w14:val="none"/>
        </w:rPr>
        <w:t>2024</w:t>
      </w:r>
    </w:p>
    <w:p w14:paraId="535F842D" w14:textId="5A4E6222" w:rsidR="008442CE" w:rsidRPr="00911606" w:rsidRDefault="008442CE" w:rsidP="00E464F4">
      <w:pPr>
        <w:widowControl w:val="0"/>
        <w:autoSpaceDE w:val="0"/>
        <w:autoSpaceDN w:val="0"/>
        <w:spacing w:after="0" w:line="240" w:lineRule="auto"/>
        <w:ind w:right="-15"/>
        <w:jc w:val="right"/>
        <w:rPr>
          <w:rFonts w:ascii="Times New Roman" w:eastAsia="Times New Roman" w:hAnsi="Times New Roman" w:cs="Times New Roman"/>
          <w:kern w:val="0"/>
          <w:sz w:val="20"/>
          <w:lang w:val="pt-PT"/>
          <w14:ligatures w14:val="none"/>
        </w:rPr>
      </w:pPr>
      <w:r w:rsidRPr="00911606">
        <w:rPr>
          <w:rFonts w:ascii="Times New Roman" w:eastAsia="Times New Roman" w:hAnsi="Times New Roman" w:cs="Times New Roman"/>
          <w:b/>
          <w:kern w:val="0"/>
          <w:sz w:val="20"/>
          <w:lang w:val="pt-PT"/>
          <w14:ligatures w14:val="none"/>
        </w:rPr>
        <w:t>Data</w:t>
      </w:r>
      <w:r w:rsidRPr="00911606">
        <w:rPr>
          <w:rFonts w:ascii="Times New Roman" w:eastAsia="Times New Roman" w:hAnsi="Times New Roman" w:cs="Times New Roman"/>
          <w:b/>
          <w:spacing w:val="6"/>
          <w:kern w:val="0"/>
          <w:sz w:val="20"/>
          <w:lang w:val="pt-PT"/>
          <w14:ligatures w14:val="none"/>
        </w:rPr>
        <w:t xml:space="preserve"> </w:t>
      </w:r>
      <w:r w:rsidRPr="00911606">
        <w:rPr>
          <w:rFonts w:ascii="Times New Roman" w:eastAsia="Times New Roman" w:hAnsi="Times New Roman" w:cs="Times New Roman"/>
          <w:b/>
          <w:kern w:val="0"/>
          <w:sz w:val="20"/>
          <w:lang w:val="pt-PT"/>
          <w14:ligatures w14:val="none"/>
        </w:rPr>
        <w:t>de</w:t>
      </w:r>
      <w:r w:rsidRPr="00911606">
        <w:rPr>
          <w:rFonts w:ascii="Times New Roman" w:eastAsia="Times New Roman" w:hAnsi="Times New Roman" w:cs="Times New Roman"/>
          <w:b/>
          <w:spacing w:val="10"/>
          <w:kern w:val="0"/>
          <w:sz w:val="20"/>
          <w:lang w:val="pt-PT"/>
          <w14:ligatures w14:val="none"/>
        </w:rPr>
        <w:t xml:space="preserve"> </w:t>
      </w:r>
      <w:r w:rsidRPr="00911606">
        <w:rPr>
          <w:rFonts w:ascii="Times New Roman" w:eastAsia="Times New Roman" w:hAnsi="Times New Roman" w:cs="Times New Roman"/>
          <w:b/>
          <w:kern w:val="0"/>
          <w:sz w:val="20"/>
          <w:lang w:val="pt-PT"/>
          <w14:ligatures w14:val="none"/>
        </w:rPr>
        <w:t>aprovação</w:t>
      </w:r>
      <w:r w:rsidR="00911606" w:rsidRPr="00911606">
        <w:rPr>
          <w:rFonts w:ascii="Times New Roman" w:eastAsia="Times New Roman" w:hAnsi="Times New Roman" w:cs="Times New Roman"/>
          <w:b/>
          <w:spacing w:val="12"/>
          <w:kern w:val="0"/>
          <w:sz w:val="20"/>
          <w:lang w:val="pt-PT"/>
          <w14:ligatures w14:val="none"/>
        </w:rPr>
        <w:t>:</w:t>
      </w:r>
      <w:r w:rsidR="00911606" w:rsidRPr="00911606">
        <w:rPr>
          <w:rFonts w:ascii="Times New Roman" w:eastAsia="Times New Roman" w:hAnsi="Times New Roman" w:cs="Times New Roman"/>
          <w:bCs/>
          <w:spacing w:val="12"/>
          <w:kern w:val="0"/>
          <w:sz w:val="20"/>
          <w:lang w:val="pt-PT"/>
          <w14:ligatures w14:val="none"/>
        </w:rPr>
        <w:t xml:space="preserve"> 13.08.2024</w:t>
      </w:r>
    </w:p>
    <w:p w14:paraId="5810AAE6" w14:textId="77777777" w:rsidR="008442CE" w:rsidRPr="00911606" w:rsidRDefault="008442CE" w:rsidP="00E464F4">
      <w:pPr>
        <w:spacing w:after="0" w:line="240" w:lineRule="auto"/>
        <w:rPr>
          <w:rFonts w:ascii="Times New Roman" w:hAnsi="Times New Roman" w:cs="Times New Roman"/>
          <w:lang w:val="pt-PT"/>
        </w:rPr>
      </w:pPr>
    </w:p>
    <w:p w14:paraId="2BE44958" w14:textId="0286CBFF" w:rsidR="00B732AF" w:rsidRPr="00911606" w:rsidRDefault="006445FC" w:rsidP="00E464F4">
      <w:pPr>
        <w:spacing w:after="0" w:line="240" w:lineRule="auto"/>
        <w:rPr>
          <w:rFonts w:ascii="Times New Roman" w:hAnsi="Times New Roman" w:cs="Times New Roman"/>
          <w:b/>
          <w:bCs/>
          <w:sz w:val="24"/>
          <w:szCs w:val="24"/>
          <w:lang w:val="es-ES"/>
        </w:rPr>
      </w:pPr>
      <w:bookmarkStart w:id="2" w:name="_Hlk157776931"/>
      <w:r w:rsidRPr="00911606">
        <w:rPr>
          <w:rFonts w:ascii="Times New Roman" w:hAnsi="Times New Roman" w:cs="Times New Roman"/>
          <w:b/>
          <w:bCs/>
          <w:sz w:val="24"/>
          <w:szCs w:val="24"/>
          <w:lang w:val="es-ES"/>
        </w:rPr>
        <w:t>INTRODUCCIÓN</w:t>
      </w:r>
    </w:p>
    <w:p w14:paraId="7076FE3C" w14:textId="77777777" w:rsidR="008442CE" w:rsidRPr="00911606" w:rsidRDefault="008442CE" w:rsidP="00E464F4">
      <w:pPr>
        <w:spacing w:after="0" w:line="240" w:lineRule="auto"/>
        <w:jc w:val="right"/>
        <w:rPr>
          <w:rFonts w:ascii="Times New Roman" w:hAnsi="Times New Roman" w:cs="Times New Roman"/>
          <w:lang w:val="es-ES"/>
        </w:rPr>
      </w:pPr>
    </w:p>
    <w:p w14:paraId="0D083261" w14:textId="77777777" w:rsidR="00E464F4" w:rsidRDefault="006445FC" w:rsidP="00E464F4">
      <w:pPr>
        <w:spacing w:after="0" w:line="240" w:lineRule="auto"/>
        <w:jc w:val="right"/>
        <w:rPr>
          <w:rFonts w:ascii="Times New Roman" w:hAnsi="Times New Roman" w:cs="Times New Roman"/>
          <w:sz w:val="20"/>
          <w:szCs w:val="20"/>
          <w:lang w:val="es-ES"/>
        </w:rPr>
      </w:pPr>
      <w:r w:rsidRPr="00E464F4">
        <w:rPr>
          <w:rFonts w:ascii="Times New Roman" w:hAnsi="Times New Roman" w:cs="Times New Roman"/>
          <w:sz w:val="20"/>
          <w:szCs w:val="20"/>
          <w:lang w:val="es-ES"/>
        </w:rPr>
        <w:t>Nuestros talleres de educación popular empezaron con una pelota rodando en un barrio porteño y se extendieron a toda nuestra Latinoamérica unida como sueño colectivo. En cada uno de los talleres de todas las asambleas del país decidimos, como práctica cotidiana, construir pedagogías desde abajo, edificar teorías embarradas desde las bases y compartir las experiencias para seguir formándonos, para seguir aprendiendo, porque el camino de la educación popular no tiene techo ni tiene fin.</w:t>
      </w:r>
    </w:p>
    <w:p w14:paraId="4367DD6F" w14:textId="12B6E1FC" w:rsidR="006445FC" w:rsidRPr="00E464F4" w:rsidRDefault="006445FC" w:rsidP="00E464F4">
      <w:pPr>
        <w:spacing w:after="0" w:line="240" w:lineRule="auto"/>
        <w:jc w:val="right"/>
        <w:rPr>
          <w:rFonts w:ascii="Times New Roman" w:hAnsi="Times New Roman" w:cs="Times New Roman"/>
          <w:sz w:val="20"/>
          <w:szCs w:val="20"/>
          <w:lang w:val="es-ES"/>
        </w:rPr>
      </w:pPr>
      <w:r w:rsidRPr="00E464F4">
        <w:rPr>
          <w:rFonts w:ascii="Times New Roman" w:hAnsi="Times New Roman" w:cs="Times New Roman"/>
          <w:sz w:val="20"/>
          <w:szCs w:val="20"/>
          <w:lang w:val="es-ES"/>
        </w:rPr>
        <w:lastRenderedPageBreak/>
        <w:t>“Por una educación que nos enseñe a transformarlo todo”. La Poderosa, octubre de 2019.</w:t>
      </w:r>
    </w:p>
    <w:p w14:paraId="290CE67F" w14:textId="77777777" w:rsidR="00E36797" w:rsidRPr="00911606" w:rsidRDefault="00E36797" w:rsidP="00E464F4">
      <w:pPr>
        <w:spacing w:after="0" w:line="240" w:lineRule="auto"/>
        <w:ind w:firstLine="708"/>
        <w:jc w:val="right"/>
        <w:rPr>
          <w:rFonts w:ascii="Times New Roman" w:hAnsi="Times New Roman" w:cs="Times New Roman"/>
          <w:sz w:val="24"/>
          <w:szCs w:val="24"/>
          <w:lang w:val="es-ES"/>
        </w:rPr>
      </w:pPr>
    </w:p>
    <w:p w14:paraId="6FDE74BB" w14:textId="21C33C38" w:rsidR="00B732AF" w:rsidRPr="00911606" w:rsidRDefault="00B732AF"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Este artículo nac</w:t>
      </w:r>
      <w:r w:rsidR="00341BC1" w:rsidRPr="00911606">
        <w:rPr>
          <w:rFonts w:ascii="Times New Roman" w:hAnsi="Times New Roman" w:cs="Times New Roman"/>
          <w:sz w:val="24"/>
          <w:szCs w:val="24"/>
          <w:lang w:val="es-ES"/>
        </w:rPr>
        <w:t>ió</w:t>
      </w:r>
      <w:r w:rsidRPr="00911606">
        <w:rPr>
          <w:rFonts w:ascii="Times New Roman" w:hAnsi="Times New Roman" w:cs="Times New Roman"/>
          <w:sz w:val="24"/>
          <w:szCs w:val="24"/>
          <w:lang w:val="es-ES"/>
        </w:rPr>
        <w:t xml:space="preserve"> de la necesidad de </w:t>
      </w:r>
      <w:r w:rsidR="007F7639" w:rsidRPr="00911606">
        <w:rPr>
          <w:rFonts w:ascii="Times New Roman" w:hAnsi="Times New Roman" w:cs="Times New Roman"/>
          <w:sz w:val="24"/>
          <w:szCs w:val="24"/>
          <w:lang w:val="es-ES"/>
        </w:rPr>
        <w:t>conocer mejor</w:t>
      </w:r>
      <w:r w:rsidRPr="00911606">
        <w:rPr>
          <w:rFonts w:ascii="Times New Roman" w:hAnsi="Times New Roman" w:cs="Times New Roman"/>
          <w:sz w:val="24"/>
          <w:szCs w:val="24"/>
          <w:lang w:val="es-ES"/>
        </w:rPr>
        <w:t xml:space="preserve"> y </w:t>
      </w:r>
      <w:r w:rsidR="00D60447" w:rsidRPr="00911606">
        <w:rPr>
          <w:rFonts w:ascii="Times New Roman" w:hAnsi="Times New Roman" w:cs="Times New Roman"/>
          <w:sz w:val="24"/>
          <w:szCs w:val="24"/>
          <w:lang w:val="es-ES"/>
        </w:rPr>
        <w:t xml:space="preserve">de </w:t>
      </w:r>
      <w:r w:rsidRPr="00911606">
        <w:rPr>
          <w:rFonts w:ascii="Times New Roman" w:hAnsi="Times New Roman" w:cs="Times New Roman"/>
          <w:sz w:val="24"/>
          <w:szCs w:val="24"/>
          <w:lang w:val="es-ES"/>
        </w:rPr>
        <w:t>divulgar</w:t>
      </w:r>
      <w:r w:rsidR="00D60447" w:rsidRPr="00911606">
        <w:rPr>
          <w:rFonts w:ascii="Times New Roman" w:hAnsi="Times New Roman" w:cs="Times New Roman"/>
          <w:sz w:val="24"/>
          <w:szCs w:val="24"/>
          <w:lang w:val="es-ES"/>
        </w:rPr>
        <w:t>,</w:t>
      </w:r>
      <w:r w:rsidRPr="00911606">
        <w:rPr>
          <w:rFonts w:ascii="Times New Roman" w:hAnsi="Times New Roman" w:cs="Times New Roman"/>
          <w:sz w:val="24"/>
          <w:szCs w:val="24"/>
          <w:lang w:val="es-ES"/>
        </w:rPr>
        <w:t xml:space="preserve"> en el ámbito académico, prácticas, principios y proyectos </w:t>
      </w:r>
      <w:r w:rsidR="0064766E" w:rsidRPr="00911606">
        <w:rPr>
          <w:rFonts w:ascii="Times New Roman" w:hAnsi="Times New Roman" w:cs="Times New Roman"/>
          <w:sz w:val="24"/>
          <w:szCs w:val="24"/>
          <w:lang w:val="es-ES"/>
        </w:rPr>
        <w:t>de educación popular</w:t>
      </w:r>
      <w:r w:rsidRPr="00911606">
        <w:rPr>
          <w:rFonts w:ascii="Times New Roman" w:hAnsi="Times New Roman" w:cs="Times New Roman"/>
          <w:sz w:val="24"/>
          <w:szCs w:val="24"/>
          <w:lang w:val="es-ES"/>
        </w:rPr>
        <w:t xml:space="preserve"> </w:t>
      </w:r>
      <w:r w:rsidR="0064766E" w:rsidRPr="00911606">
        <w:rPr>
          <w:rFonts w:ascii="Times New Roman" w:hAnsi="Times New Roman" w:cs="Times New Roman"/>
          <w:sz w:val="24"/>
          <w:szCs w:val="24"/>
          <w:lang w:val="es-ES"/>
        </w:rPr>
        <w:t>generados por</w:t>
      </w:r>
      <w:r w:rsidRPr="00911606">
        <w:rPr>
          <w:rFonts w:ascii="Times New Roman" w:hAnsi="Times New Roman" w:cs="Times New Roman"/>
          <w:sz w:val="24"/>
          <w:szCs w:val="24"/>
          <w:lang w:val="es-ES"/>
        </w:rPr>
        <w:t xml:space="preserve"> </w:t>
      </w:r>
      <w:r w:rsidR="0064766E" w:rsidRPr="00911606">
        <w:rPr>
          <w:rFonts w:ascii="Times New Roman" w:hAnsi="Times New Roman" w:cs="Times New Roman"/>
          <w:sz w:val="24"/>
          <w:szCs w:val="24"/>
          <w:lang w:val="es-ES"/>
        </w:rPr>
        <w:t xml:space="preserve">un movimiento social </w:t>
      </w:r>
      <w:r w:rsidR="003406B1" w:rsidRPr="00911606">
        <w:rPr>
          <w:rFonts w:ascii="Times New Roman" w:hAnsi="Times New Roman" w:cs="Times New Roman"/>
          <w:sz w:val="24"/>
          <w:szCs w:val="24"/>
          <w:lang w:val="es-ES"/>
        </w:rPr>
        <w:t>que cumple</w:t>
      </w:r>
      <w:r w:rsidR="0064766E" w:rsidRPr="00911606">
        <w:rPr>
          <w:rFonts w:ascii="Times New Roman" w:hAnsi="Times New Roman" w:cs="Times New Roman"/>
          <w:sz w:val="24"/>
          <w:szCs w:val="24"/>
          <w:lang w:val="es-ES"/>
        </w:rPr>
        <w:t xml:space="preserve"> veinte años de existencia </w:t>
      </w:r>
      <w:r w:rsidR="006325CA" w:rsidRPr="00911606">
        <w:rPr>
          <w:rFonts w:ascii="Times New Roman" w:hAnsi="Times New Roman" w:cs="Times New Roman"/>
          <w:sz w:val="24"/>
          <w:szCs w:val="24"/>
          <w:lang w:val="es-ES"/>
        </w:rPr>
        <w:t xml:space="preserve">en Argentina y que ha alcanzado un grado importante de inserción en los demás países del </w:t>
      </w:r>
      <w:r w:rsidRPr="00911606">
        <w:rPr>
          <w:rFonts w:ascii="Times New Roman" w:hAnsi="Times New Roman" w:cs="Times New Roman"/>
          <w:sz w:val="24"/>
          <w:szCs w:val="24"/>
          <w:lang w:val="es-ES"/>
        </w:rPr>
        <w:t xml:space="preserve">territorio </w:t>
      </w:r>
      <w:r w:rsidR="0064766E" w:rsidRPr="00911606">
        <w:rPr>
          <w:rFonts w:ascii="Times New Roman" w:hAnsi="Times New Roman" w:cs="Times New Roman"/>
          <w:sz w:val="24"/>
          <w:szCs w:val="24"/>
          <w:lang w:val="es-ES"/>
        </w:rPr>
        <w:t>latinoamericano</w:t>
      </w:r>
      <w:r w:rsidRPr="00911606">
        <w:rPr>
          <w:rFonts w:ascii="Times New Roman" w:hAnsi="Times New Roman" w:cs="Times New Roman"/>
          <w:sz w:val="24"/>
          <w:szCs w:val="24"/>
          <w:lang w:val="es-ES"/>
        </w:rPr>
        <w:t xml:space="preserve">: La Poderosa.  </w:t>
      </w:r>
    </w:p>
    <w:p w14:paraId="443119E0" w14:textId="047A44E8" w:rsidR="00E40002" w:rsidRPr="00911606" w:rsidRDefault="00341BC1"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I</w:t>
      </w:r>
      <w:r w:rsidR="00B732AF" w:rsidRPr="00911606">
        <w:rPr>
          <w:rFonts w:ascii="Times New Roman" w:hAnsi="Times New Roman" w:cs="Times New Roman"/>
          <w:sz w:val="24"/>
          <w:szCs w:val="24"/>
          <w:lang w:val="es-ES"/>
        </w:rPr>
        <w:t xml:space="preserve">niciamos </w:t>
      </w:r>
      <w:r w:rsidR="006325CA" w:rsidRPr="00911606">
        <w:rPr>
          <w:rFonts w:ascii="Times New Roman" w:hAnsi="Times New Roman" w:cs="Times New Roman"/>
          <w:sz w:val="24"/>
          <w:szCs w:val="24"/>
          <w:lang w:val="es-ES"/>
        </w:rPr>
        <w:t>la</w:t>
      </w:r>
      <w:r w:rsidR="00B732AF" w:rsidRPr="00911606">
        <w:rPr>
          <w:rFonts w:ascii="Times New Roman" w:hAnsi="Times New Roman" w:cs="Times New Roman"/>
          <w:sz w:val="24"/>
          <w:szCs w:val="24"/>
          <w:lang w:val="es-ES"/>
        </w:rPr>
        <w:t xml:space="preserve"> investigación relevando las informaciones más </w:t>
      </w:r>
      <w:r w:rsidR="007F7639" w:rsidRPr="00911606">
        <w:rPr>
          <w:rFonts w:ascii="Times New Roman" w:hAnsi="Times New Roman" w:cs="Times New Roman"/>
          <w:sz w:val="24"/>
          <w:szCs w:val="24"/>
          <w:lang w:val="es-ES"/>
        </w:rPr>
        <w:t>significativas</w:t>
      </w:r>
      <w:r w:rsidR="00B732AF" w:rsidRPr="00911606">
        <w:rPr>
          <w:rFonts w:ascii="Times New Roman" w:hAnsi="Times New Roman" w:cs="Times New Roman"/>
          <w:sz w:val="24"/>
          <w:szCs w:val="24"/>
          <w:lang w:val="es-ES"/>
        </w:rPr>
        <w:t xml:space="preserve"> a respecto </w:t>
      </w:r>
      <w:r w:rsidR="00E40002" w:rsidRPr="00911606">
        <w:rPr>
          <w:rFonts w:ascii="Times New Roman" w:hAnsi="Times New Roman" w:cs="Times New Roman"/>
          <w:sz w:val="24"/>
          <w:szCs w:val="24"/>
          <w:lang w:val="es-ES"/>
        </w:rPr>
        <w:t>del</w:t>
      </w:r>
      <w:r w:rsidR="00B732AF" w:rsidRPr="00911606">
        <w:rPr>
          <w:rFonts w:ascii="Times New Roman" w:hAnsi="Times New Roman" w:cs="Times New Roman"/>
          <w:sz w:val="24"/>
          <w:szCs w:val="24"/>
          <w:lang w:val="es-ES"/>
        </w:rPr>
        <w:t xml:space="preserve"> objeto de </w:t>
      </w:r>
      <w:r w:rsidR="00E51334" w:rsidRPr="00911606">
        <w:rPr>
          <w:rFonts w:ascii="Times New Roman" w:hAnsi="Times New Roman" w:cs="Times New Roman"/>
          <w:sz w:val="24"/>
          <w:szCs w:val="24"/>
          <w:lang w:val="es-ES"/>
        </w:rPr>
        <w:t>pesquisa</w:t>
      </w:r>
      <w:r w:rsidR="00B732AF" w:rsidRPr="00911606">
        <w:rPr>
          <w:rFonts w:ascii="Times New Roman" w:hAnsi="Times New Roman" w:cs="Times New Roman"/>
          <w:sz w:val="24"/>
          <w:szCs w:val="24"/>
          <w:lang w:val="es-ES"/>
        </w:rPr>
        <w:t xml:space="preserve">, constatando </w:t>
      </w:r>
      <w:r w:rsidRPr="00911606">
        <w:rPr>
          <w:rFonts w:ascii="Times New Roman" w:hAnsi="Times New Roman" w:cs="Times New Roman"/>
          <w:sz w:val="24"/>
          <w:szCs w:val="24"/>
          <w:lang w:val="es-ES"/>
        </w:rPr>
        <w:t xml:space="preserve">que </w:t>
      </w:r>
      <w:r w:rsidR="001E7E64" w:rsidRPr="00911606">
        <w:rPr>
          <w:rFonts w:ascii="Times New Roman" w:hAnsi="Times New Roman" w:cs="Times New Roman"/>
          <w:sz w:val="24"/>
          <w:szCs w:val="24"/>
          <w:lang w:val="es-ES"/>
        </w:rPr>
        <w:t>existe</w:t>
      </w:r>
      <w:r w:rsidR="003406B1" w:rsidRPr="00911606">
        <w:rPr>
          <w:rFonts w:ascii="Times New Roman" w:hAnsi="Times New Roman" w:cs="Times New Roman"/>
          <w:sz w:val="24"/>
          <w:szCs w:val="24"/>
          <w:lang w:val="es-ES"/>
        </w:rPr>
        <w:t xml:space="preserve"> considerable información en el mundo virtual, aunque </w:t>
      </w:r>
      <w:r w:rsidR="001E7E64" w:rsidRPr="00911606">
        <w:rPr>
          <w:rFonts w:ascii="Times New Roman" w:hAnsi="Times New Roman" w:cs="Times New Roman"/>
          <w:sz w:val="24"/>
          <w:szCs w:val="24"/>
          <w:lang w:val="es-ES"/>
        </w:rPr>
        <w:t xml:space="preserve">pocos </w:t>
      </w:r>
      <w:r w:rsidR="00E51334" w:rsidRPr="00911606">
        <w:rPr>
          <w:rFonts w:ascii="Times New Roman" w:hAnsi="Times New Roman" w:cs="Times New Roman"/>
          <w:sz w:val="24"/>
          <w:szCs w:val="24"/>
          <w:lang w:val="es-ES"/>
        </w:rPr>
        <w:t xml:space="preserve">estudios académicos sobre </w:t>
      </w:r>
      <w:r w:rsidR="001E7E64" w:rsidRPr="00911606">
        <w:rPr>
          <w:rFonts w:ascii="Times New Roman" w:hAnsi="Times New Roman" w:cs="Times New Roman"/>
          <w:sz w:val="24"/>
          <w:szCs w:val="24"/>
          <w:lang w:val="es-ES"/>
        </w:rPr>
        <w:t xml:space="preserve">La Poderosa y </w:t>
      </w:r>
      <w:r w:rsidR="006A4453" w:rsidRPr="00911606">
        <w:rPr>
          <w:rFonts w:ascii="Times New Roman" w:hAnsi="Times New Roman" w:cs="Times New Roman"/>
          <w:sz w:val="24"/>
          <w:szCs w:val="24"/>
          <w:lang w:val="es-ES"/>
        </w:rPr>
        <w:t xml:space="preserve">escasos </w:t>
      </w:r>
      <w:r w:rsidR="001E7E64" w:rsidRPr="00911606">
        <w:rPr>
          <w:rFonts w:ascii="Times New Roman" w:hAnsi="Times New Roman" w:cs="Times New Roman"/>
          <w:sz w:val="24"/>
          <w:szCs w:val="24"/>
          <w:lang w:val="es-ES"/>
        </w:rPr>
        <w:t>abordaje</w:t>
      </w:r>
      <w:r w:rsidR="006A4453" w:rsidRPr="00911606">
        <w:rPr>
          <w:rFonts w:ascii="Times New Roman" w:hAnsi="Times New Roman" w:cs="Times New Roman"/>
          <w:sz w:val="24"/>
          <w:szCs w:val="24"/>
          <w:lang w:val="es-ES"/>
        </w:rPr>
        <w:t>s</w:t>
      </w:r>
      <w:r w:rsidR="001E7E64" w:rsidRPr="00911606">
        <w:rPr>
          <w:rFonts w:ascii="Times New Roman" w:hAnsi="Times New Roman" w:cs="Times New Roman"/>
          <w:sz w:val="24"/>
          <w:szCs w:val="24"/>
          <w:lang w:val="es-ES"/>
        </w:rPr>
        <w:t xml:space="preserve"> que analice</w:t>
      </w:r>
      <w:r w:rsidR="006A4453" w:rsidRPr="00911606">
        <w:rPr>
          <w:rFonts w:ascii="Times New Roman" w:hAnsi="Times New Roman" w:cs="Times New Roman"/>
          <w:sz w:val="24"/>
          <w:szCs w:val="24"/>
          <w:lang w:val="es-ES"/>
        </w:rPr>
        <w:t>n</w:t>
      </w:r>
      <w:r w:rsidR="001E7E64" w:rsidRPr="00911606">
        <w:rPr>
          <w:rFonts w:ascii="Times New Roman" w:hAnsi="Times New Roman" w:cs="Times New Roman"/>
          <w:sz w:val="24"/>
          <w:szCs w:val="24"/>
          <w:lang w:val="es-ES"/>
        </w:rPr>
        <w:t xml:space="preserve"> </w:t>
      </w:r>
      <w:r w:rsidR="00690B9B" w:rsidRPr="00911606">
        <w:rPr>
          <w:rFonts w:ascii="Times New Roman" w:hAnsi="Times New Roman" w:cs="Times New Roman"/>
          <w:sz w:val="24"/>
          <w:szCs w:val="24"/>
          <w:lang w:val="es-ES"/>
        </w:rPr>
        <w:t xml:space="preserve">específicamente </w:t>
      </w:r>
      <w:r w:rsidR="001E7E64" w:rsidRPr="00911606">
        <w:rPr>
          <w:rFonts w:ascii="Times New Roman" w:hAnsi="Times New Roman" w:cs="Times New Roman"/>
          <w:sz w:val="24"/>
          <w:szCs w:val="24"/>
          <w:lang w:val="es-ES"/>
        </w:rPr>
        <w:t xml:space="preserve">cómo se da la educación popular dentro de </w:t>
      </w:r>
      <w:r w:rsidR="00690B9B" w:rsidRPr="00911606">
        <w:rPr>
          <w:rFonts w:ascii="Times New Roman" w:hAnsi="Times New Roman" w:cs="Times New Roman"/>
          <w:sz w:val="24"/>
          <w:szCs w:val="24"/>
          <w:lang w:val="es-ES"/>
        </w:rPr>
        <w:t>la</w:t>
      </w:r>
      <w:r w:rsidR="001E7E64" w:rsidRPr="00911606">
        <w:rPr>
          <w:rFonts w:ascii="Times New Roman" w:hAnsi="Times New Roman" w:cs="Times New Roman"/>
          <w:sz w:val="24"/>
          <w:szCs w:val="24"/>
          <w:lang w:val="es-ES"/>
        </w:rPr>
        <w:t xml:space="preserve"> organización</w:t>
      </w:r>
      <w:r w:rsidR="00E51334" w:rsidRPr="00911606">
        <w:rPr>
          <w:rFonts w:ascii="Times New Roman" w:hAnsi="Times New Roman" w:cs="Times New Roman"/>
          <w:sz w:val="24"/>
          <w:szCs w:val="24"/>
          <w:lang w:val="es-ES"/>
        </w:rPr>
        <w:t xml:space="preserve">. </w:t>
      </w:r>
      <w:r w:rsidR="005A732B" w:rsidRPr="00911606">
        <w:rPr>
          <w:rFonts w:ascii="Times New Roman" w:hAnsi="Times New Roman" w:cs="Times New Roman"/>
          <w:sz w:val="24"/>
          <w:szCs w:val="24"/>
          <w:lang w:val="es-ES"/>
        </w:rPr>
        <w:t>Para la escrit</w:t>
      </w:r>
      <w:r w:rsidR="00DA6E62" w:rsidRPr="00911606">
        <w:rPr>
          <w:rFonts w:ascii="Times New Roman" w:hAnsi="Times New Roman" w:cs="Times New Roman"/>
          <w:sz w:val="24"/>
          <w:szCs w:val="24"/>
          <w:lang w:val="es-ES"/>
        </w:rPr>
        <w:t>ur</w:t>
      </w:r>
      <w:r w:rsidR="005A732B" w:rsidRPr="00911606">
        <w:rPr>
          <w:rFonts w:ascii="Times New Roman" w:hAnsi="Times New Roman" w:cs="Times New Roman"/>
          <w:sz w:val="24"/>
          <w:szCs w:val="24"/>
          <w:lang w:val="es-ES"/>
        </w:rPr>
        <w:t xml:space="preserve">a del artículo fueron recuperados </w:t>
      </w:r>
      <w:r w:rsidR="00E51334" w:rsidRPr="00911606">
        <w:rPr>
          <w:rFonts w:ascii="Times New Roman" w:hAnsi="Times New Roman" w:cs="Times New Roman"/>
          <w:sz w:val="24"/>
          <w:szCs w:val="24"/>
          <w:lang w:val="es-ES"/>
        </w:rPr>
        <w:t xml:space="preserve">datos </w:t>
      </w:r>
      <w:r w:rsidR="005A732B" w:rsidRPr="00911606">
        <w:rPr>
          <w:rFonts w:ascii="Times New Roman" w:hAnsi="Times New Roman" w:cs="Times New Roman"/>
          <w:sz w:val="24"/>
          <w:szCs w:val="24"/>
          <w:lang w:val="es-ES"/>
        </w:rPr>
        <w:t xml:space="preserve">e interpretaciones </w:t>
      </w:r>
      <w:r w:rsidR="006325CA" w:rsidRPr="00911606">
        <w:rPr>
          <w:rFonts w:ascii="Times New Roman" w:hAnsi="Times New Roman" w:cs="Times New Roman"/>
          <w:sz w:val="24"/>
          <w:szCs w:val="24"/>
          <w:lang w:val="es-ES"/>
        </w:rPr>
        <w:t xml:space="preserve">provenientes </w:t>
      </w:r>
      <w:r w:rsidR="00E51334" w:rsidRPr="00911606">
        <w:rPr>
          <w:rFonts w:ascii="Times New Roman" w:hAnsi="Times New Roman" w:cs="Times New Roman"/>
          <w:sz w:val="24"/>
          <w:szCs w:val="24"/>
          <w:lang w:val="es-ES"/>
        </w:rPr>
        <w:t xml:space="preserve">de </w:t>
      </w:r>
      <w:r w:rsidR="005A732B" w:rsidRPr="00911606">
        <w:rPr>
          <w:rFonts w:ascii="Times New Roman" w:hAnsi="Times New Roman" w:cs="Times New Roman"/>
          <w:sz w:val="24"/>
          <w:szCs w:val="24"/>
          <w:lang w:val="es-ES"/>
        </w:rPr>
        <w:t xml:space="preserve">trabajos académicos, </w:t>
      </w:r>
      <w:r w:rsidR="00E51334" w:rsidRPr="00911606">
        <w:rPr>
          <w:rFonts w:ascii="Times New Roman" w:hAnsi="Times New Roman" w:cs="Times New Roman"/>
          <w:sz w:val="24"/>
          <w:szCs w:val="24"/>
          <w:lang w:val="es-ES"/>
        </w:rPr>
        <w:t xml:space="preserve">materias periodísticas y </w:t>
      </w:r>
      <w:r w:rsidR="005A732B" w:rsidRPr="00911606">
        <w:rPr>
          <w:rFonts w:ascii="Times New Roman" w:hAnsi="Times New Roman" w:cs="Times New Roman"/>
          <w:sz w:val="24"/>
          <w:szCs w:val="24"/>
          <w:lang w:val="es-ES"/>
        </w:rPr>
        <w:t xml:space="preserve">algunos </w:t>
      </w:r>
      <w:r w:rsidR="00E51334" w:rsidRPr="00911606">
        <w:rPr>
          <w:rFonts w:ascii="Times New Roman" w:hAnsi="Times New Roman" w:cs="Times New Roman"/>
          <w:sz w:val="24"/>
          <w:szCs w:val="24"/>
          <w:lang w:val="es-ES"/>
        </w:rPr>
        <w:t>artículos de amplia divulgación</w:t>
      </w:r>
      <w:r w:rsidR="005A732B" w:rsidRPr="00911606">
        <w:rPr>
          <w:rFonts w:ascii="Times New Roman" w:hAnsi="Times New Roman" w:cs="Times New Roman"/>
          <w:sz w:val="24"/>
          <w:szCs w:val="24"/>
          <w:lang w:val="es-ES"/>
        </w:rPr>
        <w:t xml:space="preserve">. </w:t>
      </w:r>
      <w:r w:rsidR="00690B9B" w:rsidRPr="00911606">
        <w:rPr>
          <w:rFonts w:ascii="Times New Roman" w:hAnsi="Times New Roman" w:cs="Times New Roman"/>
          <w:sz w:val="24"/>
          <w:szCs w:val="24"/>
          <w:lang w:val="es-ES"/>
        </w:rPr>
        <w:t>El</w:t>
      </w:r>
      <w:r w:rsidR="005A732B" w:rsidRPr="00911606">
        <w:rPr>
          <w:rFonts w:ascii="Times New Roman" w:hAnsi="Times New Roman" w:cs="Times New Roman"/>
          <w:sz w:val="24"/>
          <w:szCs w:val="24"/>
          <w:lang w:val="es-ES"/>
        </w:rPr>
        <w:t xml:space="preserve"> corpus </w:t>
      </w:r>
      <w:r w:rsidR="003406B1" w:rsidRPr="00911606">
        <w:rPr>
          <w:rFonts w:ascii="Times New Roman" w:hAnsi="Times New Roman" w:cs="Times New Roman"/>
          <w:sz w:val="24"/>
          <w:szCs w:val="24"/>
          <w:lang w:val="es-ES"/>
        </w:rPr>
        <w:t>documental</w:t>
      </w:r>
      <w:r w:rsidR="005A732B" w:rsidRPr="00911606">
        <w:rPr>
          <w:rFonts w:ascii="Times New Roman" w:hAnsi="Times New Roman" w:cs="Times New Roman"/>
          <w:sz w:val="24"/>
          <w:szCs w:val="24"/>
          <w:lang w:val="es-ES"/>
        </w:rPr>
        <w:t xml:space="preserve"> </w:t>
      </w:r>
      <w:r w:rsidR="00690B9B" w:rsidRPr="00911606">
        <w:rPr>
          <w:rFonts w:ascii="Times New Roman" w:hAnsi="Times New Roman" w:cs="Times New Roman"/>
          <w:sz w:val="24"/>
          <w:szCs w:val="24"/>
          <w:lang w:val="es-ES"/>
        </w:rPr>
        <w:t xml:space="preserve">fue ampliado con una entrevista a una de las militantes de la </w:t>
      </w:r>
      <w:r w:rsidR="005A732B" w:rsidRPr="00911606">
        <w:rPr>
          <w:rFonts w:ascii="Times New Roman" w:hAnsi="Times New Roman" w:cs="Times New Roman"/>
          <w:sz w:val="24"/>
          <w:szCs w:val="24"/>
          <w:lang w:val="es-ES"/>
        </w:rPr>
        <w:t>organización.</w:t>
      </w:r>
      <w:r w:rsidR="00E40002" w:rsidRPr="00911606">
        <w:rPr>
          <w:rFonts w:ascii="Times New Roman" w:hAnsi="Times New Roman" w:cs="Times New Roman"/>
          <w:sz w:val="24"/>
          <w:szCs w:val="24"/>
          <w:lang w:val="es-ES"/>
        </w:rPr>
        <w:t xml:space="preserve"> </w:t>
      </w:r>
    </w:p>
    <w:p w14:paraId="2ABA8E9A" w14:textId="5A95B354" w:rsidR="00E51334" w:rsidRPr="00911606" w:rsidRDefault="005A732B"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la primera parte presentamos </w:t>
      </w:r>
      <w:r w:rsidR="0064766E" w:rsidRPr="00911606">
        <w:rPr>
          <w:rFonts w:ascii="Times New Roman" w:hAnsi="Times New Roman" w:cs="Times New Roman"/>
          <w:sz w:val="24"/>
          <w:szCs w:val="24"/>
          <w:lang w:val="es-ES"/>
        </w:rPr>
        <w:t xml:space="preserve">un breve contexto histórico </w:t>
      </w:r>
      <w:r w:rsidR="006325CA" w:rsidRPr="00911606">
        <w:rPr>
          <w:rFonts w:ascii="Times New Roman" w:hAnsi="Times New Roman" w:cs="Times New Roman"/>
          <w:sz w:val="24"/>
          <w:szCs w:val="24"/>
          <w:lang w:val="es-ES"/>
        </w:rPr>
        <w:t>que</w:t>
      </w:r>
      <w:r w:rsidR="0064766E" w:rsidRPr="00911606">
        <w:rPr>
          <w:rFonts w:ascii="Times New Roman" w:hAnsi="Times New Roman" w:cs="Times New Roman"/>
          <w:sz w:val="24"/>
          <w:szCs w:val="24"/>
          <w:lang w:val="es-ES"/>
        </w:rPr>
        <w:t xml:space="preserve"> </w:t>
      </w:r>
      <w:r w:rsidR="001E7E64" w:rsidRPr="00911606">
        <w:rPr>
          <w:rFonts w:ascii="Times New Roman" w:hAnsi="Times New Roman" w:cs="Times New Roman"/>
          <w:sz w:val="24"/>
          <w:szCs w:val="24"/>
          <w:lang w:val="es-ES"/>
        </w:rPr>
        <w:t>sitúa</w:t>
      </w:r>
      <w:r w:rsidR="0064766E" w:rsidRPr="00911606">
        <w:rPr>
          <w:rFonts w:ascii="Times New Roman" w:hAnsi="Times New Roman" w:cs="Times New Roman"/>
          <w:sz w:val="24"/>
          <w:szCs w:val="24"/>
          <w:lang w:val="es-ES"/>
        </w:rPr>
        <w:t xml:space="preserve"> la lectura</w:t>
      </w:r>
      <w:r w:rsidR="00DA0E52" w:rsidRPr="00911606">
        <w:rPr>
          <w:rFonts w:ascii="Times New Roman" w:hAnsi="Times New Roman" w:cs="Times New Roman"/>
          <w:sz w:val="24"/>
          <w:szCs w:val="24"/>
          <w:lang w:val="es-ES"/>
        </w:rPr>
        <w:t xml:space="preserve"> sobre el origen de las villas miserias en Argentina y su relación con el movimiento social de La Poderosa. </w:t>
      </w:r>
      <w:r w:rsidR="00690B9B" w:rsidRPr="00911606">
        <w:rPr>
          <w:rFonts w:ascii="Times New Roman" w:hAnsi="Times New Roman" w:cs="Times New Roman"/>
          <w:sz w:val="24"/>
          <w:szCs w:val="24"/>
          <w:lang w:val="es-ES"/>
        </w:rPr>
        <w:t xml:space="preserve">Trazamos una </w:t>
      </w:r>
      <w:r w:rsidR="006A4453" w:rsidRPr="00911606">
        <w:rPr>
          <w:rFonts w:ascii="Times New Roman" w:hAnsi="Times New Roman" w:cs="Times New Roman"/>
          <w:sz w:val="24"/>
          <w:szCs w:val="24"/>
          <w:lang w:val="es-ES"/>
        </w:rPr>
        <w:t xml:space="preserve">visión </w:t>
      </w:r>
      <w:r w:rsidR="00690B9B" w:rsidRPr="00911606">
        <w:rPr>
          <w:rFonts w:ascii="Times New Roman" w:hAnsi="Times New Roman" w:cs="Times New Roman"/>
          <w:sz w:val="24"/>
          <w:szCs w:val="24"/>
          <w:lang w:val="es-ES"/>
        </w:rPr>
        <w:t>panorámica sobre cómo se expande el movimiento a través del vehículo gráfico La Garganta Poderosa</w:t>
      </w:r>
      <w:r w:rsidR="004459BA" w:rsidRPr="00911606">
        <w:rPr>
          <w:rFonts w:ascii="Times New Roman" w:hAnsi="Times New Roman" w:cs="Times New Roman"/>
          <w:sz w:val="24"/>
          <w:szCs w:val="24"/>
          <w:lang w:val="es-ES"/>
        </w:rPr>
        <w:t>.</w:t>
      </w:r>
      <w:r w:rsidR="00690B9B" w:rsidRPr="00911606">
        <w:rPr>
          <w:rFonts w:ascii="Times New Roman" w:hAnsi="Times New Roman" w:cs="Times New Roman"/>
          <w:sz w:val="24"/>
          <w:szCs w:val="24"/>
          <w:lang w:val="es-ES"/>
        </w:rPr>
        <w:t xml:space="preserve"> </w:t>
      </w:r>
    </w:p>
    <w:p w14:paraId="2AEFA4DC" w14:textId="14AB1A52" w:rsidR="00DA0E52" w:rsidRPr="00911606" w:rsidRDefault="00E40002"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un segundo momento nos </w:t>
      </w:r>
      <w:r w:rsidR="006325CA" w:rsidRPr="00911606">
        <w:rPr>
          <w:rFonts w:ascii="Times New Roman" w:hAnsi="Times New Roman" w:cs="Times New Roman"/>
          <w:sz w:val="24"/>
          <w:szCs w:val="24"/>
          <w:lang w:val="es-ES"/>
        </w:rPr>
        <w:t>centramos en</w:t>
      </w:r>
      <w:r w:rsidRPr="00911606">
        <w:rPr>
          <w:rFonts w:ascii="Times New Roman" w:hAnsi="Times New Roman" w:cs="Times New Roman"/>
          <w:sz w:val="24"/>
          <w:szCs w:val="24"/>
          <w:lang w:val="es-ES"/>
        </w:rPr>
        <w:t xml:space="preserve"> </w:t>
      </w:r>
      <w:r w:rsidR="006325CA" w:rsidRPr="00911606">
        <w:rPr>
          <w:rFonts w:ascii="Times New Roman" w:hAnsi="Times New Roman" w:cs="Times New Roman"/>
          <w:sz w:val="24"/>
          <w:szCs w:val="24"/>
          <w:lang w:val="es-ES"/>
        </w:rPr>
        <w:t xml:space="preserve">la materialidad de la </w:t>
      </w:r>
      <w:r w:rsidRPr="00911606">
        <w:rPr>
          <w:rFonts w:ascii="Times New Roman" w:hAnsi="Times New Roman" w:cs="Times New Roman"/>
          <w:sz w:val="24"/>
          <w:szCs w:val="24"/>
          <w:lang w:val="es-ES"/>
        </w:rPr>
        <w:t xml:space="preserve">educación popular </w:t>
      </w:r>
      <w:r w:rsidR="005A732B" w:rsidRPr="00911606">
        <w:rPr>
          <w:rFonts w:ascii="Times New Roman" w:hAnsi="Times New Roman" w:cs="Times New Roman"/>
          <w:sz w:val="24"/>
          <w:szCs w:val="24"/>
          <w:lang w:val="es-ES"/>
        </w:rPr>
        <w:t>dentro de la organización</w:t>
      </w:r>
      <w:r w:rsidR="00DA0E52" w:rsidRPr="00911606">
        <w:rPr>
          <w:rFonts w:ascii="Times New Roman" w:hAnsi="Times New Roman" w:cs="Times New Roman"/>
          <w:sz w:val="24"/>
          <w:szCs w:val="24"/>
          <w:lang w:val="es-ES"/>
        </w:rPr>
        <w:t xml:space="preserve"> interpretando las </w:t>
      </w:r>
      <w:r w:rsidR="006325CA" w:rsidRPr="00911606">
        <w:rPr>
          <w:rFonts w:ascii="Times New Roman" w:hAnsi="Times New Roman" w:cs="Times New Roman"/>
          <w:sz w:val="24"/>
          <w:szCs w:val="24"/>
          <w:lang w:val="es-ES"/>
        </w:rPr>
        <w:t>m</w:t>
      </w:r>
      <w:r w:rsidRPr="00911606">
        <w:rPr>
          <w:rFonts w:ascii="Times New Roman" w:hAnsi="Times New Roman" w:cs="Times New Roman"/>
          <w:sz w:val="24"/>
          <w:szCs w:val="24"/>
          <w:lang w:val="es-ES"/>
        </w:rPr>
        <w:t>atrices teóricas y prácticas a partir de artículos</w:t>
      </w:r>
      <w:r w:rsidR="006325CA" w:rsidRPr="00911606">
        <w:rPr>
          <w:rFonts w:ascii="Times New Roman" w:hAnsi="Times New Roman" w:cs="Times New Roman"/>
          <w:sz w:val="24"/>
          <w:szCs w:val="24"/>
          <w:lang w:val="es-ES"/>
        </w:rPr>
        <w:t xml:space="preserve">, </w:t>
      </w:r>
      <w:r w:rsidRPr="00911606">
        <w:rPr>
          <w:rFonts w:ascii="Times New Roman" w:hAnsi="Times New Roman" w:cs="Times New Roman"/>
          <w:sz w:val="24"/>
          <w:szCs w:val="24"/>
          <w:lang w:val="es-ES"/>
        </w:rPr>
        <w:t xml:space="preserve">textos producidos por el movimiento </w:t>
      </w:r>
      <w:r w:rsidR="00DA0E52" w:rsidRPr="00911606">
        <w:rPr>
          <w:rFonts w:ascii="Times New Roman" w:hAnsi="Times New Roman" w:cs="Times New Roman"/>
          <w:sz w:val="24"/>
          <w:szCs w:val="24"/>
          <w:lang w:val="es-ES"/>
        </w:rPr>
        <w:t xml:space="preserve">y testimonios de integrantes de </w:t>
      </w:r>
      <w:r w:rsidR="00615906" w:rsidRPr="00911606">
        <w:rPr>
          <w:rFonts w:ascii="Times New Roman" w:hAnsi="Times New Roman" w:cs="Times New Roman"/>
          <w:sz w:val="24"/>
          <w:szCs w:val="24"/>
          <w:lang w:val="es-ES"/>
        </w:rPr>
        <w:t>La Poderosa</w:t>
      </w:r>
      <w:r w:rsidR="00DA0E52" w:rsidRPr="00911606">
        <w:rPr>
          <w:rFonts w:ascii="Times New Roman" w:hAnsi="Times New Roman" w:cs="Times New Roman"/>
          <w:sz w:val="24"/>
          <w:szCs w:val="24"/>
          <w:lang w:val="es-ES"/>
        </w:rPr>
        <w:t xml:space="preserve">. </w:t>
      </w:r>
    </w:p>
    <w:p w14:paraId="3553FABF" w14:textId="1E480744" w:rsidR="00C350AE" w:rsidRPr="00911606" w:rsidRDefault="00C350AE"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El nombre de </w:t>
      </w:r>
      <w:r w:rsidRPr="00911606">
        <w:rPr>
          <w:rFonts w:ascii="Times New Roman" w:hAnsi="Times New Roman" w:cs="Times New Roman"/>
          <w:i/>
          <w:iCs/>
          <w:sz w:val="24"/>
          <w:szCs w:val="24"/>
          <w:lang w:val="es-ES"/>
        </w:rPr>
        <w:t>La Poderosa</w:t>
      </w:r>
      <w:r w:rsidRPr="00911606">
        <w:rPr>
          <w:rFonts w:ascii="Times New Roman" w:hAnsi="Times New Roman" w:cs="Times New Roman"/>
          <w:sz w:val="24"/>
          <w:szCs w:val="24"/>
          <w:lang w:val="es-ES"/>
        </w:rPr>
        <w:t xml:space="preserve"> hace referencia al apodo que Ernesto “Che” Guevara y Alberto Granado le dieron a la motocicleta con la que realizaron su histórico viaje por América Latina en 1952.</w:t>
      </w:r>
      <w:r w:rsidR="00A144EF" w:rsidRPr="00911606">
        <w:rPr>
          <w:rFonts w:ascii="Times New Roman" w:hAnsi="Times New Roman" w:cs="Times New Roman"/>
          <w:sz w:val="24"/>
          <w:szCs w:val="24"/>
          <w:lang w:val="es-ES"/>
        </w:rPr>
        <w:t xml:space="preserve"> </w:t>
      </w:r>
    </w:p>
    <w:bookmarkEnd w:id="2"/>
    <w:p w14:paraId="2422D968" w14:textId="77777777" w:rsidR="00E464F4" w:rsidRDefault="00E464F4" w:rsidP="00E464F4">
      <w:pPr>
        <w:pStyle w:val="PargrafodaLista"/>
        <w:spacing w:after="0" w:line="240" w:lineRule="auto"/>
        <w:ind w:left="0"/>
        <w:jc w:val="both"/>
        <w:rPr>
          <w:rFonts w:ascii="Times New Roman" w:hAnsi="Times New Roman" w:cs="Times New Roman"/>
          <w:b/>
          <w:bCs/>
          <w:sz w:val="24"/>
          <w:szCs w:val="24"/>
          <w:lang w:val="es-ES"/>
        </w:rPr>
      </w:pPr>
    </w:p>
    <w:p w14:paraId="7FBCD8E4" w14:textId="2B67F1C0" w:rsidR="006325CA" w:rsidRDefault="00E464F4" w:rsidP="00E464F4">
      <w:pPr>
        <w:pStyle w:val="PargrafodaLista"/>
        <w:spacing w:after="0" w:line="240" w:lineRule="auto"/>
        <w:ind w:left="0"/>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1 </w:t>
      </w:r>
      <w:r w:rsidR="008442CE" w:rsidRPr="00911606">
        <w:rPr>
          <w:rFonts w:ascii="Times New Roman" w:hAnsi="Times New Roman" w:cs="Times New Roman"/>
          <w:b/>
          <w:bCs/>
          <w:sz w:val="24"/>
          <w:szCs w:val="24"/>
          <w:lang w:val="es-ES"/>
        </w:rPr>
        <w:t xml:space="preserve">LA PODEROSA: </w:t>
      </w:r>
      <w:r w:rsidR="00582DB9" w:rsidRPr="00911606">
        <w:rPr>
          <w:rFonts w:ascii="Times New Roman" w:hAnsi="Times New Roman" w:cs="Times New Roman"/>
          <w:b/>
          <w:bCs/>
          <w:sz w:val="24"/>
          <w:szCs w:val="24"/>
          <w:lang w:val="es-ES"/>
        </w:rPr>
        <w:t>ORÍGENES, TRAYECTORIA Y EXPANSIÓN</w:t>
      </w:r>
    </w:p>
    <w:p w14:paraId="42B3E496" w14:textId="77777777" w:rsidR="00E464F4" w:rsidRPr="00911606" w:rsidRDefault="00E464F4" w:rsidP="00E464F4">
      <w:pPr>
        <w:pStyle w:val="PargrafodaLista"/>
        <w:spacing w:after="0" w:line="240" w:lineRule="auto"/>
        <w:ind w:left="0"/>
        <w:jc w:val="both"/>
        <w:rPr>
          <w:rFonts w:ascii="Times New Roman" w:hAnsi="Times New Roman" w:cs="Times New Roman"/>
          <w:b/>
          <w:bCs/>
          <w:sz w:val="24"/>
          <w:szCs w:val="24"/>
          <w:lang w:val="es-ES"/>
        </w:rPr>
      </w:pPr>
    </w:p>
    <w:p w14:paraId="6A720D7D" w14:textId="2278CFFA" w:rsidR="000850CB" w:rsidRPr="00911606" w:rsidRDefault="000850CB" w:rsidP="00E464F4">
      <w:pPr>
        <w:spacing w:after="0" w:line="240" w:lineRule="auto"/>
        <w:jc w:val="right"/>
        <w:rPr>
          <w:rFonts w:ascii="Times New Roman" w:hAnsi="Times New Roman" w:cs="Times New Roman"/>
          <w:lang w:val="es-ES"/>
        </w:rPr>
      </w:pPr>
      <w:r w:rsidRPr="00911606">
        <w:rPr>
          <w:rFonts w:ascii="Times New Roman" w:hAnsi="Times New Roman" w:cs="Times New Roman"/>
          <w:lang w:val="es-ES"/>
        </w:rPr>
        <w:t>Zavaleta no es un barrio que apuest</w:t>
      </w:r>
      <w:r w:rsidR="00A40194" w:rsidRPr="00911606">
        <w:rPr>
          <w:rFonts w:ascii="Times New Roman" w:hAnsi="Times New Roman" w:cs="Times New Roman"/>
          <w:lang w:val="es-ES"/>
        </w:rPr>
        <w:t>e</w:t>
      </w:r>
      <w:r w:rsidRPr="00911606">
        <w:rPr>
          <w:rFonts w:ascii="Times New Roman" w:hAnsi="Times New Roman" w:cs="Times New Roman"/>
          <w:lang w:val="es-ES"/>
        </w:rPr>
        <w:t xml:space="preserve"> a la integración latinoamericana porque crea en el mandato de Bolívar y Martí, es un barrio conformado por vecinos de todos esos países y de todas esas culturas. En Zavaleta la integración latinoamericana es el desayuno: al lado de mi casa tienen a Evo Morales pintado en la puerta y desayunan unas empanadas así de grandes, con papa y carne cuando hay; al lado, sopa con arroz; en la otra, chipa; y más allá, tostadas con manteca. </w:t>
      </w:r>
      <w:bookmarkStart w:id="3" w:name="_Hlk158021102"/>
      <w:r w:rsidRPr="00911606">
        <w:rPr>
          <w:rFonts w:ascii="Times New Roman" w:hAnsi="Times New Roman" w:cs="Times New Roman"/>
          <w:lang w:val="es-ES"/>
        </w:rPr>
        <w:t>De ese vergel están hechos todos nuestros barrios, que se parecen más entre sí que a sus propias capitales</w:t>
      </w:r>
      <w:bookmarkEnd w:id="3"/>
      <w:r w:rsidRPr="00911606">
        <w:rPr>
          <w:rFonts w:ascii="Times New Roman" w:hAnsi="Times New Roman" w:cs="Times New Roman"/>
          <w:lang w:val="es-ES"/>
        </w:rPr>
        <w:t xml:space="preserve">. </w:t>
      </w:r>
    </w:p>
    <w:p w14:paraId="26BE5AC8" w14:textId="4C3EA2AE" w:rsidR="000850CB" w:rsidRPr="00911606" w:rsidRDefault="000850CB" w:rsidP="00E464F4">
      <w:pPr>
        <w:spacing w:after="0" w:line="240" w:lineRule="auto"/>
        <w:jc w:val="right"/>
        <w:rPr>
          <w:rFonts w:ascii="Times New Roman" w:hAnsi="Times New Roman" w:cs="Times New Roman"/>
          <w:lang w:val="es-ES"/>
        </w:rPr>
      </w:pPr>
      <w:r w:rsidRPr="00911606">
        <w:rPr>
          <w:rFonts w:ascii="Times New Roman" w:hAnsi="Times New Roman" w:cs="Times New Roman"/>
          <w:lang w:val="es-ES"/>
        </w:rPr>
        <w:t>Nacho Levy,</w:t>
      </w:r>
      <w:r w:rsidR="00293CC3" w:rsidRPr="00911606">
        <w:rPr>
          <w:rFonts w:ascii="Times New Roman" w:hAnsi="Times New Roman" w:cs="Times New Roman"/>
          <w:lang w:val="es-ES"/>
        </w:rPr>
        <w:t xml:space="preserve"> La Poderosa</w:t>
      </w:r>
      <w:r w:rsidRPr="00911606">
        <w:rPr>
          <w:rFonts w:ascii="Times New Roman" w:hAnsi="Times New Roman" w:cs="Times New Roman"/>
          <w:lang w:val="es-ES"/>
        </w:rPr>
        <w:t xml:space="preserve">. </w:t>
      </w:r>
    </w:p>
    <w:p w14:paraId="7C4C78DE" w14:textId="77777777" w:rsidR="000850CB" w:rsidRPr="00911606" w:rsidRDefault="000850CB" w:rsidP="00E464F4">
      <w:pPr>
        <w:spacing w:after="0" w:line="240" w:lineRule="auto"/>
        <w:rPr>
          <w:rFonts w:ascii="Times New Roman" w:hAnsi="Times New Roman" w:cs="Times New Roman"/>
          <w:sz w:val="24"/>
          <w:szCs w:val="24"/>
          <w:highlight w:val="yellow"/>
          <w:lang w:val="es-ES"/>
        </w:rPr>
      </w:pPr>
    </w:p>
    <w:p w14:paraId="42E615D6" w14:textId="58D0F12D" w:rsidR="009E7640" w:rsidRPr="00E464F4" w:rsidRDefault="00E464F4" w:rsidP="00E464F4">
      <w:pPr>
        <w:pStyle w:val="PargrafodaLista"/>
        <w:spacing w:after="0" w:line="240" w:lineRule="auto"/>
        <w:ind w:left="0"/>
        <w:rPr>
          <w:rFonts w:ascii="Times New Roman" w:hAnsi="Times New Roman" w:cs="Times New Roman"/>
          <w:sz w:val="24"/>
          <w:szCs w:val="24"/>
          <w:lang w:val="es-ES"/>
        </w:rPr>
      </w:pPr>
      <w:r>
        <w:rPr>
          <w:rFonts w:ascii="Times New Roman" w:hAnsi="Times New Roman" w:cs="Times New Roman"/>
          <w:sz w:val="24"/>
          <w:szCs w:val="24"/>
          <w:lang w:val="es-ES"/>
        </w:rPr>
        <w:t xml:space="preserve">1.1 </w:t>
      </w:r>
      <w:r w:rsidR="00E81A2D" w:rsidRPr="00E464F4">
        <w:rPr>
          <w:rFonts w:ascii="Times New Roman" w:hAnsi="Times New Roman" w:cs="Times New Roman"/>
          <w:sz w:val="24"/>
          <w:szCs w:val="24"/>
          <w:lang w:val="es-ES"/>
        </w:rPr>
        <w:t>LAS VILLAS Y EL NACIMIENTO DE LA PODEROSA</w:t>
      </w:r>
    </w:p>
    <w:p w14:paraId="3D3C6531" w14:textId="77777777" w:rsidR="00E464F4" w:rsidRPr="00E464F4" w:rsidRDefault="00E464F4" w:rsidP="00E464F4">
      <w:pPr>
        <w:pStyle w:val="PargrafodaLista"/>
        <w:spacing w:after="0" w:line="240" w:lineRule="auto"/>
        <w:ind w:left="360"/>
        <w:rPr>
          <w:rFonts w:ascii="Times New Roman" w:hAnsi="Times New Roman" w:cs="Times New Roman"/>
          <w:sz w:val="24"/>
          <w:szCs w:val="24"/>
          <w:lang w:val="es-ES"/>
        </w:rPr>
      </w:pPr>
    </w:p>
    <w:p w14:paraId="7BE64333" w14:textId="12C15E12" w:rsidR="008F4180" w:rsidRPr="00911606" w:rsidRDefault="00FB4015"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V</w:t>
      </w:r>
      <w:r w:rsidR="00E66E0F" w:rsidRPr="00911606">
        <w:rPr>
          <w:rFonts w:ascii="Times New Roman" w:hAnsi="Times New Roman" w:cs="Times New Roman"/>
          <w:sz w:val="24"/>
          <w:szCs w:val="24"/>
          <w:lang w:val="es-ES"/>
        </w:rPr>
        <w:t>illas de emergencia</w:t>
      </w:r>
      <w:r w:rsidR="009E7640" w:rsidRPr="00911606">
        <w:rPr>
          <w:rFonts w:ascii="Times New Roman" w:hAnsi="Times New Roman" w:cs="Times New Roman"/>
          <w:sz w:val="24"/>
          <w:szCs w:val="24"/>
          <w:lang w:val="es-ES"/>
        </w:rPr>
        <w:t>, villas miseria</w:t>
      </w:r>
      <w:r w:rsidRPr="00911606">
        <w:rPr>
          <w:rFonts w:ascii="Times New Roman" w:hAnsi="Times New Roman" w:cs="Times New Roman"/>
          <w:sz w:val="24"/>
          <w:szCs w:val="24"/>
          <w:lang w:val="es-ES"/>
        </w:rPr>
        <w:t>, chabolas, favelas, barriadas, cantegriles</w:t>
      </w:r>
      <w:r w:rsidR="000850CB" w:rsidRPr="00911606">
        <w:rPr>
          <w:rFonts w:ascii="Times New Roman" w:hAnsi="Times New Roman" w:cs="Times New Roman"/>
          <w:sz w:val="24"/>
          <w:szCs w:val="24"/>
          <w:lang w:val="es-ES"/>
        </w:rPr>
        <w:t xml:space="preserve">, </w:t>
      </w:r>
      <w:r w:rsidRPr="00911606">
        <w:rPr>
          <w:rFonts w:ascii="Times New Roman" w:hAnsi="Times New Roman" w:cs="Times New Roman"/>
          <w:sz w:val="24"/>
          <w:szCs w:val="24"/>
          <w:lang w:val="es-ES"/>
        </w:rPr>
        <w:t>ranchos</w:t>
      </w:r>
      <w:r w:rsidR="00E464F4">
        <w:rPr>
          <w:rFonts w:ascii="Times New Roman" w:hAnsi="Times New Roman" w:cs="Times New Roman"/>
          <w:sz w:val="24"/>
          <w:szCs w:val="24"/>
          <w:lang w:val="es-ES"/>
        </w:rPr>
        <w:t xml:space="preserve"> </w:t>
      </w:r>
      <w:r w:rsidR="00FC3785" w:rsidRPr="00911606">
        <w:rPr>
          <w:rFonts w:ascii="Times New Roman" w:hAnsi="Times New Roman" w:cs="Times New Roman"/>
          <w:sz w:val="24"/>
          <w:szCs w:val="24"/>
          <w:lang w:val="es-ES"/>
        </w:rPr>
        <w:t>dependiendo de cada país</w:t>
      </w:r>
      <w:r w:rsidR="008F4180" w:rsidRPr="00911606">
        <w:rPr>
          <w:rFonts w:ascii="Times New Roman" w:hAnsi="Times New Roman" w:cs="Times New Roman"/>
          <w:sz w:val="24"/>
          <w:szCs w:val="24"/>
          <w:lang w:val="es-ES"/>
        </w:rPr>
        <w:t xml:space="preserve"> de América Latina</w:t>
      </w:r>
      <w:r w:rsidR="00FC3785" w:rsidRPr="00911606">
        <w:rPr>
          <w:rFonts w:ascii="Times New Roman" w:hAnsi="Times New Roman" w:cs="Times New Roman"/>
          <w:sz w:val="24"/>
          <w:szCs w:val="24"/>
          <w:lang w:val="es-ES"/>
        </w:rPr>
        <w:t xml:space="preserve"> los nombres cambian, pero el significado es semejante</w:t>
      </w:r>
      <w:r w:rsidR="00A40194" w:rsidRPr="00911606">
        <w:rPr>
          <w:rFonts w:ascii="Times New Roman" w:hAnsi="Times New Roman" w:cs="Times New Roman"/>
          <w:sz w:val="24"/>
          <w:szCs w:val="24"/>
          <w:lang w:val="es-ES"/>
        </w:rPr>
        <w:t xml:space="preserve">: </w:t>
      </w:r>
      <w:r w:rsidR="00DE2D58" w:rsidRPr="00911606">
        <w:rPr>
          <w:rFonts w:ascii="Times New Roman" w:hAnsi="Times New Roman" w:cs="Times New Roman"/>
          <w:sz w:val="24"/>
          <w:szCs w:val="24"/>
          <w:lang w:val="es-ES"/>
        </w:rPr>
        <w:t>“barrio de viviendas precarias, con grandes carencias de infraestructura”, según el Diccionario de la Real Academia Española</w:t>
      </w:r>
      <w:r w:rsidR="00FC3785" w:rsidRPr="00911606">
        <w:rPr>
          <w:rFonts w:ascii="Times New Roman" w:hAnsi="Times New Roman" w:cs="Times New Roman"/>
          <w:sz w:val="24"/>
          <w:szCs w:val="24"/>
          <w:lang w:val="es-ES"/>
        </w:rPr>
        <w:t xml:space="preserve">. La gran mayoría surgió alrededor de los </w:t>
      </w:r>
      <w:r w:rsidR="009E7640" w:rsidRPr="00911606">
        <w:rPr>
          <w:rFonts w:ascii="Times New Roman" w:hAnsi="Times New Roman" w:cs="Times New Roman"/>
          <w:sz w:val="24"/>
          <w:szCs w:val="24"/>
          <w:lang w:val="es-ES"/>
        </w:rPr>
        <w:t xml:space="preserve">años 30 como secuela de la gran crisis </w:t>
      </w:r>
      <w:r w:rsidR="00FC3785" w:rsidRPr="00911606">
        <w:rPr>
          <w:rFonts w:ascii="Times New Roman" w:hAnsi="Times New Roman" w:cs="Times New Roman"/>
          <w:sz w:val="24"/>
          <w:szCs w:val="24"/>
          <w:lang w:val="es-ES"/>
        </w:rPr>
        <w:t xml:space="preserve">mundial </w:t>
      </w:r>
      <w:r w:rsidR="009E7640" w:rsidRPr="00911606">
        <w:rPr>
          <w:rFonts w:ascii="Times New Roman" w:hAnsi="Times New Roman" w:cs="Times New Roman"/>
          <w:sz w:val="24"/>
          <w:szCs w:val="24"/>
          <w:lang w:val="es-ES"/>
        </w:rPr>
        <w:t xml:space="preserve">y de la depresión económica resultante. </w:t>
      </w:r>
      <w:r w:rsidR="00FC3785" w:rsidRPr="00911606">
        <w:rPr>
          <w:rFonts w:ascii="Times New Roman" w:hAnsi="Times New Roman" w:cs="Times New Roman"/>
          <w:sz w:val="24"/>
          <w:szCs w:val="24"/>
          <w:lang w:val="es-ES"/>
        </w:rPr>
        <w:t>En el caso argentino, l</w:t>
      </w:r>
      <w:r w:rsidR="009E7640" w:rsidRPr="00911606">
        <w:rPr>
          <w:rFonts w:ascii="Times New Roman" w:hAnsi="Times New Roman" w:cs="Times New Roman"/>
          <w:sz w:val="24"/>
          <w:szCs w:val="24"/>
          <w:lang w:val="es-ES"/>
        </w:rPr>
        <w:t xml:space="preserve">a caída en la demanda internacional de bienes primarios producidos </w:t>
      </w:r>
      <w:r w:rsidR="008F4180" w:rsidRPr="00911606">
        <w:rPr>
          <w:rFonts w:ascii="Times New Roman" w:hAnsi="Times New Roman" w:cs="Times New Roman"/>
          <w:sz w:val="24"/>
          <w:szCs w:val="24"/>
          <w:lang w:val="es-ES"/>
        </w:rPr>
        <w:t xml:space="preserve">por </w:t>
      </w:r>
      <w:r w:rsidR="00FC3785" w:rsidRPr="00911606">
        <w:rPr>
          <w:rFonts w:ascii="Times New Roman" w:hAnsi="Times New Roman" w:cs="Times New Roman"/>
          <w:sz w:val="24"/>
          <w:szCs w:val="24"/>
          <w:lang w:val="es-ES"/>
        </w:rPr>
        <w:t xml:space="preserve">el país y </w:t>
      </w:r>
      <w:r w:rsidR="009E7640" w:rsidRPr="00911606">
        <w:rPr>
          <w:rFonts w:ascii="Times New Roman" w:hAnsi="Times New Roman" w:cs="Times New Roman"/>
          <w:sz w:val="24"/>
          <w:szCs w:val="24"/>
          <w:lang w:val="es-ES"/>
        </w:rPr>
        <w:t>el cierre de las exportaciones, principal fuente de divisas</w:t>
      </w:r>
      <w:r w:rsidR="00205FE3" w:rsidRPr="00911606">
        <w:rPr>
          <w:rFonts w:ascii="Times New Roman" w:hAnsi="Times New Roman" w:cs="Times New Roman"/>
          <w:sz w:val="24"/>
          <w:szCs w:val="24"/>
          <w:lang w:val="es-ES"/>
        </w:rPr>
        <w:t>, provocó un aumento alarmante y generalizado del desempleo</w:t>
      </w:r>
      <w:r w:rsidR="00DE2D58" w:rsidRPr="00911606">
        <w:rPr>
          <w:rFonts w:ascii="Times New Roman" w:hAnsi="Times New Roman" w:cs="Times New Roman"/>
          <w:sz w:val="24"/>
          <w:szCs w:val="24"/>
          <w:lang w:val="es-ES"/>
        </w:rPr>
        <w:t xml:space="preserve"> e inclusive </w:t>
      </w:r>
      <w:r w:rsidR="00205FE3" w:rsidRPr="00911606">
        <w:rPr>
          <w:rFonts w:ascii="Times New Roman" w:hAnsi="Times New Roman" w:cs="Times New Roman"/>
          <w:sz w:val="24"/>
          <w:szCs w:val="24"/>
          <w:lang w:val="es-ES"/>
        </w:rPr>
        <w:t>quienes consiguieron mantener sus empleos, tuvieron sus salarios drásticamente reducidos</w:t>
      </w:r>
      <w:r w:rsidR="00FC3785" w:rsidRPr="00911606">
        <w:rPr>
          <w:rFonts w:ascii="Times New Roman" w:hAnsi="Times New Roman" w:cs="Times New Roman"/>
          <w:sz w:val="24"/>
          <w:szCs w:val="24"/>
          <w:lang w:val="es-ES"/>
        </w:rPr>
        <w:t>. E</w:t>
      </w:r>
      <w:r w:rsidR="00205FE3" w:rsidRPr="00911606">
        <w:rPr>
          <w:rFonts w:ascii="Times New Roman" w:hAnsi="Times New Roman" w:cs="Times New Roman"/>
          <w:sz w:val="24"/>
          <w:szCs w:val="24"/>
          <w:lang w:val="es-ES"/>
        </w:rPr>
        <w:t xml:space="preserve">l aumento de la desigualdad </w:t>
      </w:r>
      <w:r w:rsidR="00FC3785" w:rsidRPr="00911606">
        <w:rPr>
          <w:rFonts w:ascii="Times New Roman" w:hAnsi="Times New Roman" w:cs="Times New Roman"/>
          <w:sz w:val="24"/>
          <w:szCs w:val="24"/>
          <w:lang w:val="es-ES"/>
        </w:rPr>
        <w:t xml:space="preserve">social </w:t>
      </w:r>
      <w:r w:rsidR="00205FE3" w:rsidRPr="00911606">
        <w:rPr>
          <w:rFonts w:ascii="Times New Roman" w:hAnsi="Times New Roman" w:cs="Times New Roman"/>
          <w:sz w:val="24"/>
          <w:szCs w:val="24"/>
          <w:lang w:val="es-ES"/>
        </w:rPr>
        <w:t>fue catastrófico y afectó considerablemente a la sociedad</w:t>
      </w:r>
      <w:r w:rsidR="008F4180" w:rsidRPr="00911606">
        <w:rPr>
          <w:rFonts w:ascii="Times New Roman" w:hAnsi="Times New Roman" w:cs="Times New Roman"/>
          <w:sz w:val="24"/>
          <w:szCs w:val="24"/>
          <w:lang w:val="es-ES"/>
        </w:rPr>
        <w:t>. Hacia las periferias urbanas comenzaron a desplazarse de forma temporaria y precaria, se pensaba, esas familias víctimas de la crisis económica y social</w:t>
      </w:r>
      <w:r w:rsidR="00205FE3" w:rsidRPr="00911606">
        <w:rPr>
          <w:rFonts w:ascii="Times New Roman" w:hAnsi="Times New Roman" w:cs="Times New Roman"/>
          <w:sz w:val="24"/>
          <w:szCs w:val="24"/>
          <w:lang w:val="es-ES"/>
        </w:rPr>
        <w:t>.</w:t>
      </w:r>
      <w:r w:rsidR="00FC3785" w:rsidRPr="00911606">
        <w:rPr>
          <w:rFonts w:ascii="Times New Roman" w:hAnsi="Times New Roman" w:cs="Times New Roman"/>
          <w:sz w:val="24"/>
          <w:szCs w:val="24"/>
          <w:lang w:val="es-ES"/>
        </w:rPr>
        <w:t xml:space="preserve"> En los años ´50</w:t>
      </w:r>
      <w:r w:rsidR="00E66E0F" w:rsidRPr="00911606">
        <w:rPr>
          <w:rFonts w:ascii="Times New Roman" w:hAnsi="Times New Roman" w:cs="Times New Roman"/>
          <w:sz w:val="24"/>
          <w:szCs w:val="24"/>
          <w:lang w:val="es-ES"/>
        </w:rPr>
        <w:t xml:space="preserve">, durante el gobierno peronista que llevaba adelante una política económica de sustitución de importaciones y promoción de la industrialización, </w:t>
      </w:r>
      <w:r w:rsidR="00DE2D58" w:rsidRPr="00911606">
        <w:rPr>
          <w:rFonts w:ascii="Times New Roman" w:hAnsi="Times New Roman" w:cs="Times New Roman"/>
          <w:sz w:val="24"/>
          <w:szCs w:val="24"/>
          <w:lang w:val="es-ES"/>
        </w:rPr>
        <w:t xml:space="preserve">se produjo un aumento considerable del </w:t>
      </w:r>
      <w:r w:rsidR="00E66E0F" w:rsidRPr="00911606">
        <w:rPr>
          <w:rFonts w:ascii="Times New Roman" w:hAnsi="Times New Roman" w:cs="Times New Roman"/>
          <w:sz w:val="24"/>
          <w:szCs w:val="24"/>
          <w:lang w:val="es-ES"/>
        </w:rPr>
        <w:t xml:space="preserve">proceso de urbanización en las periferias de las grandes ciudades, principalmente en la capital del país, Buenos Aires. </w:t>
      </w:r>
    </w:p>
    <w:p w14:paraId="5CB5A52C" w14:textId="340DA939" w:rsidR="008F4180" w:rsidRPr="00911606" w:rsidRDefault="008F4180"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lastRenderedPageBreak/>
        <w:t xml:space="preserve">Y así como a fines del siglo XIX y principios del XX </w:t>
      </w:r>
      <w:r w:rsidR="00E66E0F" w:rsidRPr="00911606">
        <w:rPr>
          <w:rFonts w:ascii="Times New Roman" w:hAnsi="Times New Roman" w:cs="Times New Roman"/>
          <w:sz w:val="24"/>
          <w:szCs w:val="24"/>
          <w:lang w:val="es-ES"/>
        </w:rPr>
        <w:t>los conventillos</w:t>
      </w:r>
      <w:r w:rsidR="00016EC1" w:rsidRPr="00911606">
        <w:rPr>
          <w:rFonts w:ascii="Times New Roman" w:hAnsi="Times New Roman" w:cs="Times New Roman"/>
          <w:sz w:val="24"/>
          <w:szCs w:val="24"/>
          <w:lang w:val="es-ES"/>
        </w:rPr>
        <w:t xml:space="preserve"> </w:t>
      </w:r>
      <w:r w:rsidR="00E66E0F" w:rsidRPr="00911606">
        <w:rPr>
          <w:rFonts w:ascii="Times New Roman" w:hAnsi="Times New Roman" w:cs="Times New Roman"/>
          <w:sz w:val="24"/>
          <w:szCs w:val="24"/>
          <w:lang w:val="es-ES"/>
        </w:rPr>
        <w:t xml:space="preserve">albergaron a los inmigrantes que llegaron al país </w:t>
      </w:r>
      <w:r w:rsidRPr="00911606">
        <w:rPr>
          <w:rFonts w:ascii="Times New Roman" w:hAnsi="Times New Roman" w:cs="Times New Roman"/>
          <w:sz w:val="24"/>
          <w:szCs w:val="24"/>
          <w:lang w:val="es-ES"/>
        </w:rPr>
        <w:t xml:space="preserve">como mano de obra no especializada </w:t>
      </w:r>
      <w:r w:rsidR="00DE2D58" w:rsidRPr="00911606">
        <w:rPr>
          <w:rFonts w:ascii="Times New Roman" w:hAnsi="Times New Roman" w:cs="Times New Roman"/>
          <w:sz w:val="24"/>
          <w:szCs w:val="24"/>
          <w:lang w:val="es-ES"/>
        </w:rPr>
        <w:t xml:space="preserve">atraídos por </w:t>
      </w:r>
      <w:r w:rsidRPr="00911606">
        <w:rPr>
          <w:rFonts w:ascii="Times New Roman" w:hAnsi="Times New Roman" w:cs="Times New Roman"/>
          <w:sz w:val="24"/>
          <w:szCs w:val="24"/>
          <w:lang w:val="es-ES"/>
        </w:rPr>
        <w:t xml:space="preserve">las políticas liberales de los gobiernos </w:t>
      </w:r>
      <w:r w:rsidR="00293CC3" w:rsidRPr="00911606">
        <w:rPr>
          <w:rFonts w:ascii="Times New Roman" w:hAnsi="Times New Roman" w:cs="Times New Roman"/>
          <w:sz w:val="24"/>
          <w:szCs w:val="24"/>
          <w:lang w:val="es-ES"/>
        </w:rPr>
        <w:t>de turno</w:t>
      </w:r>
      <w:r w:rsidR="00E66E0F" w:rsidRPr="00911606">
        <w:rPr>
          <w:rFonts w:ascii="Times New Roman" w:hAnsi="Times New Roman" w:cs="Times New Roman"/>
          <w:sz w:val="24"/>
          <w:szCs w:val="24"/>
          <w:lang w:val="es-ES"/>
        </w:rPr>
        <w:t xml:space="preserve">, las villas </w:t>
      </w:r>
      <w:r w:rsidRPr="00911606">
        <w:rPr>
          <w:rFonts w:ascii="Times New Roman" w:hAnsi="Times New Roman" w:cs="Times New Roman"/>
          <w:sz w:val="24"/>
          <w:szCs w:val="24"/>
          <w:lang w:val="es-ES"/>
        </w:rPr>
        <w:t>se transformaron en espacios, a principio t</w:t>
      </w:r>
      <w:r w:rsidR="00E66E0F" w:rsidRPr="00911606">
        <w:rPr>
          <w:rFonts w:ascii="Times New Roman" w:hAnsi="Times New Roman" w:cs="Times New Roman"/>
          <w:sz w:val="24"/>
          <w:szCs w:val="24"/>
          <w:lang w:val="es-ES"/>
        </w:rPr>
        <w:t>ransitorio</w:t>
      </w:r>
      <w:r w:rsidRPr="00911606">
        <w:rPr>
          <w:rFonts w:ascii="Times New Roman" w:hAnsi="Times New Roman" w:cs="Times New Roman"/>
          <w:sz w:val="24"/>
          <w:szCs w:val="24"/>
          <w:lang w:val="es-ES"/>
        </w:rPr>
        <w:t>s,</w:t>
      </w:r>
      <w:r w:rsidR="00E66E0F" w:rsidRPr="00911606">
        <w:rPr>
          <w:rFonts w:ascii="Times New Roman" w:hAnsi="Times New Roman" w:cs="Times New Roman"/>
          <w:sz w:val="24"/>
          <w:szCs w:val="24"/>
          <w:lang w:val="es-ES"/>
        </w:rPr>
        <w:t xml:space="preserve"> ocupado</w:t>
      </w:r>
      <w:r w:rsidRPr="00911606">
        <w:rPr>
          <w:rFonts w:ascii="Times New Roman" w:hAnsi="Times New Roman" w:cs="Times New Roman"/>
          <w:sz w:val="24"/>
          <w:szCs w:val="24"/>
          <w:lang w:val="es-ES"/>
        </w:rPr>
        <w:t>s</w:t>
      </w:r>
      <w:r w:rsidR="00E66E0F" w:rsidRPr="00911606">
        <w:rPr>
          <w:rFonts w:ascii="Times New Roman" w:hAnsi="Times New Roman" w:cs="Times New Roman"/>
          <w:sz w:val="24"/>
          <w:szCs w:val="24"/>
          <w:lang w:val="es-ES"/>
        </w:rPr>
        <w:t xml:space="preserve"> por migrantes del interior del país y de los países vecinos (Paraguay, Bolivia, Perú y Uruguay, principalmente) que se mudaron a Buenos Aires en busca de trabajo como mano de obra en las nuevas industrias establecidas en el conurbano bonaerense </w:t>
      </w:r>
      <w:r w:rsidR="00016EC1" w:rsidRPr="00911606">
        <w:rPr>
          <w:rFonts w:ascii="Times New Roman" w:hAnsi="Times New Roman" w:cs="Times New Roman"/>
          <w:sz w:val="24"/>
          <w:szCs w:val="24"/>
          <w:lang w:val="es-ES"/>
        </w:rPr>
        <w:t>(SCHÁVELZON, 2005).</w:t>
      </w:r>
    </w:p>
    <w:p w14:paraId="58F2B677" w14:textId="5AA3EF62" w:rsidR="008F4180" w:rsidRPr="00911606" w:rsidRDefault="00D60447"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Durante la última dictadura militar, entre 1976 y 1983, las villas </w:t>
      </w:r>
      <w:r w:rsidR="00427EDE" w:rsidRPr="00911606">
        <w:rPr>
          <w:rFonts w:ascii="Times New Roman" w:hAnsi="Times New Roman" w:cs="Times New Roman"/>
          <w:sz w:val="24"/>
          <w:szCs w:val="24"/>
          <w:lang w:val="es-ES"/>
        </w:rPr>
        <w:t xml:space="preserve">de Buenos Aires </w:t>
      </w:r>
      <w:r w:rsidRPr="00911606">
        <w:rPr>
          <w:rFonts w:ascii="Times New Roman" w:hAnsi="Times New Roman" w:cs="Times New Roman"/>
          <w:sz w:val="24"/>
          <w:szCs w:val="24"/>
          <w:lang w:val="es-ES"/>
        </w:rPr>
        <w:t>sufrieron violentos procesos de erradicación</w:t>
      </w:r>
      <w:r w:rsidR="00427EDE" w:rsidRPr="00911606">
        <w:rPr>
          <w:rFonts w:ascii="Times New Roman" w:hAnsi="Times New Roman" w:cs="Times New Roman"/>
          <w:sz w:val="24"/>
          <w:szCs w:val="24"/>
          <w:lang w:val="es-ES"/>
        </w:rPr>
        <w:t xml:space="preserve">, fundamentalmente por causa del Mundial de Fútbol de 1978, cuando fue manifiesta la decisión de mostrar una ciudad limpia, organizada y bonita, o sea sin pobreza, para los turistas, para el mundo. Los terrenos de las villas, brutalmente desalojados, fueron ofrecidos para el mercado inmobiliario hotelero a través de módicos créditos bancarios. Y las personas fueron </w:t>
      </w:r>
      <w:r w:rsidR="003406B1" w:rsidRPr="00911606">
        <w:rPr>
          <w:rFonts w:ascii="Times New Roman" w:hAnsi="Times New Roman" w:cs="Times New Roman"/>
          <w:sz w:val="24"/>
          <w:szCs w:val="24"/>
          <w:lang w:val="es-ES"/>
        </w:rPr>
        <w:t xml:space="preserve">violentamente </w:t>
      </w:r>
      <w:r w:rsidR="00427EDE" w:rsidRPr="00911606">
        <w:rPr>
          <w:rFonts w:ascii="Times New Roman" w:hAnsi="Times New Roman" w:cs="Times New Roman"/>
          <w:sz w:val="24"/>
          <w:szCs w:val="24"/>
          <w:lang w:val="es-ES"/>
        </w:rPr>
        <w:t>empujadas hacia regiones más suburbanas, a países limítrofes y, cuando no se pudo, fueron escondidas detrás de muros, lo que llevó a que esa parte de las villas fuese llamada de “ciudad oculta”</w:t>
      </w:r>
      <w:r w:rsidR="006F372E" w:rsidRPr="00911606">
        <w:rPr>
          <w:rFonts w:ascii="Times New Roman" w:hAnsi="Times New Roman" w:cs="Times New Roman"/>
          <w:sz w:val="24"/>
          <w:szCs w:val="24"/>
          <w:lang w:val="es-ES"/>
        </w:rPr>
        <w:t xml:space="preserve"> (KONFINO, 2015; </w:t>
      </w:r>
      <w:r w:rsidR="003C39AC" w:rsidRPr="00911606">
        <w:rPr>
          <w:rFonts w:ascii="Times New Roman" w:hAnsi="Times New Roman" w:cs="Times New Roman"/>
          <w:sz w:val="24"/>
          <w:szCs w:val="24"/>
          <w:lang w:val="es-ES"/>
        </w:rPr>
        <w:t>BELLARDI</w:t>
      </w:r>
      <w:r w:rsidR="00D36F4F">
        <w:rPr>
          <w:rFonts w:ascii="Times New Roman" w:hAnsi="Times New Roman" w:cs="Times New Roman"/>
          <w:sz w:val="24"/>
          <w:szCs w:val="24"/>
          <w:lang w:val="es-ES"/>
        </w:rPr>
        <w:t>;</w:t>
      </w:r>
      <w:r w:rsidR="003C39AC" w:rsidRPr="00911606">
        <w:rPr>
          <w:rFonts w:ascii="Times New Roman" w:hAnsi="Times New Roman" w:cs="Times New Roman"/>
          <w:sz w:val="24"/>
          <w:szCs w:val="24"/>
          <w:lang w:val="es-ES"/>
        </w:rPr>
        <w:t xml:space="preserve"> DE PAULA, 1986).</w:t>
      </w:r>
    </w:p>
    <w:p w14:paraId="2C6392C5" w14:textId="521D14C8" w:rsidR="008F4180" w:rsidRPr="00911606" w:rsidRDefault="00E66E0F"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A partir de los años ochenta</w:t>
      </w:r>
      <w:r w:rsidR="00DE2D58" w:rsidRPr="00911606">
        <w:rPr>
          <w:rFonts w:ascii="Times New Roman" w:hAnsi="Times New Roman" w:cs="Times New Roman"/>
          <w:sz w:val="24"/>
          <w:szCs w:val="24"/>
          <w:lang w:val="es-ES"/>
        </w:rPr>
        <w:t xml:space="preserve"> del siglo pasado</w:t>
      </w:r>
      <w:r w:rsidRPr="00911606">
        <w:rPr>
          <w:rFonts w:ascii="Times New Roman" w:hAnsi="Times New Roman" w:cs="Times New Roman"/>
          <w:sz w:val="24"/>
          <w:szCs w:val="24"/>
          <w:lang w:val="es-ES"/>
        </w:rPr>
        <w:t>, con el avan</w:t>
      </w:r>
      <w:r w:rsidR="008F4180" w:rsidRPr="00911606">
        <w:rPr>
          <w:rFonts w:ascii="Times New Roman" w:hAnsi="Times New Roman" w:cs="Times New Roman"/>
          <w:sz w:val="24"/>
          <w:szCs w:val="24"/>
          <w:lang w:val="es-ES"/>
        </w:rPr>
        <w:t>ce</w:t>
      </w:r>
      <w:r w:rsidRPr="00911606">
        <w:rPr>
          <w:rFonts w:ascii="Times New Roman" w:hAnsi="Times New Roman" w:cs="Times New Roman"/>
          <w:sz w:val="24"/>
          <w:szCs w:val="24"/>
          <w:lang w:val="es-ES"/>
        </w:rPr>
        <w:t xml:space="preserve"> de las políticas económicas neoliberales y</w:t>
      </w:r>
      <w:r w:rsidR="00DE2D58" w:rsidRPr="00911606">
        <w:rPr>
          <w:rFonts w:ascii="Times New Roman" w:hAnsi="Times New Roman" w:cs="Times New Roman"/>
          <w:sz w:val="24"/>
          <w:szCs w:val="24"/>
          <w:lang w:val="es-ES"/>
        </w:rPr>
        <w:t xml:space="preserve">, </w:t>
      </w:r>
      <w:r w:rsidR="0067385E" w:rsidRPr="00911606">
        <w:rPr>
          <w:rFonts w:ascii="Times New Roman" w:hAnsi="Times New Roman" w:cs="Times New Roman"/>
          <w:sz w:val="24"/>
          <w:szCs w:val="24"/>
          <w:lang w:val="es-ES"/>
        </w:rPr>
        <w:t>nuevamente</w:t>
      </w:r>
      <w:r w:rsidR="00DE2D58" w:rsidRPr="00911606">
        <w:rPr>
          <w:rFonts w:ascii="Times New Roman" w:hAnsi="Times New Roman" w:cs="Times New Roman"/>
          <w:sz w:val="24"/>
          <w:szCs w:val="24"/>
          <w:lang w:val="es-ES"/>
        </w:rPr>
        <w:t xml:space="preserve">, </w:t>
      </w:r>
      <w:r w:rsidRPr="00911606">
        <w:rPr>
          <w:rFonts w:ascii="Times New Roman" w:hAnsi="Times New Roman" w:cs="Times New Roman"/>
          <w:sz w:val="24"/>
          <w:szCs w:val="24"/>
          <w:lang w:val="es-ES"/>
        </w:rPr>
        <w:t xml:space="preserve">el aumento de los sectores empobrecidos, las villas se fueron multiplicando </w:t>
      </w:r>
      <w:r w:rsidR="006A4453" w:rsidRPr="00911606">
        <w:rPr>
          <w:rFonts w:ascii="Times New Roman" w:hAnsi="Times New Roman" w:cs="Times New Roman"/>
          <w:sz w:val="24"/>
          <w:szCs w:val="24"/>
          <w:lang w:val="es-ES"/>
        </w:rPr>
        <w:t xml:space="preserve">a lo largo de las principales ciudades argentinas </w:t>
      </w:r>
      <w:r w:rsidRPr="00911606">
        <w:rPr>
          <w:rFonts w:ascii="Times New Roman" w:hAnsi="Times New Roman" w:cs="Times New Roman"/>
          <w:sz w:val="24"/>
          <w:szCs w:val="24"/>
          <w:lang w:val="es-ES"/>
        </w:rPr>
        <w:t xml:space="preserve">y </w:t>
      </w:r>
      <w:r w:rsidR="006A4453" w:rsidRPr="00911606">
        <w:rPr>
          <w:rFonts w:ascii="Times New Roman" w:hAnsi="Times New Roman" w:cs="Times New Roman"/>
          <w:sz w:val="24"/>
          <w:szCs w:val="24"/>
          <w:lang w:val="es-ES"/>
        </w:rPr>
        <w:t>transformándose</w:t>
      </w:r>
      <w:r w:rsidRPr="00911606">
        <w:rPr>
          <w:rFonts w:ascii="Times New Roman" w:hAnsi="Times New Roman" w:cs="Times New Roman"/>
          <w:sz w:val="24"/>
          <w:szCs w:val="24"/>
          <w:lang w:val="es-ES"/>
        </w:rPr>
        <w:t xml:space="preserve"> en </w:t>
      </w:r>
      <w:r w:rsidR="00DE2D58" w:rsidRPr="00911606">
        <w:rPr>
          <w:rFonts w:ascii="Times New Roman" w:hAnsi="Times New Roman" w:cs="Times New Roman"/>
          <w:sz w:val="24"/>
          <w:szCs w:val="24"/>
          <w:lang w:val="es-ES"/>
        </w:rPr>
        <w:t>locales</w:t>
      </w:r>
      <w:r w:rsidRPr="00911606">
        <w:rPr>
          <w:rFonts w:ascii="Times New Roman" w:hAnsi="Times New Roman" w:cs="Times New Roman"/>
          <w:sz w:val="24"/>
          <w:szCs w:val="24"/>
          <w:lang w:val="es-ES"/>
        </w:rPr>
        <w:t xml:space="preserve"> de habitación permanente. </w:t>
      </w:r>
      <w:r w:rsidR="00F65C70" w:rsidRPr="00911606">
        <w:rPr>
          <w:rFonts w:ascii="Times New Roman" w:hAnsi="Times New Roman" w:cs="Times New Roman"/>
          <w:sz w:val="24"/>
          <w:szCs w:val="24"/>
          <w:lang w:val="es-ES"/>
        </w:rPr>
        <w:t xml:space="preserve">Al mismo tiempo que </w:t>
      </w:r>
      <w:r w:rsidR="006A4453" w:rsidRPr="00911606">
        <w:rPr>
          <w:rFonts w:ascii="Times New Roman" w:hAnsi="Times New Roman" w:cs="Times New Roman"/>
          <w:sz w:val="24"/>
          <w:szCs w:val="24"/>
          <w:lang w:val="es-ES"/>
        </w:rPr>
        <w:t>crecían,</w:t>
      </w:r>
      <w:r w:rsidR="00F65C70" w:rsidRPr="00911606">
        <w:rPr>
          <w:rFonts w:ascii="Times New Roman" w:hAnsi="Times New Roman" w:cs="Times New Roman"/>
          <w:sz w:val="24"/>
          <w:szCs w:val="24"/>
          <w:lang w:val="es-ES"/>
        </w:rPr>
        <w:t xml:space="preserve"> el espacio urbano se </w:t>
      </w:r>
      <w:r w:rsidR="006A4453" w:rsidRPr="00911606">
        <w:rPr>
          <w:rFonts w:ascii="Times New Roman" w:hAnsi="Times New Roman" w:cs="Times New Roman"/>
          <w:sz w:val="24"/>
          <w:szCs w:val="24"/>
          <w:lang w:val="es-ES"/>
        </w:rPr>
        <w:t>volvía</w:t>
      </w:r>
      <w:r w:rsidR="00F65C70" w:rsidRPr="00911606">
        <w:rPr>
          <w:rFonts w:ascii="Times New Roman" w:hAnsi="Times New Roman" w:cs="Times New Roman"/>
          <w:sz w:val="24"/>
          <w:szCs w:val="24"/>
          <w:lang w:val="es-ES"/>
        </w:rPr>
        <w:t xml:space="preserve"> cada vez más excluyente, provocando cuestionamientos por parte de los sectores hegemónicos con relación a los derechos de ocupación de los </w:t>
      </w:r>
      <w:r w:rsidR="006A4453" w:rsidRPr="00911606">
        <w:rPr>
          <w:rFonts w:ascii="Times New Roman" w:hAnsi="Times New Roman" w:cs="Times New Roman"/>
          <w:sz w:val="24"/>
          <w:szCs w:val="24"/>
          <w:lang w:val="es-ES"/>
        </w:rPr>
        <w:t>espacios</w:t>
      </w:r>
      <w:r w:rsidR="00F65C70" w:rsidRPr="00911606">
        <w:rPr>
          <w:rFonts w:ascii="Times New Roman" w:hAnsi="Times New Roman" w:cs="Times New Roman"/>
          <w:sz w:val="24"/>
          <w:szCs w:val="24"/>
          <w:lang w:val="es-ES"/>
        </w:rPr>
        <w:t xml:space="preserve"> </w:t>
      </w:r>
      <w:r w:rsidRPr="00911606">
        <w:rPr>
          <w:rFonts w:ascii="Times New Roman" w:hAnsi="Times New Roman" w:cs="Times New Roman"/>
          <w:sz w:val="24"/>
          <w:szCs w:val="24"/>
          <w:lang w:val="es-ES"/>
        </w:rPr>
        <w:t>(</w:t>
      </w:r>
      <w:r w:rsidR="00016EC1" w:rsidRPr="00911606">
        <w:rPr>
          <w:rFonts w:ascii="Times New Roman" w:hAnsi="Times New Roman" w:cs="Times New Roman"/>
          <w:sz w:val="24"/>
          <w:szCs w:val="24"/>
          <w:lang w:val="es-ES"/>
        </w:rPr>
        <w:t>OSZLAK</w:t>
      </w:r>
      <w:r w:rsidRPr="00911606">
        <w:rPr>
          <w:rFonts w:ascii="Times New Roman" w:hAnsi="Times New Roman" w:cs="Times New Roman"/>
          <w:sz w:val="24"/>
          <w:szCs w:val="24"/>
          <w:lang w:val="es-ES"/>
        </w:rPr>
        <w:t>, 19</w:t>
      </w:r>
      <w:r w:rsidR="00016EC1" w:rsidRPr="00911606">
        <w:rPr>
          <w:rFonts w:ascii="Times New Roman" w:hAnsi="Times New Roman" w:cs="Times New Roman"/>
          <w:sz w:val="24"/>
          <w:szCs w:val="24"/>
          <w:lang w:val="es-ES"/>
        </w:rPr>
        <w:t>91</w:t>
      </w:r>
      <w:r w:rsidRPr="00911606">
        <w:rPr>
          <w:rFonts w:ascii="Times New Roman" w:hAnsi="Times New Roman" w:cs="Times New Roman"/>
          <w:sz w:val="24"/>
          <w:szCs w:val="24"/>
          <w:lang w:val="es-ES"/>
        </w:rPr>
        <w:t xml:space="preserve">). </w:t>
      </w:r>
    </w:p>
    <w:p w14:paraId="1BE5020F" w14:textId="77C87838" w:rsidR="008F4180" w:rsidRPr="00911606" w:rsidRDefault="00F65C70"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Las villas forman parte de </w:t>
      </w:r>
      <w:r w:rsidR="008F4180" w:rsidRPr="00911606">
        <w:rPr>
          <w:rFonts w:ascii="Times New Roman" w:hAnsi="Times New Roman" w:cs="Times New Roman"/>
          <w:sz w:val="24"/>
          <w:szCs w:val="24"/>
          <w:lang w:val="es-ES"/>
        </w:rPr>
        <w:t>una</w:t>
      </w:r>
      <w:r w:rsidRPr="00911606">
        <w:rPr>
          <w:rFonts w:ascii="Times New Roman" w:hAnsi="Times New Roman" w:cs="Times New Roman"/>
          <w:sz w:val="24"/>
          <w:szCs w:val="24"/>
          <w:lang w:val="es-ES"/>
        </w:rPr>
        <w:t xml:space="preserve"> cartografía urbana</w:t>
      </w:r>
      <w:r w:rsidR="008F4180" w:rsidRPr="00911606">
        <w:rPr>
          <w:rFonts w:ascii="Times New Roman" w:hAnsi="Times New Roman" w:cs="Times New Roman"/>
          <w:sz w:val="24"/>
          <w:szCs w:val="24"/>
          <w:lang w:val="es-ES"/>
        </w:rPr>
        <w:t xml:space="preserve"> no inclusiva</w:t>
      </w:r>
      <w:r w:rsidRPr="00911606">
        <w:rPr>
          <w:rFonts w:ascii="Times New Roman" w:hAnsi="Times New Roman" w:cs="Times New Roman"/>
          <w:sz w:val="24"/>
          <w:szCs w:val="24"/>
          <w:lang w:val="es-ES"/>
        </w:rPr>
        <w:t xml:space="preserve">: sus habitantes no tienen </w:t>
      </w:r>
      <w:r w:rsidR="006A4453" w:rsidRPr="00911606">
        <w:rPr>
          <w:rFonts w:ascii="Times New Roman" w:hAnsi="Times New Roman" w:cs="Times New Roman"/>
          <w:sz w:val="24"/>
          <w:szCs w:val="24"/>
          <w:lang w:val="es-ES"/>
        </w:rPr>
        <w:t>garantizados los</w:t>
      </w:r>
      <w:r w:rsidRPr="00911606">
        <w:rPr>
          <w:rFonts w:ascii="Times New Roman" w:hAnsi="Times New Roman" w:cs="Times New Roman"/>
          <w:sz w:val="24"/>
          <w:szCs w:val="24"/>
          <w:lang w:val="es-ES"/>
        </w:rPr>
        <w:t xml:space="preserve"> derechos básicos</w:t>
      </w:r>
      <w:r w:rsidR="00DE2D58" w:rsidRPr="00911606">
        <w:rPr>
          <w:rFonts w:ascii="Times New Roman" w:hAnsi="Times New Roman" w:cs="Times New Roman"/>
          <w:sz w:val="24"/>
          <w:szCs w:val="24"/>
          <w:lang w:val="es-ES"/>
        </w:rPr>
        <w:t>: salud, educación, infraestructura, movilidad, vivienda</w:t>
      </w:r>
      <w:r w:rsidRPr="00911606">
        <w:rPr>
          <w:rFonts w:ascii="Times New Roman" w:hAnsi="Times New Roman" w:cs="Times New Roman"/>
          <w:sz w:val="24"/>
          <w:szCs w:val="24"/>
          <w:lang w:val="es-ES"/>
        </w:rPr>
        <w:t xml:space="preserve">. </w:t>
      </w:r>
      <w:r w:rsidR="008F4180" w:rsidRPr="00911606">
        <w:rPr>
          <w:rFonts w:ascii="Times New Roman" w:hAnsi="Times New Roman" w:cs="Times New Roman"/>
          <w:sz w:val="24"/>
          <w:szCs w:val="24"/>
          <w:lang w:val="es-ES"/>
        </w:rPr>
        <w:t xml:space="preserve">Obligados por las necesidades apremiantes, se </w:t>
      </w:r>
      <w:r w:rsidR="006A4453" w:rsidRPr="00911606">
        <w:rPr>
          <w:rFonts w:ascii="Times New Roman" w:hAnsi="Times New Roman" w:cs="Times New Roman"/>
          <w:sz w:val="24"/>
          <w:szCs w:val="24"/>
          <w:lang w:val="es-ES"/>
        </w:rPr>
        <w:t>convierten</w:t>
      </w:r>
      <w:r w:rsidR="008F4180" w:rsidRPr="00911606">
        <w:rPr>
          <w:rFonts w:ascii="Times New Roman" w:hAnsi="Times New Roman" w:cs="Times New Roman"/>
          <w:sz w:val="24"/>
          <w:szCs w:val="24"/>
          <w:lang w:val="es-ES"/>
        </w:rPr>
        <w:t xml:space="preserve"> en </w:t>
      </w:r>
      <w:r w:rsidRPr="00911606">
        <w:rPr>
          <w:rFonts w:ascii="Times New Roman" w:hAnsi="Times New Roman" w:cs="Times New Roman"/>
          <w:sz w:val="24"/>
          <w:szCs w:val="24"/>
          <w:lang w:val="es-ES"/>
        </w:rPr>
        <w:t xml:space="preserve">protagonistas de diversos procesos de autoafirmación y valorización, </w:t>
      </w:r>
      <w:r w:rsidR="008F4180" w:rsidRPr="00911606">
        <w:rPr>
          <w:rFonts w:ascii="Times New Roman" w:hAnsi="Times New Roman" w:cs="Times New Roman"/>
          <w:sz w:val="24"/>
          <w:szCs w:val="24"/>
          <w:lang w:val="es-ES"/>
        </w:rPr>
        <w:t>generando</w:t>
      </w:r>
      <w:r w:rsidRPr="00911606">
        <w:rPr>
          <w:rFonts w:ascii="Times New Roman" w:hAnsi="Times New Roman" w:cs="Times New Roman"/>
          <w:sz w:val="24"/>
          <w:szCs w:val="24"/>
          <w:lang w:val="es-ES"/>
        </w:rPr>
        <w:t xml:space="preserve"> </w:t>
      </w:r>
      <w:r w:rsidR="00DE2D58" w:rsidRPr="00911606">
        <w:rPr>
          <w:rFonts w:ascii="Times New Roman" w:hAnsi="Times New Roman" w:cs="Times New Roman"/>
          <w:sz w:val="24"/>
          <w:szCs w:val="24"/>
          <w:lang w:val="es-ES"/>
        </w:rPr>
        <w:t>canales</w:t>
      </w:r>
      <w:r w:rsidRPr="00911606">
        <w:rPr>
          <w:rFonts w:ascii="Times New Roman" w:hAnsi="Times New Roman" w:cs="Times New Roman"/>
          <w:sz w:val="24"/>
          <w:szCs w:val="24"/>
          <w:lang w:val="es-ES"/>
        </w:rPr>
        <w:t xml:space="preserve"> de participación ciudadana. Los movimientos sociales</w:t>
      </w:r>
      <w:r w:rsidR="008F4180" w:rsidRPr="00911606">
        <w:rPr>
          <w:rFonts w:ascii="Times New Roman" w:hAnsi="Times New Roman" w:cs="Times New Roman"/>
          <w:sz w:val="24"/>
          <w:szCs w:val="24"/>
          <w:lang w:val="es-ES"/>
        </w:rPr>
        <w:t xml:space="preserve">, algunos ya existentes y otros que </w:t>
      </w:r>
      <w:r w:rsidR="00DE2D58" w:rsidRPr="00911606">
        <w:rPr>
          <w:rFonts w:ascii="Times New Roman" w:hAnsi="Times New Roman" w:cs="Times New Roman"/>
          <w:sz w:val="24"/>
          <w:szCs w:val="24"/>
          <w:lang w:val="es-ES"/>
        </w:rPr>
        <w:t xml:space="preserve">van surgiendo </w:t>
      </w:r>
      <w:r w:rsidR="008F4180" w:rsidRPr="00911606">
        <w:rPr>
          <w:rFonts w:ascii="Times New Roman" w:hAnsi="Times New Roman" w:cs="Times New Roman"/>
          <w:sz w:val="24"/>
          <w:szCs w:val="24"/>
          <w:lang w:val="es-ES"/>
        </w:rPr>
        <w:t>al compás de la creciente desigualdad,</w:t>
      </w:r>
      <w:r w:rsidRPr="00911606">
        <w:rPr>
          <w:rFonts w:ascii="Times New Roman" w:hAnsi="Times New Roman" w:cs="Times New Roman"/>
          <w:sz w:val="24"/>
          <w:szCs w:val="24"/>
          <w:lang w:val="es-ES"/>
        </w:rPr>
        <w:t xml:space="preserve"> entran en escena como </w:t>
      </w:r>
      <w:r w:rsidR="00DE2D58" w:rsidRPr="00911606">
        <w:rPr>
          <w:rFonts w:ascii="Times New Roman" w:hAnsi="Times New Roman" w:cs="Times New Roman"/>
          <w:sz w:val="24"/>
          <w:szCs w:val="24"/>
          <w:lang w:val="es-ES"/>
        </w:rPr>
        <w:t xml:space="preserve">opciones que resignifican </w:t>
      </w:r>
      <w:r w:rsidRPr="00911606">
        <w:rPr>
          <w:rFonts w:ascii="Times New Roman" w:hAnsi="Times New Roman" w:cs="Times New Roman"/>
          <w:sz w:val="24"/>
          <w:szCs w:val="24"/>
          <w:lang w:val="es-ES"/>
        </w:rPr>
        <w:t xml:space="preserve">las villas, como espacios de acción y resistencia, de recuperación de la dignidad que les fue </w:t>
      </w:r>
      <w:r w:rsidR="006A4453" w:rsidRPr="00911606">
        <w:rPr>
          <w:rFonts w:ascii="Times New Roman" w:hAnsi="Times New Roman" w:cs="Times New Roman"/>
          <w:sz w:val="24"/>
          <w:szCs w:val="24"/>
          <w:lang w:val="es-ES"/>
        </w:rPr>
        <w:t>retirada</w:t>
      </w:r>
      <w:r w:rsidRPr="00911606">
        <w:rPr>
          <w:rFonts w:ascii="Times New Roman" w:hAnsi="Times New Roman" w:cs="Times New Roman"/>
          <w:sz w:val="24"/>
          <w:szCs w:val="24"/>
          <w:lang w:val="es-ES"/>
        </w:rPr>
        <w:t xml:space="preserve">. </w:t>
      </w:r>
    </w:p>
    <w:p w14:paraId="7F98DE7C" w14:textId="7DD4B83E" w:rsidR="00F65C70" w:rsidRDefault="00F65C70"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ese contexto y tras la superposición de crisis tras crisis, </w:t>
      </w:r>
      <w:r w:rsidR="00136D04" w:rsidRPr="00911606">
        <w:rPr>
          <w:rFonts w:ascii="Times New Roman" w:hAnsi="Times New Roman" w:cs="Times New Roman"/>
          <w:sz w:val="24"/>
          <w:szCs w:val="24"/>
          <w:lang w:val="es-ES"/>
        </w:rPr>
        <w:t xml:space="preserve">nace en 2004 en la Villa Zavaleta (ovilla 21-24) localizada en la región centro-oeste de la ciudad autónoma de Buenos Aires, </w:t>
      </w:r>
      <w:r w:rsidRPr="00911606">
        <w:rPr>
          <w:rFonts w:ascii="Times New Roman" w:hAnsi="Times New Roman" w:cs="Times New Roman"/>
          <w:sz w:val="24"/>
          <w:szCs w:val="24"/>
          <w:lang w:val="es-ES"/>
        </w:rPr>
        <w:t>La Poderosa</w:t>
      </w:r>
      <w:r w:rsidR="006A4453" w:rsidRPr="00911606">
        <w:rPr>
          <w:rFonts w:ascii="Times New Roman" w:hAnsi="Times New Roman" w:cs="Times New Roman"/>
          <w:i/>
          <w:iCs/>
          <w:sz w:val="24"/>
          <w:szCs w:val="24"/>
          <w:lang w:val="es-ES"/>
        </w:rPr>
        <w:t>,</w:t>
      </w:r>
      <w:r w:rsidRPr="00911606">
        <w:rPr>
          <w:rFonts w:ascii="Times New Roman" w:hAnsi="Times New Roman" w:cs="Times New Roman"/>
          <w:sz w:val="24"/>
          <w:szCs w:val="24"/>
          <w:lang w:val="es-ES"/>
        </w:rPr>
        <w:t xml:space="preserve"> como organización barrial.</w:t>
      </w:r>
      <w:r w:rsidR="00A642AA" w:rsidRPr="00911606">
        <w:rPr>
          <w:rFonts w:ascii="Times New Roman" w:hAnsi="Times New Roman" w:cs="Times New Roman"/>
          <w:sz w:val="24"/>
          <w:szCs w:val="24"/>
          <w:lang w:val="es-ES"/>
        </w:rPr>
        <w:t xml:space="preserve"> Cuando Nacho Levy, citado </w:t>
      </w:r>
      <w:r w:rsidR="006A4453" w:rsidRPr="00911606">
        <w:rPr>
          <w:rFonts w:ascii="Times New Roman" w:hAnsi="Times New Roman" w:cs="Times New Roman"/>
          <w:sz w:val="24"/>
          <w:szCs w:val="24"/>
          <w:lang w:val="es-ES"/>
        </w:rPr>
        <w:t>al inicio de este artículo</w:t>
      </w:r>
      <w:r w:rsidR="00A642AA" w:rsidRPr="00911606">
        <w:rPr>
          <w:rFonts w:ascii="Times New Roman" w:hAnsi="Times New Roman" w:cs="Times New Roman"/>
          <w:sz w:val="24"/>
          <w:szCs w:val="24"/>
          <w:lang w:val="es-ES"/>
        </w:rPr>
        <w:t xml:space="preserve">, describe a Zavaleta como un lugar que muestra cómo se da en la convivencia cotidiana la integración cultural que Bolívar </w:t>
      </w:r>
      <w:r w:rsidR="00DE2D58" w:rsidRPr="00911606">
        <w:rPr>
          <w:rFonts w:ascii="Times New Roman" w:hAnsi="Times New Roman" w:cs="Times New Roman"/>
          <w:sz w:val="24"/>
          <w:szCs w:val="24"/>
          <w:lang w:val="es-ES"/>
        </w:rPr>
        <w:t>y</w:t>
      </w:r>
      <w:r w:rsidR="00A642AA" w:rsidRPr="00911606">
        <w:rPr>
          <w:rFonts w:ascii="Times New Roman" w:hAnsi="Times New Roman" w:cs="Times New Roman"/>
          <w:sz w:val="24"/>
          <w:szCs w:val="24"/>
          <w:lang w:val="es-ES"/>
        </w:rPr>
        <w:t xml:space="preserve"> Martí soñaron para la América de antaño, está afirmando las condiciones de surgimiento de una organización que trae</w:t>
      </w:r>
      <w:r w:rsidR="00DE2D58" w:rsidRPr="00911606">
        <w:rPr>
          <w:rFonts w:ascii="Times New Roman" w:hAnsi="Times New Roman" w:cs="Times New Roman"/>
          <w:sz w:val="24"/>
          <w:szCs w:val="24"/>
          <w:lang w:val="es-ES"/>
        </w:rPr>
        <w:t>,</w:t>
      </w:r>
      <w:r w:rsidR="00A642AA" w:rsidRPr="00911606">
        <w:rPr>
          <w:rFonts w:ascii="Times New Roman" w:hAnsi="Times New Roman" w:cs="Times New Roman"/>
          <w:sz w:val="24"/>
          <w:szCs w:val="24"/>
          <w:lang w:val="es-ES"/>
        </w:rPr>
        <w:t xml:space="preserve"> dentro de sí misma</w:t>
      </w:r>
      <w:r w:rsidR="00DE2D58" w:rsidRPr="00911606">
        <w:rPr>
          <w:rFonts w:ascii="Times New Roman" w:hAnsi="Times New Roman" w:cs="Times New Roman"/>
          <w:sz w:val="24"/>
          <w:szCs w:val="24"/>
          <w:lang w:val="es-ES"/>
        </w:rPr>
        <w:t>,</w:t>
      </w:r>
      <w:r w:rsidR="00A642AA" w:rsidRPr="00911606">
        <w:rPr>
          <w:rFonts w:ascii="Times New Roman" w:hAnsi="Times New Roman" w:cs="Times New Roman"/>
          <w:sz w:val="24"/>
          <w:szCs w:val="24"/>
          <w:lang w:val="es-ES"/>
        </w:rPr>
        <w:t xml:space="preserve"> las matrices </w:t>
      </w:r>
      <w:r w:rsidR="00DE2D58" w:rsidRPr="00911606">
        <w:rPr>
          <w:rFonts w:ascii="Times New Roman" w:hAnsi="Times New Roman" w:cs="Times New Roman"/>
          <w:sz w:val="24"/>
          <w:szCs w:val="24"/>
          <w:lang w:val="es-ES"/>
        </w:rPr>
        <w:t>generadoras de</w:t>
      </w:r>
      <w:r w:rsidR="00A642AA" w:rsidRPr="00911606">
        <w:rPr>
          <w:rFonts w:ascii="Times New Roman" w:hAnsi="Times New Roman" w:cs="Times New Roman"/>
          <w:sz w:val="24"/>
          <w:szCs w:val="24"/>
          <w:lang w:val="es-ES"/>
        </w:rPr>
        <w:t xml:space="preserve"> soluciones pensadas y desarrolladas por quienes viven los problemas. </w:t>
      </w:r>
      <w:r w:rsidR="009C60F9" w:rsidRPr="00911606">
        <w:rPr>
          <w:rFonts w:ascii="Times New Roman" w:hAnsi="Times New Roman" w:cs="Times New Roman"/>
          <w:sz w:val="24"/>
          <w:szCs w:val="24"/>
          <w:lang w:val="es-ES"/>
        </w:rPr>
        <w:t>En la entrevista realizada a través de intercambios de audios via Whatsapp, María Claudia explicaba su propia versión sobre el nacimiento de La Poderosa:</w:t>
      </w:r>
    </w:p>
    <w:p w14:paraId="0DD4CA45" w14:textId="77777777" w:rsidR="00D36F4F" w:rsidRPr="00D36F4F" w:rsidRDefault="00D36F4F" w:rsidP="00E464F4">
      <w:pPr>
        <w:spacing w:after="0" w:line="240" w:lineRule="auto"/>
        <w:ind w:firstLine="708"/>
        <w:jc w:val="both"/>
        <w:rPr>
          <w:rFonts w:ascii="Times New Roman" w:hAnsi="Times New Roman" w:cs="Times New Roman"/>
          <w:sz w:val="20"/>
          <w:szCs w:val="20"/>
          <w:lang w:val="es-ES"/>
        </w:rPr>
      </w:pPr>
    </w:p>
    <w:p w14:paraId="3F21C779" w14:textId="06DAA3E2" w:rsidR="008F4180" w:rsidRPr="00D36F4F" w:rsidRDefault="00A642AA" w:rsidP="00E464F4">
      <w:pPr>
        <w:spacing w:after="0" w:line="240" w:lineRule="auto"/>
        <w:ind w:left="2268"/>
        <w:jc w:val="both"/>
        <w:rPr>
          <w:rFonts w:ascii="Times New Roman" w:hAnsi="Times New Roman" w:cs="Times New Roman"/>
          <w:sz w:val="20"/>
          <w:szCs w:val="20"/>
          <w:lang w:val="es-ES"/>
        </w:rPr>
      </w:pPr>
      <w:r w:rsidRPr="00D36F4F">
        <w:rPr>
          <w:rFonts w:ascii="Times New Roman" w:hAnsi="Times New Roman" w:cs="Times New Roman"/>
          <w:sz w:val="20"/>
          <w:szCs w:val="20"/>
          <w:lang w:val="es-ES"/>
        </w:rPr>
        <w:t xml:space="preserve">La </w:t>
      </w:r>
      <w:r w:rsidR="00DE2D58" w:rsidRPr="00D36F4F">
        <w:rPr>
          <w:rFonts w:ascii="Times New Roman" w:hAnsi="Times New Roman" w:cs="Times New Roman"/>
          <w:sz w:val="20"/>
          <w:szCs w:val="20"/>
          <w:lang w:val="es-ES"/>
        </w:rPr>
        <w:t>P</w:t>
      </w:r>
      <w:r w:rsidRPr="00D36F4F">
        <w:rPr>
          <w:rFonts w:ascii="Times New Roman" w:hAnsi="Times New Roman" w:cs="Times New Roman"/>
          <w:sz w:val="20"/>
          <w:szCs w:val="20"/>
          <w:lang w:val="es-ES"/>
        </w:rPr>
        <w:t xml:space="preserve">oderosa nace con una ronda de fútbol popular, fútbol popular es fútbol mixto, varones y mujeres y, en Zavaleta, que es una de las villas más picantes de Buenos Aires, es donde nace La Pode. Nacho Levy iba y los buscaba los sábados y jugaban a la pelota, pero la particularidad era que antes de jugar se sentaban y contaban sus problemas, sus historias, sus cuestiones, lo que pasaba en el barrio. En el fútbol popular, aunque pierdas podés ganar, porque si jugás bonito tenés un punto, como un gol. Si sos puntual tenés otro gol. Como a las mujeres antes no se la pasaban [a la pelota] si las mujeres hacían un gol, valía doble: tiene una serie de reglas. Después que jugaban, se sentaban y trataban de ver cómo podrían resolver los problemas, también haciendo mucho de educación popular, la fueron armando. Eran pibitos de 8 o 9 años, hoy uno de ellos es un dirigente, se llama Fidel, sigue viviendo en Zavaleta y sigue siendo parte de </w:t>
      </w:r>
      <w:r w:rsidR="00DE2D58" w:rsidRPr="00D36F4F">
        <w:rPr>
          <w:rFonts w:ascii="Times New Roman" w:hAnsi="Times New Roman" w:cs="Times New Roman"/>
          <w:sz w:val="20"/>
          <w:szCs w:val="20"/>
          <w:lang w:val="es-ES"/>
        </w:rPr>
        <w:t>L</w:t>
      </w:r>
      <w:r w:rsidRPr="00D36F4F">
        <w:rPr>
          <w:rFonts w:ascii="Times New Roman" w:hAnsi="Times New Roman" w:cs="Times New Roman"/>
          <w:sz w:val="20"/>
          <w:szCs w:val="20"/>
          <w:lang w:val="es-ES"/>
        </w:rPr>
        <w:t>a Poderosa, de la mesa nacional que sería como de la mesa de conducción (María Claudia Albornoz, 04/08</w:t>
      </w:r>
      <w:r w:rsidR="00BF5476" w:rsidRPr="00D36F4F">
        <w:rPr>
          <w:rFonts w:ascii="Times New Roman" w:hAnsi="Times New Roman" w:cs="Times New Roman"/>
          <w:sz w:val="20"/>
          <w:szCs w:val="20"/>
          <w:lang w:val="es-ES"/>
        </w:rPr>
        <w:t>/2023</w:t>
      </w:r>
      <w:r w:rsidRPr="00D36F4F">
        <w:rPr>
          <w:rFonts w:ascii="Times New Roman" w:hAnsi="Times New Roman" w:cs="Times New Roman"/>
          <w:sz w:val="20"/>
          <w:szCs w:val="20"/>
          <w:lang w:val="es-ES"/>
        </w:rPr>
        <w:t>)</w:t>
      </w:r>
      <w:r w:rsidR="003406B1" w:rsidRPr="00D36F4F">
        <w:rPr>
          <w:rFonts w:ascii="Times New Roman" w:hAnsi="Times New Roman" w:cs="Times New Roman"/>
          <w:sz w:val="20"/>
          <w:szCs w:val="20"/>
          <w:lang w:val="es-ES"/>
        </w:rPr>
        <w:t>.</w:t>
      </w:r>
    </w:p>
    <w:p w14:paraId="43072FD4" w14:textId="77777777" w:rsidR="00A642AA" w:rsidRPr="00D36F4F" w:rsidRDefault="00A642AA" w:rsidP="00E464F4">
      <w:pPr>
        <w:spacing w:after="0" w:line="240" w:lineRule="auto"/>
        <w:jc w:val="both"/>
        <w:rPr>
          <w:rFonts w:ascii="Times New Roman" w:hAnsi="Times New Roman" w:cs="Times New Roman"/>
          <w:sz w:val="20"/>
          <w:szCs w:val="20"/>
          <w:lang w:val="es-ES"/>
        </w:rPr>
      </w:pPr>
    </w:p>
    <w:p w14:paraId="311FAB9D" w14:textId="37606A85" w:rsidR="003E0130" w:rsidRPr="00911606" w:rsidRDefault="00BF5476" w:rsidP="00D36F4F">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lastRenderedPageBreak/>
        <w:t xml:space="preserve">En mayo de </w:t>
      </w:r>
      <w:r w:rsidR="0067385E" w:rsidRPr="00911606">
        <w:rPr>
          <w:rFonts w:ascii="Times New Roman" w:hAnsi="Times New Roman" w:cs="Times New Roman"/>
          <w:sz w:val="24"/>
          <w:szCs w:val="24"/>
          <w:lang w:val="es-ES"/>
        </w:rPr>
        <w:t>2023</w:t>
      </w:r>
      <w:r w:rsidRPr="00911606">
        <w:rPr>
          <w:rFonts w:ascii="Times New Roman" w:hAnsi="Times New Roman" w:cs="Times New Roman"/>
          <w:sz w:val="24"/>
          <w:szCs w:val="24"/>
          <w:lang w:val="es-ES"/>
        </w:rPr>
        <w:t>, el bonaerense Ignacio “Nacho” Levy</w:t>
      </w:r>
      <w:r w:rsidR="001506AD" w:rsidRPr="00911606">
        <w:rPr>
          <w:rFonts w:ascii="Times New Roman" w:hAnsi="Times New Roman" w:cs="Times New Roman"/>
          <w:sz w:val="24"/>
          <w:szCs w:val="24"/>
          <w:lang w:val="es-ES"/>
        </w:rPr>
        <w:t xml:space="preserve">, que fue vocero y referente </w:t>
      </w:r>
      <w:r w:rsidR="00057AED" w:rsidRPr="00911606">
        <w:rPr>
          <w:rFonts w:ascii="Times New Roman" w:hAnsi="Times New Roman" w:cs="Times New Roman"/>
          <w:sz w:val="24"/>
          <w:szCs w:val="24"/>
          <w:lang w:val="es-ES"/>
        </w:rPr>
        <w:t xml:space="preserve">nacional </w:t>
      </w:r>
      <w:r w:rsidR="001506AD" w:rsidRPr="00911606">
        <w:rPr>
          <w:rFonts w:ascii="Times New Roman" w:hAnsi="Times New Roman" w:cs="Times New Roman"/>
          <w:sz w:val="24"/>
          <w:szCs w:val="24"/>
          <w:lang w:val="es-ES"/>
        </w:rPr>
        <w:t>de la Poderosa desde sus orígenes,</w:t>
      </w:r>
      <w:r w:rsidRPr="00911606">
        <w:rPr>
          <w:rFonts w:ascii="Times New Roman" w:hAnsi="Times New Roman" w:cs="Times New Roman"/>
          <w:sz w:val="24"/>
          <w:szCs w:val="24"/>
          <w:lang w:val="es-ES"/>
        </w:rPr>
        <w:t xml:space="preserve"> le pasó el puesto a la nueva vocera y referenta nacional, la santafesina María Claudia </w:t>
      </w:r>
      <w:r w:rsidR="00AB0BF6" w:rsidRPr="00911606">
        <w:rPr>
          <w:rFonts w:ascii="Times New Roman" w:hAnsi="Times New Roman" w:cs="Times New Roman"/>
          <w:sz w:val="24"/>
          <w:szCs w:val="24"/>
          <w:lang w:val="es-ES"/>
        </w:rPr>
        <w:t>“</w:t>
      </w:r>
      <w:r w:rsidR="004173D6" w:rsidRPr="00911606">
        <w:rPr>
          <w:rFonts w:ascii="Times New Roman" w:hAnsi="Times New Roman" w:cs="Times New Roman"/>
          <w:sz w:val="24"/>
          <w:szCs w:val="24"/>
          <w:lang w:val="es-ES"/>
        </w:rPr>
        <w:t xml:space="preserve">La </w:t>
      </w:r>
      <w:r w:rsidR="00AB0BF6" w:rsidRPr="00911606">
        <w:rPr>
          <w:rFonts w:ascii="Times New Roman" w:hAnsi="Times New Roman" w:cs="Times New Roman"/>
          <w:sz w:val="24"/>
          <w:szCs w:val="24"/>
          <w:lang w:val="es-ES"/>
        </w:rPr>
        <w:t xml:space="preserve">Negra” </w:t>
      </w:r>
      <w:r w:rsidRPr="00911606">
        <w:rPr>
          <w:rFonts w:ascii="Times New Roman" w:hAnsi="Times New Roman" w:cs="Times New Roman"/>
          <w:sz w:val="24"/>
          <w:szCs w:val="24"/>
          <w:lang w:val="es-ES"/>
        </w:rPr>
        <w:t xml:space="preserve">Albornoz, por decisión de las asambleas villeras. El lugar elegido para el anuncio fue el Centro Cultural Kirchner (CKK), </w:t>
      </w:r>
      <w:r w:rsidR="00C22978" w:rsidRPr="00911606">
        <w:rPr>
          <w:rFonts w:ascii="Times New Roman" w:hAnsi="Times New Roman" w:cs="Times New Roman"/>
          <w:sz w:val="24"/>
          <w:szCs w:val="24"/>
          <w:lang w:val="es-ES"/>
        </w:rPr>
        <w:t>el más importante en tamaño de América Latina que funciona en el histórico edificio construido en 1890</w:t>
      </w:r>
      <w:r w:rsidR="001506AD" w:rsidRPr="00911606">
        <w:rPr>
          <w:rFonts w:ascii="Times New Roman" w:hAnsi="Times New Roman" w:cs="Times New Roman"/>
          <w:sz w:val="24"/>
          <w:szCs w:val="24"/>
          <w:lang w:val="es-ES"/>
        </w:rPr>
        <w:t>, localizado en el centro de Buenos Aires,</w:t>
      </w:r>
      <w:r w:rsidR="004C342A" w:rsidRPr="00911606">
        <w:rPr>
          <w:rFonts w:ascii="Times New Roman" w:hAnsi="Times New Roman" w:cs="Times New Roman"/>
          <w:sz w:val="24"/>
          <w:szCs w:val="24"/>
          <w:lang w:val="es-ES"/>
        </w:rPr>
        <w:t xml:space="preserve"> </w:t>
      </w:r>
      <w:r w:rsidR="001506AD" w:rsidRPr="00911606">
        <w:rPr>
          <w:rFonts w:ascii="Times New Roman" w:hAnsi="Times New Roman" w:cs="Times New Roman"/>
          <w:sz w:val="24"/>
          <w:szCs w:val="24"/>
          <w:lang w:val="es-ES"/>
        </w:rPr>
        <w:t>y</w:t>
      </w:r>
      <w:r w:rsidR="004C342A" w:rsidRPr="00911606">
        <w:rPr>
          <w:rFonts w:ascii="Times New Roman" w:hAnsi="Times New Roman" w:cs="Times New Roman"/>
          <w:sz w:val="24"/>
          <w:szCs w:val="24"/>
          <w:lang w:val="es-ES"/>
        </w:rPr>
        <w:t xml:space="preserve"> </w:t>
      </w:r>
      <w:r w:rsidR="004173D6" w:rsidRPr="00911606">
        <w:rPr>
          <w:rFonts w:ascii="Times New Roman" w:hAnsi="Times New Roman" w:cs="Times New Roman"/>
          <w:sz w:val="24"/>
          <w:szCs w:val="24"/>
          <w:lang w:val="es-ES"/>
        </w:rPr>
        <w:t xml:space="preserve">que </w:t>
      </w:r>
      <w:r w:rsidR="00C22978" w:rsidRPr="00911606">
        <w:rPr>
          <w:rFonts w:ascii="Times New Roman" w:hAnsi="Times New Roman" w:cs="Times New Roman"/>
          <w:sz w:val="24"/>
          <w:szCs w:val="24"/>
          <w:lang w:val="es-ES"/>
        </w:rPr>
        <w:t>le perteneció al Correo Nacional</w:t>
      </w:r>
      <w:r w:rsidR="004C342A" w:rsidRPr="00911606">
        <w:rPr>
          <w:rFonts w:ascii="Times New Roman" w:hAnsi="Times New Roman" w:cs="Times New Roman"/>
          <w:sz w:val="24"/>
          <w:szCs w:val="24"/>
          <w:lang w:val="es-ES"/>
        </w:rPr>
        <w:t xml:space="preserve"> Argentino</w:t>
      </w:r>
      <w:r w:rsidR="00C22978" w:rsidRPr="00911606">
        <w:rPr>
          <w:rFonts w:ascii="Times New Roman" w:hAnsi="Times New Roman" w:cs="Times New Roman"/>
          <w:sz w:val="24"/>
          <w:szCs w:val="24"/>
          <w:lang w:val="es-ES"/>
        </w:rPr>
        <w:t>.</w:t>
      </w:r>
      <w:r w:rsidR="003E0130" w:rsidRPr="00911606">
        <w:rPr>
          <w:rFonts w:ascii="Times New Roman" w:hAnsi="Times New Roman" w:cs="Times New Roman"/>
          <w:sz w:val="24"/>
          <w:szCs w:val="24"/>
          <w:lang w:val="es-ES"/>
        </w:rPr>
        <w:t xml:space="preserve"> </w:t>
      </w:r>
    </w:p>
    <w:p w14:paraId="220BB667" w14:textId="77777777" w:rsidR="00D36F4F" w:rsidRDefault="00AB0BF6" w:rsidP="00D36F4F">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La Negra</w:t>
      </w:r>
      <w:r w:rsidR="003E0130" w:rsidRPr="00911606">
        <w:rPr>
          <w:rFonts w:ascii="Times New Roman" w:hAnsi="Times New Roman" w:cs="Times New Roman"/>
          <w:sz w:val="24"/>
          <w:szCs w:val="24"/>
          <w:lang w:val="es-ES"/>
        </w:rPr>
        <w:t xml:space="preserve"> es la principal fuente oral del presente trabajo, tiene </w:t>
      </w:r>
      <w:r w:rsidR="004173D6" w:rsidRPr="00911606">
        <w:rPr>
          <w:rFonts w:ascii="Times New Roman" w:hAnsi="Times New Roman" w:cs="Times New Roman"/>
          <w:sz w:val="24"/>
          <w:szCs w:val="24"/>
          <w:lang w:val="es-ES"/>
        </w:rPr>
        <w:t>más de 50</w:t>
      </w:r>
      <w:r w:rsidR="003E0130" w:rsidRPr="00911606">
        <w:rPr>
          <w:rFonts w:ascii="Times New Roman" w:hAnsi="Times New Roman" w:cs="Times New Roman"/>
          <w:sz w:val="24"/>
          <w:szCs w:val="24"/>
          <w:lang w:val="es-ES"/>
        </w:rPr>
        <w:t xml:space="preserve"> años, forma parte de La Poderosa desde </w:t>
      </w:r>
      <w:r w:rsidR="00DC7E56" w:rsidRPr="00911606">
        <w:rPr>
          <w:rFonts w:ascii="Times New Roman" w:hAnsi="Times New Roman" w:cs="Times New Roman"/>
          <w:sz w:val="24"/>
          <w:szCs w:val="24"/>
          <w:lang w:val="es-ES"/>
        </w:rPr>
        <w:t>2017</w:t>
      </w:r>
      <w:r w:rsidR="003E0130" w:rsidRPr="00911606">
        <w:rPr>
          <w:rFonts w:ascii="Times New Roman" w:hAnsi="Times New Roman" w:cs="Times New Roman"/>
          <w:sz w:val="24"/>
          <w:szCs w:val="24"/>
          <w:lang w:val="es-ES"/>
        </w:rPr>
        <w:t xml:space="preserve">. En el </w:t>
      </w:r>
      <w:r w:rsidR="004173D6" w:rsidRPr="00911606">
        <w:rPr>
          <w:rFonts w:ascii="Times New Roman" w:hAnsi="Times New Roman" w:cs="Times New Roman"/>
          <w:sz w:val="24"/>
          <w:szCs w:val="24"/>
          <w:lang w:val="es-ES"/>
        </w:rPr>
        <w:t>documental</w:t>
      </w:r>
      <w:r w:rsidR="003E0130" w:rsidRPr="00911606">
        <w:rPr>
          <w:rFonts w:ascii="Times New Roman" w:hAnsi="Times New Roman" w:cs="Times New Roman"/>
          <w:sz w:val="24"/>
          <w:szCs w:val="24"/>
          <w:lang w:val="es-ES"/>
        </w:rPr>
        <w:t xml:space="preserve"> </w:t>
      </w:r>
      <w:bookmarkStart w:id="4" w:name="_Hlk142412173"/>
      <w:r w:rsidR="003E0130" w:rsidRPr="00911606">
        <w:rPr>
          <w:rFonts w:ascii="Times New Roman" w:hAnsi="Times New Roman" w:cs="Times New Roman"/>
          <w:sz w:val="24"/>
          <w:szCs w:val="24"/>
          <w:lang w:val="es-ES"/>
        </w:rPr>
        <w:t>“</w:t>
      </w:r>
      <w:r w:rsidR="002E411F" w:rsidRPr="00911606">
        <w:rPr>
          <w:rFonts w:ascii="Times New Roman" w:hAnsi="Times New Roman" w:cs="Times New Roman"/>
          <w:sz w:val="24"/>
          <w:szCs w:val="24"/>
          <w:lang w:val="es-ES"/>
        </w:rPr>
        <w:t>Historias debidas X: María Claudia Albornoz - Canal Encuentro”</w:t>
      </w:r>
      <w:bookmarkEnd w:id="4"/>
      <w:r w:rsidR="002E411F" w:rsidRPr="00911606">
        <w:rPr>
          <w:rFonts w:ascii="Times New Roman" w:hAnsi="Times New Roman" w:cs="Times New Roman"/>
          <w:sz w:val="24"/>
          <w:szCs w:val="24"/>
          <w:lang w:val="es-ES"/>
        </w:rPr>
        <w:t>, realizado en 2022, s</w:t>
      </w:r>
      <w:r w:rsidR="003E0130" w:rsidRPr="00911606">
        <w:rPr>
          <w:rFonts w:ascii="Times New Roman" w:hAnsi="Times New Roman" w:cs="Times New Roman"/>
          <w:sz w:val="24"/>
          <w:szCs w:val="24"/>
          <w:lang w:val="es-ES"/>
        </w:rPr>
        <w:t>e autodefine como “villera, negra, torta, rabiosa, mamá, muy hija… y que no me conformo, no me gusta conformarme”</w:t>
      </w:r>
      <w:r w:rsidR="004C342A" w:rsidRPr="00911606">
        <w:rPr>
          <w:rFonts w:ascii="Times New Roman" w:hAnsi="Times New Roman" w:cs="Times New Roman"/>
          <w:sz w:val="24"/>
          <w:szCs w:val="24"/>
          <w:lang w:val="es-ES"/>
        </w:rPr>
        <w:t xml:space="preserve">, </w:t>
      </w:r>
      <w:r w:rsidR="004173D6" w:rsidRPr="00911606">
        <w:rPr>
          <w:rFonts w:ascii="Times New Roman" w:hAnsi="Times New Roman" w:cs="Times New Roman"/>
          <w:sz w:val="24"/>
          <w:szCs w:val="24"/>
          <w:lang w:val="es-ES"/>
        </w:rPr>
        <w:t xml:space="preserve">una sumatoria de </w:t>
      </w:r>
      <w:r w:rsidR="004C342A" w:rsidRPr="00911606">
        <w:rPr>
          <w:rFonts w:ascii="Times New Roman" w:hAnsi="Times New Roman" w:cs="Times New Roman"/>
          <w:sz w:val="24"/>
          <w:szCs w:val="24"/>
          <w:lang w:val="es-ES"/>
        </w:rPr>
        <w:t>identidades “dinámicas”, al decir de la entrevistadora Ana Cacopardo</w:t>
      </w:r>
      <w:r w:rsidR="002E411F" w:rsidRPr="00911606">
        <w:rPr>
          <w:rFonts w:ascii="Times New Roman" w:hAnsi="Times New Roman" w:cs="Times New Roman"/>
          <w:sz w:val="24"/>
          <w:szCs w:val="24"/>
          <w:lang w:val="es-ES"/>
        </w:rPr>
        <w:t xml:space="preserve">. </w:t>
      </w:r>
      <w:r w:rsidR="00A63049" w:rsidRPr="00911606">
        <w:rPr>
          <w:rFonts w:ascii="Times New Roman" w:hAnsi="Times New Roman" w:cs="Times New Roman"/>
          <w:sz w:val="24"/>
          <w:szCs w:val="24"/>
          <w:lang w:val="es-ES"/>
        </w:rPr>
        <w:t>Es</w:t>
      </w:r>
      <w:r w:rsidR="002E411F" w:rsidRPr="00911606">
        <w:rPr>
          <w:rFonts w:ascii="Times New Roman" w:hAnsi="Times New Roman" w:cs="Times New Roman"/>
          <w:sz w:val="24"/>
          <w:szCs w:val="24"/>
          <w:lang w:val="es-ES"/>
        </w:rPr>
        <w:t xml:space="preserve"> militante social desde el 2003 cuando el barrio Chalet, </w:t>
      </w:r>
      <w:r w:rsidR="001506AD" w:rsidRPr="00911606">
        <w:rPr>
          <w:rFonts w:ascii="Times New Roman" w:hAnsi="Times New Roman" w:cs="Times New Roman"/>
          <w:sz w:val="24"/>
          <w:szCs w:val="24"/>
          <w:lang w:val="es-ES"/>
        </w:rPr>
        <w:t xml:space="preserve">localizado en la periferia urbana de la ciudad de Santa Fe, </w:t>
      </w:r>
      <w:r w:rsidR="002E411F" w:rsidRPr="00911606">
        <w:rPr>
          <w:rFonts w:ascii="Times New Roman" w:hAnsi="Times New Roman" w:cs="Times New Roman"/>
          <w:sz w:val="24"/>
          <w:szCs w:val="24"/>
          <w:lang w:val="es-ES"/>
        </w:rPr>
        <w:t xml:space="preserve">donde nació y donde en la época vivía con su madre y con su hijo Joaquín, fue víctima de la inundación provocada por la negligencia del gobierno provincial que no </w:t>
      </w:r>
      <w:r w:rsidR="00DC7E56" w:rsidRPr="00911606">
        <w:rPr>
          <w:rFonts w:ascii="Times New Roman" w:hAnsi="Times New Roman" w:cs="Times New Roman"/>
          <w:sz w:val="24"/>
          <w:szCs w:val="24"/>
          <w:lang w:val="es-ES"/>
        </w:rPr>
        <w:t>concluyó</w:t>
      </w:r>
      <w:r w:rsidR="002E411F" w:rsidRPr="00911606">
        <w:rPr>
          <w:rFonts w:ascii="Times New Roman" w:hAnsi="Times New Roman" w:cs="Times New Roman"/>
          <w:sz w:val="24"/>
          <w:szCs w:val="24"/>
          <w:lang w:val="es-ES"/>
        </w:rPr>
        <w:t xml:space="preserve"> las obras de infraestructura necesarias en el río Salado</w:t>
      </w:r>
      <w:r w:rsidR="00DC7E56" w:rsidRPr="00911606">
        <w:rPr>
          <w:rFonts w:ascii="Times New Roman" w:hAnsi="Times New Roman" w:cs="Times New Roman"/>
          <w:sz w:val="24"/>
          <w:szCs w:val="24"/>
          <w:lang w:val="es-ES"/>
        </w:rPr>
        <w:t xml:space="preserve">, las cuales habrían </w:t>
      </w:r>
      <w:r w:rsidR="002E411F" w:rsidRPr="00911606">
        <w:rPr>
          <w:rFonts w:ascii="Times New Roman" w:hAnsi="Times New Roman" w:cs="Times New Roman"/>
          <w:sz w:val="24"/>
          <w:szCs w:val="24"/>
          <w:lang w:val="es-ES"/>
        </w:rPr>
        <w:t xml:space="preserve">evitado la catástrofe hídrica que se llevó 158 vidas y damnificó alrededor de 130.000 habitantes de barrios periféricos. </w:t>
      </w:r>
      <w:r w:rsidR="00DC7E56" w:rsidRPr="00911606">
        <w:rPr>
          <w:rFonts w:ascii="Times New Roman" w:hAnsi="Times New Roman" w:cs="Times New Roman"/>
          <w:sz w:val="24"/>
          <w:szCs w:val="24"/>
          <w:lang w:val="es-ES"/>
        </w:rPr>
        <w:t xml:space="preserve">A partir de ese momento </w:t>
      </w:r>
      <w:r w:rsidR="00A63049" w:rsidRPr="00911606">
        <w:rPr>
          <w:rFonts w:ascii="Times New Roman" w:hAnsi="Times New Roman" w:cs="Times New Roman"/>
          <w:sz w:val="24"/>
          <w:szCs w:val="24"/>
          <w:lang w:val="es-ES"/>
        </w:rPr>
        <w:t>La Negra</w:t>
      </w:r>
      <w:r w:rsidR="00DC7E56" w:rsidRPr="00911606">
        <w:rPr>
          <w:rFonts w:ascii="Times New Roman" w:hAnsi="Times New Roman" w:cs="Times New Roman"/>
          <w:sz w:val="24"/>
          <w:szCs w:val="24"/>
          <w:lang w:val="es-ES"/>
        </w:rPr>
        <w:t xml:space="preserve"> se transformó en referenta de los damnificados</w:t>
      </w:r>
      <w:r w:rsidR="000A31D9" w:rsidRPr="00911606">
        <w:rPr>
          <w:rFonts w:ascii="Times New Roman" w:hAnsi="Times New Roman" w:cs="Times New Roman"/>
          <w:sz w:val="24"/>
          <w:szCs w:val="24"/>
          <w:lang w:val="es-ES"/>
        </w:rPr>
        <w:t xml:space="preserve">, especialmente </w:t>
      </w:r>
      <w:r w:rsidR="001506AD" w:rsidRPr="00911606">
        <w:rPr>
          <w:rFonts w:ascii="Times New Roman" w:hAnsi="Times New Roman" w:cs="Times New Roman"/>
          <w:sz w:val="24"/>
          <w:szCs w:val="24"/>
          <w:lang w:val="es-ES"/>
        </w:rPr>
        <w:t>a partir de</w:t>
      </w:r>
      <w:r w:rsidR="000A31D9" w:rsidRPr="00911606">
        <w:rPr>
          <w:rFonts w:ascii="Times New Roman" w:hAnsi="Times New Roman" w:cs="Times New Roman"/>
          <w:sz w:val="24"/>
          <w:szCs w:val="24"/>
          <w:lang w:val="es-ES"/>
        </w:rPr>
        <w:t xml:space="preserve"> las acciones </w:t>
      </w:r>
      <w:r w:rsidR="001506AD" w:rsidRPr="00911606">
        <w:rPr>
          <w:rFonts w:ascii="Times New Roman" w:hAnsi="Times New Roman" w:cs="Times New Roman"/>
          <w:sz w:val="24"/>
          <w:szCs w:val="24"/>
          <w:lang w:val="es-ES"/>
        </w:rPr>
        <w:t xml:space="preserve">desarrolladas </w:t>
      </w:r>
      <w:r w:rsidR="000A31D9" w:rsidRPr="00911606">
        <w:rPr>
          <w:rFonts w:ascii="Times New Roman" w:hAnsi="Times New Roman" w:cs="Times New Roman"/>
          <w:sz w:val="24"/>
          <w:szCs w:val="24"/>
          <w:lang w:val="es-ES"/>
        </w:rPr>
        <w:t>en la Carpa Negra.</w:t>
      </w:r>
      <w:r w:rsidR="00594A21" w:rsidRPr="00911606">
        <w:rPr>
          <w:rFonts w:ascii="Times New Roman" w:hAnsi="Times New Roman" w:cs="Times New Roman"/>
          <w:sz w:val="24"/>
          <w:szCs w:val="24"/>
          <w:lang w:val="es-ES"/>
        </w:rPr>
        <w:t xml:space="preserve"> Y de allí en adelante, </w:t>
      </w:r>
      <w:r w:rsidR="001506AD" w:rsidRPr="00911606">
        <w:rPr>
          <w:rFonts w:ascii="Times New Roman" w:hAnsi="Times New Roman" w:cs="Times New Roman"/>
          <w:sz w:val="24"/>
          <w:szCs w:val="24"/>
          <w:lang w:val="es-ES"/>
        </w:rPr>
        <w:t xml:space="preserve">fue </w:t>
      </w:r>
      <w:r w:rsidR="00594A21" w:rsidRPr="00911606">
        <w:rPr>
          <w:rFonts w:ascii="Times New Roman" w:hAnsi="Times New Roman" w:cs="Times New Roman"/>
          <w:sz w:val="24"/>
          <w:szCs w:val="24"/>
          <w:lang w:val="es-ES"/>
        </w:rPr>
        <w:t xml:space="preserve">dedicación total a la militancia social. </w:t>
      </w:r>
      <w:r w:rsidR="00087181" w:rsidRPr="00911606">
        <w:rPr>
          <w:rFonts w:ascii="Times New Roman" w:hAnsi="Times New Roman" w:cs="Times New Roman"/>
          <w:sz w:val="24"/>
          <w:szCs w:val="24"/>
          <w:lang w:val="es-ES"/>
        </w:rPr>
        <w:t xml:space="preserve">En el 2017 María Claudia entra a La Poderosa y ayuda a establecer </w:t>
      </w:r>
      <w:r w:rsidR="004173D6" w:rsidRPr="00911606">
        <w:rPr>
          <w:rFonts w:ascii="Times New Roman" w:hAnsi="Times New Roman" w:cs="Times New Roman"/>
          <w:sz w:val="24"/>
          <w:szCs w:val="24"/>
          <w:lang w:val="es-ES"/>
        </w:rPr>
        <w:t>sus</w:t>
      </w:r>
      <w:r w:rsidR="00087181" w:rsidRPr="00911606">
        <w:rPr>
          <w:rFonts w:ascii="Times New Roman" w:hAnsi="Times New Roman" w:cs="Times New Roman"/>
          <w:sz w:val="24"/>
          <w:szCs w:val="24"/>
          <w:lang w:val="es-ES"/>
        </w:rPr>
        <w:t xml:space="preserve"> bases en el barrio Chalet.</w:t>
      </w:r>
      <w:r w:rsidR="004173D6" w:rsidRPr="00911606">
        <w:rPr>
          <w:rFonts w:ascii="Times New Roman" w:hAnsi="Times New Roman" w:cs="Times New Roman"/>
          <w:sz w:val="24"/>
          <w:szCs w:val="24"/>
          <w:lang w:val="es-ES"/>
        </w:rPr>
        <w:t xml:space="preserve"> De ahí en adelante ha venido protagonizando cantidad de entrevistas para diversos medios de comunicación, que la validan como vocera fundamental de la organización. En las referencias compartimos algunas de las más significativas, que traen informaciones importantes sobre su historia de vida, sus ideales y acciones más relevantes en el campo social</w:t>
      </w:r>
      <w:r w:rsidR="00E1538F" w:rsidRPr="00911606">
        <w:rPr>
          <w:rFonts w:ascii="Times New Roman" w:hAnsi="Times New Roman" w:cs="Times New Roman"/>
          <w:sz w:val="24"/>
          <w:szCs w:val="24"/>
          <w:lang w:val="es-ES"/>
        </w:rPr>
        <w:t>.</w:t>
      </w:r>
    </w:p>
    <w:p w14:paraId="36508FD6" w14:textId="303FFE4E" w:rsidR="00B547D5" w:rsidRDefault="009217B1" w:rsidP="00D36F4F">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Así,</w:t>
      </w:r>
      <w:r w:rsidR="00E1538F" w:rsidRPr="00911606">
        <w:rPr>
          <w:rFonts w:ascii="Times New Roman" w:hAnsi="Times New Roman" w:cs="Times New Roman"/>
          <w:sz w:val="24"/>
          <w:szCs w:val="24"/>
          <w:lang w:val="es-ES"/>
        </w:rPr>
        <w:t xml:space="preserve"> e</w:t>
      </w:r>
      <w:r w:rsidR="00B547D5" w:rsidRPr="00911606">
        <w:rPr>
          <w:rFonts w:ascii="Times New Roman" w:hAnsi="Times New Roman" w:cs="Times New Roman"/>
          <w:sz w:val="24"/>
          <w:szCs w:val="24"/>
          <w:lang w:val="es-ES"/>
        </w:rPr>
        <w:t xml:space="preserve">n la página oficial del Gobierno de la Ciudad de Buenos Aires, </w:t>
      </w:r>
      <w:r w:rsidR="00E1538F" w:rsidRPr="00911606">
        <w:rPr>
          <w:rFonts w:ascii="Times New Roman" w:hAnsi="Times New Roman" w:cs="Times New Roman"/>
          <w:sz w:val="24"/>
          <w:szCs w:val="24"/>
          <w:lang w:val="es-ES"/>
        </w:rPr>
        <w:t xml:space="preserve">encontramos </w:t>
      </w:r>
      <w:r w:rsidRPr="00911606">
        <w:rPr>
          <w:rFonts w:ascii="Times New Roman" w:hAnsi="Times New Roman" w:cs="Times New Roman"/>
          <w:sz w:val="24"/>
          <w:szCs w:val="24"/>
          <w:lang w:val="es-ES"/>
        </w:rPr>
        <w:t xml:space="preserve">La Poderosa: </w:t>
      </w:r>
      <w:r w:rsidR="00B547D5" w:rsidRPr="00911606">
        <w:rPr>
          <w:rFonts w:ascii="Times New Roman" w:hAnsi="Times New Roman" w:cs="Times New Roman"/>
          <w:sz w:val="24"/>
          <w:szCs w:val="24"/>
          <w:lang w:val="es-ES"/>
        </w:rPr>
        <w:t>“Asociación Civil La Poderosa, Integración por la Educación Popular. Organización villera de base. Objetivo: Población en General. Objetivos: transformar la realidad de los barrios populares y fortalecer el trabajo en comunidad a partir de la educación popular, el cooperativismo y el deporte”</w:t>
      </w:r>
      <w:r w:rsidRPr="00911606">
        <w:rPr>
          <w:rFonts w:ascii="Times New Roman" w:hAnsi="Times New Roman" w:cs="Times New Roman"/>
          <w:sz w:val="24"/>
          <w:szCs w:val="24"/>
          <w:lang w:val="es-ES"/>
        </w:rPr>
        <w:t xml:space="preserve">. (GOBIERNO DE BUENOS AIRES, </w:t>
      </w:r>
      <w:r w:rsidR="00346605" w:rsidRPr="00911606">
        <w:rPr>
          <w:rFonts w:ascii="Times New Roman" w:hAnsi="Times New Roman" w:cs="Times New Roman"/>
          <w:sz w:val="24"/>
          <w:szCs w:val="24"/>
          <w:lang w:val="es-ES"/>
        </w:rPr>
        <w:t>s/d)</w:t>
      </w:r>
      <w:r w:rsidR="00B547D5" w:rsidRPr="00911606">
        <w:rPr>
          <w:rFonts w:ascii="Times New Roman" w:hAnsi="Times New Roman" w:cs="Times New Roman"/>
          <w:sz w:val="24"/>
          <w:szCs w:val="24"/>
          <w:lang w:val="es-ES"/>
        </w:rPr>
        <w:t xml:space="preserve"> </w:t>
      </w:r>
      <w:r w:rsidR="00BB48F0" w:rsidRPr="00911606">
        <w:rPr>
          <w:rFonts w:ascii="Times New Roman" w:hAnsi="Times New Roman" w:cs="Times New Roman"/>
          <w:sz w:val="24"/>
          <w:szCs w:val="24"/>
          <w:lang w:val="es-ES"/>
        </w:rPr>
        <w:t xml:space="preserve">Asumiendo esta definición como si fuese la del diccionario, confirmamos en las páginas de la propia organización cómo se definen a sí mismos(as): </w:t>
      </w:r>
    </w:p>
    <w:p w14:paraId="4DC0EED1" w14:textId="77777777" w:rsidR="00D36F4F" w:rsidRPr="00D36F4F" w:rsidRDefault="00D36F4F" w:rsidP="00D36F4F">
      <w:pPr>
        <w:spacing w:after="0" w:line="240" w:lineRule="auto"/>
        <w:ind w:firstLine="708"/>
        <w:jc w:val="both"/>
        <w:rPr>
          <w:rFonts w:ascii="Times New Roman" w:hAnsi="Times New Roman" w:cs="Times New Roman"/>
          <w:sz w:val="20"/>
          <w:szCs w:val="20"/>
          <w:lang w:val="es-ES"/>
        </w:rPr>
      </w:pPr>
    </w:p>
    <w:p w14:paraId="3BA03DBA" w14:textId="7D96AEB9" w:rsidR="00BB48F0" w:rsidRDefault="00BB48F0" w:rsidP="00E464F4">
      <w:pPr>
        <w:spacing w:after="0" w:line="240" w:lineRule="auto"/>
        <w:ind w:left="2268"/>
        <w:jc w:val="both"/>
        <w:rPr>
          <w:rFonts w:ascii="Times New Roman" w:hAnsi="Times New Roman" w:cs="Times New Roman"/>
          <w:sz w:val="20"/>
          <w:szCs w:val="20"/>
          <w:lang w:val="es-ES"/>
        </w:rPr>
      </w:pPr>
      <w:r w:rsidRPr="00D36F4F">
        <w:rPr>
          <w:rFonts w:ascii="Times New Roman" w:hAnsi="Times New Roman" w:cs="Times New Roman"/>
          <w:sz w:val="20"/>
          <w:szCs w:val="20"/>
          <w:lang w:val="es-ES"/>
        </w:rPr>
        <w:t>La Poderosa, es una asociación civil sin fines de lucro, que se constituyó (…) utilizando el deporte y la metodología de la Educación Popular como herramientas de transformación e integración, realizando actividades deportivas, recreativas y de capacitación, a partir de los cuales se generan procesos de fortalecimiento barrial. También generando talleres de oficio, además de diversas cooperativas de trabajo, como es el caso de La Garganta Poderosa, la primera revista cooperativa de cultura villera escrita, fotografiada y dirigida por vecinos que vivimos en distintas villas del país. Tuvimos la necesidad de “abrir el juego”, para que otros barrios pudieran repetir las experiencias y empezar a conformar el proceso de la hoy NACIONALIZACION DE LA PODEROSA. Actualmente existen 39 asambleas barriales en todas las provincias, de todo el país. Todas atravesadas por las bases que sienta la organización: el voluntariado, lo político NO PARTIDARIO, la autonomía, la emancipación, el empoderamiento de lxs vecinxs de los sectores populares, el anonimato que se trata básicamente de proteger un trabajo que es netamente colectivo y social de cualquier usurpación personalista, partidaria, religiosa o económica</w:t>
      </w:r>
      <w:r w:rsidR="00E1538F" w:rsidRPr="00D36F4F">
        <w:rPr>
          <w:rFonts w:ascii="Times New Roman" w:hAnsi="Times New Roman" w:cs="Times New Roman"/>
          <w:sz w:val="20"/>
          <w:szCs w:val="20"/>
          <w:lang w:val="es-ES"/>
        </w:rPr>
        <w:t xml:space="preserve"> (UNICUYO, 2017)</w:t>
      </w:r>
      <w:r w:rsidR="00D36F4F">
        <w:rPr>
          <w:rFonts w:ascii="Times New Roman" w:hAnsi="Times New Roman" w:cs="Times New Roman"/>
          <w:sz w:val="20"/>
          <w:szCs w:val="20"/>
          <w:lang w:val="es-ES"/>
        </w:rPr>
        <w:t>.</w:t>
      </w:r>
    </w:p>
    <w:p w14:paraId="3158D2ED" w14:textId="77777777" w:rsidR="00D36F4F" w:rsidRPr="00D36F4F" w:rsidRDefault="00D36F4F" w:rsidP="00E464F4">
      <w:pPr>
        <w:spacing w:after="0" w:line="240" w:lineRule="auto"/>
        <w:ind w:left="2268"/>
        <w:jc w:val="both"/>
        <w:rPr>
          <w:rFonts w:ascii="Times New Roman" w:hAnsi="Times New Roman" w:cs="Times New Roman"/>
          <w:sz w:val="20"/>
          <w:szCs w:val="20"/>
          <w:lang w:val="es-ES"/>
        </w:rPr>
      </w:pPr>
    </w:p>
    <w:p w14:paraId="1E166CA6" w14:textId="77777777" w:rsidR="001D6B2A" w:rsidRDefault="00BB48F0"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Pueden consultarse otras definiciones en diversas páginas de las diferentes asambleas provinciales o nacionales, pero consideramos la anteriormente citada </w:t>
      </w:r>
      <w:r w:rsidR="00C350AE" w:rsidRPr="00911606">
        <w:rPr>
          <w:rFonts w:ascii="Times New Roman" w:hAnsi="Times New Roman" w:cs="Times New Roman"/>
          <w:sz w:val="24"/>
          <w:szCs w:val="24"/>
          <w:lang w:val="es-ES"/>
        </w:rPr>
        <w:t xml:space="preserve">como </w:t>
      </w:r>
      <w:r w:rsidRPr="00911606">
        <w:rPr>
          <w:rFonts w:ascii="Times New Roman" w:hAnsi="Times New Roman" w:cs="Times New Roman"/>
          <w:sz w:val="24"/>
          <w:szCs w:val="24"/>
          <w:lang w:val="es-ES"/>
        </w:rPr>
        <w:t xml:space="preserve">relevante para nuestro trabajo porque sintetiza aspectos centrales de la organización y sobre los cuales </w:t>
      </w:r>
      <w:r w:rsidR="00272AC7" w:rsidRPr="00911606">
        <w:rPr>
          <w:rFonts w:ascii="Times New Roman" w:hAnsi="Times New Roman" w:cs="Times New Roman"/>
          <w:sz w:val="24"/>
          <w:szCs w:val="24"/>
          <w:lang w:val="es-ES"/>
        </w:rPr>
        <w:t>nos detendremos</w:t>
      </w:r>
      <w:r w:rsidRPr="00911606">
        <w:rPr>
          <w:rFonts w:ascii="Times New Roman" w:hAnsi="Times New Roman" w:cs="Times New Roman"/>
          <w:sz w:val="24"/>
          <w:szCs w:val="24"/>
          <w:lang w:val="es-ES"/>
        </w:rPr>
        <w:t xml:space="preserve"> en las próximas páginas: fortalecimiento barrial; talleres y cooperativas; </w:t>
      </w:r>
      <w:r w:rsidRPr="00911606">
        <w:rPr>
          <w:rFonts w:ascii="Times New Roman" w:hAnsi="Times New Roman" w:cs="Times New Roman"/>
          <w:sz w:val="24"/>
          <w:szCs w:val="24"/>
          <w:lang w:val="es-ES"/>
        </w:rPr>
        <w:lastRenderedPageBreak/>
        <w:t>nacionalización; voluntariado; político no partidario; autonomía; emancipación; empoderamiento; anonimato; colectivo y social; educación popular.</w:t>
      </w:r>
    </w:p>
    <w:p w14:paraId="1F90948E" w14:textId="1E7C3553" w:rsidR="00C350AE" w:rsidRPr="001D6B2A" w:rsidRDefault="001E4188"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Dentro del contexto latinoamericano de relación entre los movimientos sociales y los partidos políticos, cabe destacar el hecho de que </w:t>
      </w:r>
      <w:r w:rsidRPr="00911606">
        <w:rPr>
          <w:rFonts w:ascii="Times New Roman" w:hAnsi="Times New Roman" w:cs="Times New Roman"/>
          <w:i/>
          <w:iCs/>
          <w:sz w:val="24"/>
          <w:szCs w:val="24"/>
          <w:lang w:val="es-ES"/>
        </w:rPr>
        <w:t>La Poderosa</w:t>
      </w:r>
      <w:r w:rsidRPr="00911606">
        <w:rPr>
          <w:rFonts w:ascii="Times New Roman" w:hAnsi="Times New Roman" w:cs="Times New Roman"/>
          <w:sz w:val="24"/>
          <w:szCs w:val="24"/>
          <w:lang w:val="es-ES"/>
        </w:rPr>
        <w:t xml:space="preserve"> se autodefina como una organización política no partidaria.</w:t>
      </w:r>
      <w:r w:rsidR="00B273E1" w:rsidRPr="00911606">
        <w:rPr>
          <w:rFonts w:ascii="Times New Roman" w:hAnsi="Times New Roman" w:cs="Times New Roman"/>
          <w:sz w:val="24"/>
          <w:szCs w:val="24"/>
          <w:lang w:val="es-ES"/>
        </w:rPr>
        <w:t xml:space="preserve"> </w:t>
      </w:r>
      <w:r w:rsidR="00C350AE" w:rsidRPr="00911606">
        <w:rPr>
          <w:rFonts w:ascii="Times New Roman" w:hAnsi="Times New Roman" w:cs="Times New Roman"/>
          <w:sz w:val="24"/>
          <w:szCs w:val="24"/>
          <w:lang w:val="es-ES"/>
        </w:rPr>
        <w:t xml:space="preserve">En ese sentido, como colectivo no partidario, se trata de un movimiento social que actúa de forma complementaria a las propuestas generadas por los tradicionales partidos políticos. Se dedica a </w:t>
      </w:r>
      <w:r w:rsidR="00272AC7" w:rsidRPr="00911606">
        <w:rPr>
          <w:rFonts w:ascii="Times New Roman" w:hAnsi="Times New Roman" w:cs="Times New Roman"/>
          <w:sz w:val="24"/>
          <w:szCs w:val="24"/>
          <w:lang w:val="es-ES"/>
        </w:rPr>
        <w:t>generar</w:t>
      </w:r>
      <w:r w:rsidR="00C350AE" w:rsidRPr="00911606">
        <w:rPr>
          <w:rFonts w:ascii="Times New Roman" w:hAnsi="Times New Roman" w:cs="Times New Roman"/>
          <w:sz w:val="24"/>
          <w:szCs w:val="24"/>
          <w:lang w:val="es-ES"/>
        </w:rPr>
        <w:t xml:space="preserve"> espacio</w:t>
      </w:r>
      <w:r w:rsidR="00272AC7" w:rsidRPr="00911606">
        <w:rPr>
          <w:rFonts w:ascii="Times New Roman" w:hAnsi="Times New Roman" w:cs="Times New Roman"/>
          <w:sz w:val="24"/>
          <w:szCs w:val="24"/>
          <w:lang w:val="es-ES"/>
        </w:rPr>
        <w:t xml:space="preserve">s </w:t>
      </w:r>
      <w:r w:rsidR="00C350AE" w:rsidRPr="00911606">
        <w:rPr>
          <w:rFonts w:ascii="Times New Roman" w:hAnsi="Times New Roman" w:cs="Times New Roman"/>
          <w:sz w:val="24"/>
          <w:szCs w:val="24"/>
          <w:lang w:val="es-ES"/>
        </w:rPr>
        <w:t xml:space="preserve">donde la gente de las villas y demás grupos periféricos puedan organizarse para reclamar por sus derechos. </w:t>
      </w:r>
      <w:r w:rsidR="00272AC7" w:rsidRPr="00911606">
        <w:rPr>
          <w:rFonts w:ascii="Times New Roman" w:hAnsi="Times New Roman" w:cs="Times New Roman"/>
          <w:sz w:val="24"/>
          <w:szCs w:val="24"/>
          <w:lang w:val="es-ES"/>
        </w:rPr>
        <w:t xml:space="preserve">La participación de los habitantes del barrio se ve fortalecida en el apoyo a las acciones comunitarias, valorizándose los espacios públicos ya existentes en las villas, creándose cooperativas para desarrollar la economía popular, invirtiendo en campañas de concientización y demás estrategias que </w:t>
      </w:r>
      <w:r w:rsidR="00272AC7" w:rsidRPr="001D6B2A">
        <w:rPr>
          <w:rFonts w:ascii="Times New Roman" w:hAnsi="Times New Roman" w:cs="Times New Roman"/>
          <w:sz w:val="24"/>
          <w:szCs w:val="24"/>
          <w:lang w:val="es-ES"/>
        </w:rPr>
        <w:t>surgen a medida que los problemas son puestos sobre la mesa para ser resueltos (</w:t>
      </w:r>
      <w:r w:rsidR="00346605" w:rsidRPr="001D6B2A">
        <w:rPr>
          <w:rFonts w:ascii="Times New Roman" w:hAnsi="Times New Roman" w:cs="Times New Roman"/>
          <w:sz w:val="24"/>
          <w:szCs w:val="24"/>
          <w:lang w:val="es-ES"/>
        </w:rPr>
        <w:t>SORONDO</w:t>
      </w:r>
      <w:r w:rsidR="00272AC7" w:rsidRPr="001D6B2A">
        <w:rPr>
          <w:rFonts w:ascii="Times New Roman" w:hAnsi="Times New Roman" w:cs="Times New Roman"/>
          <w:sz w:val="24"/>
          <w:szCs w:val="24"/>
          <w:lang w:val="es-ES"/>
        </w:rPr>
        <w:t>, 2018).</w:t>
      </w:r>
    </w:p>
    <w:p w14:paraId="1CAD88A3" w14:textId="7A518F1F" w:rsidR="006325CA" w:rsidRPr="00911606" w:rsidRDefault="009A3AAC" w:rsidP="00E464F4">
      <w:pPr>
        <w:spacing w:after="0" w:line="240" w:lineRule="auto"/>
        <w:ind w:firstLine="708"/>
        <w:jc w:val="both"/>
        <w:rPr>
          <w:rFonts w:ascii="Times New Roman" w:hAnsi="Times New Roman" w:cs="Times New Roman"/>
          <w:sz w:val="24"/>
          <w:szCs w:val="24"/>
          <w:lang w:val="es-ES"/>
        </w:rPr>
      </w:pPr>
      <w:r w:rsidRPr="001D6B2A">
        <w:rPr>
          <w:rFonts w:ascii="Times New Roman" w:hAnsi="Times New Roman" w:cs="Times New Roman"/>
          <w:sz w:val="24"/>
          <w:szCs w:val="24"/>
          <w:lang w:val="es-ES"/>
        </w:rPr>
        <w:t xml:space="preserve">En la entrevista de Facundo Baños, </w:t>
      </w:r>
      <w:r w:rsidR="00DA0E52" w:rsidRPr="001D6B2A">
        <w:rPr>
          <w:rFonts w:ascii="Times New Roman" w:hAnsi="Times New Roman" w:cs="Times New Roman"/>
          <w:sz w:val="24"/>
          <w:szCs w:val="24"/>
          <w:lang w:val="es-ES"/>
        </w:rPr>
        <w:t>Nacho Levy dice “</w:t>
      </w:r>
      <w:r w:rsidRPr="001D6B2A">
        <w:rPr>
          <w:rFonts w:ascii="Times New Roman" w:hAnsi="Times New Roman" w:cs="Times New Roman"/>
          <w:sz w:val="24"/>
          <w:szCs w:val="24"/>
          <w:lang w:val="es-ES"/>
        </w:rPr>
        <w:t>De ese vergel están hechos todos nuestros barrios, que se parecen más entre sí que a sus propias capitales” (</w:t>
      </w:r>
      <w:r w:rsidR="00346605" w:rsidRPr="001D6B2A">
        <w:rPr>
          <w:rFonts w:ascii="Times New Roman" w:hAnsi="Times New Roman" w:cs="Times New Roman"/>
          <w:sz w:val="24"/>
          <w:szCs w:val="24"/>
          <w:lang w:val="es-ES"/>
        </w:rPr>
        <w:t>BAÑOS</w:t>
      </w:r>
      <w:r w:rsidRPr="001D6B2A">
        <w:rPr>
          <w:rFonts w:ascii="Times New Roman" w:hAnsi="Times New Roman" w:cs="Times New Roman"/>
          <w:sz w:val="24"/>
          <w:szCs w:val="24"/>
          <w:lang w:val="es-ES"/>
        </w:rPr>
        <w:t xml:space="preserve">, 2017). </w:t>
      </w:r>
      <w:r w:rsidR="0067385E" w:rsidRPr="001D6B2A">
        <w:rPr>
          <w:rFonts w:ascii="Times New Roman" w:hAnsi="Times New Roman" w:cs="Times New Roman"/>
          <w:sz w:val="24"/>
          <w:szCs w:val="24"/>
          <w:lang w:val="es-ES"/>
        </w:rPr>
        <w:t>S</w:t>
      </w:r>
      <w:r w:rsidR="006325CA" w:rsidRPr="001D6B2A">
        <w:rPr>
          <w:rFonts w:ascii="Times New Roman" w:hAnsi="Times New Roman" w:cs="Times New Roman"/>
          <w:sz w:val="24"/>
          <w:szCs w:val="24"/>
          <w:lang w:val="es-ES"/>
        </w:rPr>
        <w:t xml:space="preserve">on </w:t>
      </w:r>
      <w:r w:rsidRPr="001D6B2A">
        <w:rPr>
          <w:rFonts w:ascii="Times New Roman" w:hAnsi="Times New Roman" w:cs="Times New Roman"/>
          <w:sz w:val="24"/>
          <w:szCs w:val="24"/>
          <w:lang w:val="es-ES"/>
        </w:rPr>
        <w:t>diversas</w:t>
      </w:r>
      <w:r w:rsidR="006325CA" w:rsidRPr="001D6B2A">
        <w:rPr>
          <w:rFonts w:ascii="Times New Roman" w:hAnsi="Times New Roman" w:cs="Times New Roman"/>
          <w:sz w:val="24"/>
          <w:szCs w:val="24"/>
          <w:lang w:val="es-ES"/>
        </w:rPr>
        <w:t xml:space="preserve"> las culturas que conviven en las villas, </w:t>
      </w:r>
      <w:r w:rsidR="00CC23E9" w:rsidRPr="001D6B2A">
        <w:rPr>
          <w:rFonts w:ascii="Times New Roman" w:hAnsi="Times New Roman" w:cs="Times New Roman"/>
          <w:sz w:val="24"/>
          <w:szCs w:val="24"/>
          <w:lang w:val="es-ES"/>
        </w:rPr>
        <w:t>con</w:t>
      </w:r>
      <w:r w:rsidR="006325CA" w:rsidRPr="001D6B2A">
        <w:rPr>
          <w:rFonts w:ascii="Times New Roman" w:hAnsi="Times New Roman" w:cs="Times New Roman"/>
          <w:sz w:val="24"/>
          <w:szCs w:val="24"/>
          <w:lang w:val="es-ES"/>
        </w:rPr>
        <w:t xml:space="preserve"> vínculos </w:t>
      </w:r>
      <w:r w:rsidRPr="001D6B2A">
        <w:rPr>
          <w:rFonts w:ascii="Times New Roman" w:hAnsi="Times New Roman" w:cs="Times New Roman"/>
          <w:sz w:val="24"/>
          <w:szCs w:val="24"/>
          <w:lang w:val="es-ES"/>
        </w:rPr>
        <w:t>familiares</w:t>
      </w:r>
      <w:r w:rsidR="006325CA" w:rsidRPr="001D6B2A">
        <w:rPr>
          <w:rFonts w:ascii="Times New Roman" w:hAnsi="Times New Roman" w:cs="Times New Roman"/>
          <w:sz w:val="24"/>
          <w:szCs w:val="24"/>
          <w:lang w:val="es-ES"/>
        </w:rPr>
        <w:t xml:space="preserve">, </w:t>
      </w:r>
      <w:r w:rsidRPr="001D6B2A">
        <w:rPr>
          <w:rFonts w:ascii="Times New Roman" w:hAnsi="Times New Roman" w:cs="Times New Roman"/>
          <w:sz w:val="24"/>
          <w:szCs w:val="24"/>
          <w:lang w:val="es-ES"/>
        </w:rPr>
        <w:t>de amistad</w:t>
      </w:r>
      <w:r w:rsidR="00CC23E9" w:rsidRPr="001D6B2A">
        <w:rPr>
          <w:rFonts w:ascii="Times New Roman" w:hAnsi="Times New Roman" w:cs="Times New Roman"/>
          <w:sz w:val="24"/>
          <w:szCs w:val="24"/>
          <w:lang w:val="es-ES"/>
        </w:rPr>
        <w:t>, de trabajo</w:t>
      </w:r>
      <w:r w:rsidR="006325CA" w:rsidRPr="001D6B2A">
        <w:rPr>
          <w:rFonts w:ascii="Times New Roman" w:hAnsi="Times New Roman" w:cs="Times New Roman"/>
          <w:sz w:val="24"/>
          <w:szCs w:val="24"/>
          <w:lang w:val="es-ES"/>
        </w:rPr>
        <w:t xml:space="preserve">. Sus habitantes forman parte de movimientos migratorios tanto de dentro como de fuera del país, </w:t>
      </w:r>
      <w:r w:rsidR="006A4453" w:rsidRPr="001D6B2A">
        <w:rPr>
          <w:rFonts w:ascii="Times New Roman" w:hAnsi="Times New Roman" w:cs="Times New Roman"/>
          <w:sz w:val="24"/>
          <w:szCs w:val="24"/>
          <w:lang w:val="es-ES"/>
        </w:rPr>
        <w:t>provenientes fundamentalmente</w:t>
      </w:r>
      <w:r w:rsidR="006A4453" w:rsidRPr="00911606">
        <w:rPr>
          <w:rFonts w:ascii="Times New Roman" w:hAnsi="Times New Roman" w:cs="Times New Roman"/>
          <w:sz w:val="24"/>
          <w:szCs w:val="24"/>
          <w:lang w:val="es-ES"/>
        </w:rPr>
        <w:t xml:space="preserve"> </w:t>
      </w:r>
      <w:r w:rsidR="006325CA" w:rsidRPr="00911606">
        <w:rPr>
          <w:rFonts w:ascii="Times New Roman" w:hAnsi="Times New Roman" w:cs="Times New Roman"/>
          <w:sz w:val="24"/>
          <w:szCs w:val="24"/>
          <w:lang w:val="es-ES"/>
        </w:rPr>
        <w:t xml:space="preserve">de países vecinos. Esa condición multicultural de las villas fue un factor fundamental para que las prácticas que comenzaron con las asambleas barriales pudieran expandirse en diversos territorios, llegando a ser más de ochenta en </w:t>
      </w:r>
      <w:r w:rsidR="006A4453" w:rsidRPr="00911606">
        <w:rPr>
          <w:rFonts w:ascii="Times New Roman" w:hAnsi="Times New Roman" w:cs="Times New Roman"/>
          <w:sz w:val="24"/>
          <w:szCs w:val="24"/>
          <w:lang w:val="es-ES"/>
        </w:rPr>
        <w:t>Argentina</w:t>
      </w:r>
      <w:r w:rsidR="006325CA" w:rsidRPr="00911606">
        <w:rPr>
          <w:rFonts w:ascii="Times New Roman" w:hAnsi="Times New Roman" w:cs="Times New Roman"/>
          <w:sz w:val="24"/>
          <w:szCs w:val="24"/>
          <w:lang w:val="es-ES"/>
        </w:rPr>
        <w:t xml:space="preserve"> y con por lo menos una representación en los demás países del continente sudamericano. </w:t>
      </w:r>
    </w:p>
    <w:p w14:paraId="1783F804" w14:textId="716F4440" w:rsidR="006325CA" w:rsidRPr="00911606" w:rsidRDefault="006325CA"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Para poder atender a todas las demandas de la gente, comenzaron a organizarse en cooperativas de trabajo, textiles, carpintería, cerrajería, construcción, diseño, </w:t>
      </w:r>
      <w:r w:rsidR="009A3AAC" w:rsidRPr="00911606">
        <w:rPr>
          <w:rFonts w:ascii="Times New Roman" w:hAnsi="Times New Roman" w:cs="Times New Roman"/>
          <w:sz w:val="24"/>
          <w:szCs w:val="24"/>
          <w:lang w:val="es-ES"/>
        </w:rPr>
        <w:t xml:space="preserve">comedores, talleres, casas de mujeres y disidencias sexuales, </w:t>
      </w:r>
      <w:r w:rsidRPr="00911606">
        <w:rPr>
          <w:rFonts w:ascii="Times New Roman" w:hAnsi="Times New Roman" w:cs="Times New Roman"/>
          <w:sz w:val="24"/>
          <w:szCs w:val="24"/>
          <w:lang w:val="es-ES"/>
        </w:rPr>
        <w:t xml:space="preserve">entre </w:t>
      </w:r>
      <w:r w:rsidR="009A3AAC" w:rsidRPr="00911606">
        <w:rPr>
          <w:rFonts w:ascii="Times New Roman" w:hAnsi="Times New Roman" w:cs="Times New Roman"/>
          <w:sz w:val="24"/>
          <w:szCs w:val="24"/>
          <w:lang w:val="es-ES"/>
        </w:rPr>
        <w:t xml:space="preserve">otras formas de </w:t>
      </w:r>
      <w:r w:rsidRPr="00911606">
        <w:rPr>
          <w:rFonts w:ascii="Times New Roman" w:hAnsi="Times New Roman" w:cs="Times New Roman"/>
          <w:sz w:val="24"/>
          <w:szCs w:val="24"/>
          <w:lang w:val="es-ES"/>
        </w:rPr>
        <w:t>atender las necesidades más urgentes</w:t>
      </w:r>
      <w:r w:rsidR="009A3AAC" w:rsidRPr="00911606">
        <w:rPr>
          <w:rFonts w:ascii="Times New Roman" w:hAnsi="Times New Roman" w:cs="Times New Roman"/>
          <w:sz w:val="24"/>
          <w:szCs w:val="24"/>
          <w:lang w:val="es-ES"/>
        </w:rPr>
        <w:t>, expresión de</w:t>
      </w:r>
      <w:r w:rsidRPr="00911606">
        <w:rPr>
          <w:rFonts w:ascii="Times New Roman" w:hAnsi="Times New Roman" w:cs="Times New Roman"/>
          <w:sz w:val="24"/>
          <w:szCs w:val="24"/>
          <w:lang w:val="es-ES"/>
        </w:rPr>
        <w:t xml:space="preserve"> la ausencia del Estado </w:t>
      </w:r>
      <w:r w:rsidR="009A3AAC" w:rsidRPr="00911606">
        <w:rPr>
          <w:rFonts w:ascii="Times New Roman" w:hAnsi="Times New Roman" w:cs="Times New Roman"/>
          <w:sz w:val="24"/>
          <w:szCs w:val="24"/>
          <w:lang w:val="es-ES"/>
        </w:rPr>
        <w:t>n</w:t>
      </w:r>
      <w:r w:rsidRPr="00911606">
        <w:rPr>
          <w:rFonts w:ascii="Times New Roman" w:hAnsi="Times New Roman" w:cs="Times New Roman"/>
          <w:sz w:val="24"/>
          <w:szCs w:val="24"/>
          <w:lang w:val="es-ES"/>
        </w:rPr>
        <w:t xml:space="preserve">eoliberal </w:t>
      </w:r>
      <w:r w:rsidR="009A3AAC" w:rsidRPr="00911606">
        <w:rPr>
          <w:rFonts w:ascii="Times New Roman" w:hAnsi="Times New Roman" w:cs="Times New Roman"/>
          <w:sz w:val="24"/>
          <w:szCs w:val="24"/>
          <w:lang w:val="es-ES"/>
        </w:rPr>
        <w:t>para suplirlas</w:t>
      </w:r>
      <w:r w:rsidRPr="00911606">
        <w:rPr>
          <w:rFonts w:ascii="Times New Roman" w:hAnsi="Times New Roman" w:cs="Times New Roman"/>
          <w:sz w:val="24"/>
          <w:szCs w:val="24"/>
          <w:lang w:val="es-ES"/>
        </w:rPr>
        <w:t xml:space="preserve">. </w:t>
      </w:r>
    </w:p>
    <w:p w14:paraId="3CF0B7CF" w14:textId="77777777" w:rsidR="00690B9B" w:rsidRPr="00911606" w:rsidRDefault="00690B9B" w:rsidP="00E464F4">
      <w:pPr>
        <w:spacing w:after="0" w:line="240" w:lineRule="auto"/>
        <w:rPr>
          <w:rFonts w:ascii="Times New Roman" w:hAnsi="Times New Roman" w:cs="Times New Roman"/>
          <w:sz w:val="24"/>
          <w:szCs w:val="24"/>
          <w:lang w:val="es-ES"/>
        </w:rPr>
      </w:pPr>
    </w:p>
    <w:p w14:paraId="67EB4767" w14:textId="023D2C03" w:rsidR="000850CB" w:rsidRDefault="00582DB9" w:rsidP="00E464F4">
      <w:pPr>
        <w:spacing w:after="0" w:line="240" w:lineRule="auto"/>
        <w:rPr>
          <w:rFonts w:ascii="Times New Roman" w:hAnsi="Times New Roman" w:cs="Times New Roman"/>
          <w:i/>
          <w:iCs/>
          <w:sz w:val="24"/>
          <w:szCs w:val="24"/>
          <w:lang w:val="es-ES"/>
        </w:rPr>
      </w:pPr>
      <w:r w:rsidRPr="00911606">
        <w:rPr>
          <w:rFonts w:ascii="Times New Roman" w:hAnsi="Times New Roman" w:cs="Times New Roman"/>
          <w:sz w:val="24"/>
          <w:szCs w:val="24"/>
          <w:lang w:val="es-ES"/>
        </w:rPr>
        <w:t xml:space="preserve">1.2 GRITANDO DESDE </w:t>
      </w:r>
      <w:r w:rsidRPr="00911606">
        <w:rPr>
          <w:rFonts w:ascii="Times New Roman" w:hAnsi="Times New Roman" w:cs="Times New Roman"/>
          <w:i/>
          <w:iCs/>
          <w:sz w:val="24"/>
          <w:szCs w:val="24"/>
          <w:lang w:val="es-ES"/>
        </w:rPr>
        <w:t>LA GARGANTA</w:t>
      </w:r>
    </w:p>
    <w:p w14:paraId="4E41AE96" w14:textId="77777777" w:rsidR="001D6B2A" w:rsidRPr="00911606" w:rsidRDefault="001D6B2A" w:rsidP="00E464F4">
      <w:pPr>
        <w:spacing w:after="0" w:line="240" w:lineRule="auto"/>
        <w:rPr>
          <w:rFonts w:ascii="Times New Roman" w:hAnsi="Times New Roman" w:cs="Times New Roman"/>
          <w:i/>
          <w:iCs/>
          <w:sz w:val="24"/>
          <w:szCs w:val="24"/>
          <w:lang w:val="es-ES"/>
        </w:rPr>
      </w:pPr>
    </w:p>
    <w:p w14:paraId="3AE4B2EF" w14:textId="5359C279" w:rsidR="00C739D8" w:rsidRPr="00911606" w:rsidRDefault="00A144EF"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A modo de instrumento de comunicación que no solamente reclamase por los derechos, sino que, también y, sobre todo, pudiera transformarse en una herramienta de contracultura, </w:t>
      </w:r>
      <w:r w:rsidR="006D6FCF" w:rsidRPr="00911606">
        <w:rPr>
          <w:rFonts w:ascii="Times New Roman" w:hAnsi="Times New Roman" w:cs="Times New Roman"/>
          <w:sz w:val="24"/>
          <w:szCs w:val="24"/>
          <w:lang w:val="es-ES"/>
        </w:rPr>
        <w:t xml:space="preserve">en 2010 </w:t>
      </w:r>
      <w:r w:rsidRPr="00911606">
        <w:rPr>
          <w:rFonts w:ascii="Times New Roman" w:hAnsi="Times New Roman" w:cs="Times New Roman"/>
          <w:sz w:val="24"/>
          <w:szCs w:val="24"/>
          <w:lang w:val="es-ES"/>
        </w:rPr>
        <w:t xml:space="preserve">nace la revista La Garganta Poderosa, vehículo que produce información y crea contenidos contra los prejuicios y los estigmas legitimadores de la exclusión social de villeros y villeras. </w:t>
      </w:r>
      <w:r w:rsidR="00C739D8" w:rsidRPr="00911606">
        <w:rPr>
          <w:rFonts w:ascii="Times New Roman" w:hAnsi="Times New Roman" w:cs="Times New Roman"/>
          <w:sz w:val="24"/>
          <w:szCs w:val="24"/>
          <w:lang w:val="es-ES"/>
        </w:rPr>
        <w:t>Sintetizado en las palabras de Sorondo: “</w:t>
      </w:r>
      <w:r w:rsidR="00C739D8" w:rsidRPr="00911606">
        <w:rPr>
          <w:rFonts w:ascii="Times New Roman" w:hAnsi="Times New Roman" w:cs="Times New Roman"/>
          <w:i/>
          <w:iCs/>
          <w:sz w:val="24"/>
          <w:szCs w:val="24"/>
          <w:lang w:val="es-ES"/>
        </w:rPr>
        <w:t>La Garganta Poderosa</w:t>
      </w:r>
      <w:r w:rsidR="00C739D8" w:rsidRPr="00911606">
        <w:rPr>
          <w:rFonts w:ascii="Times New Roman" w:hAnsi="Times New Roman" w:cs="Times New Roman"/>
          <w:sz w:val="24"/>
          <w:szCs w:val="24"/>
          <w:lang w:val="es-ES"/>
        </w:rPr>
        <w:t> es la primera ‘revista de cultura villera’, realizada, publicada y distribuida en su totalidad por ‘periodistas villeros’ (SORONDO, 2018).</w:t>
      </w:r>
    </w:p>
    <w:p w14:paraId="68D45BFB" w14:textId="190EC48D" w:rsidR="00A144EF" w:rsidRDefault="00A144EF"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La Garganta, como se la conoce popularmente, es una publicación mensual</w:t>
      </w:r>
      <w:r w:rsidR="00E83D45" w:rsidRPr="00911606">
        <w:rPr>
          <w:rFonts w:ascii="Times New Roman" w:hAnsi="Times New Roman" w:cs="Times New Roman"/>
          <w:sz w:val="24"/>
          <w:szCs w:val="24"/>
          <w:lang w:val="es-ES"/>
        </w:rPr>
        <w:t>, organizada en formato de cooperativa y</w:t>
      </w:r>
      <w:r w:rsidRPr="00911606">
        <w:rPr>
          <w:rFonts w:ascii="Times New Roman" w:hAnsi="Times New Roman" w:cs="Times New Roman"/>
          <w:sz w:val="24"/>
          <w:szCs w:val="24"/>
          <w:lang w:val="es-ES"/>
        </w:rPr>
        <w:t xml:space="preserve"> que, según </w:t>
      </w:r>
      <w:r w:rsidR="009C60F9" w:rsidRPr="00911606">
        <w:rPr>
          <w:rFonts w:ascii="Times New Roman" w:hAnsi="Times New Roman" w:cs="Times New Roman"/>
          <w:sz w:val="24"/>
          <w:szCs w:val="24"/>
          <w:lang w:val="es-ES"/>
        </w:rPr>
        <w:t>Paganini y Gómez</w:t>
      </w:r>
      <w:r w:rsidRPr="00911606">
        <w:rPr>
          <w:rFonts w:ascii="Times New Roman" w:hAnsi="Times New Roman" w:cs="Times New Roman"/>
          <w:sz w:val="24"/>
          <w:szCs w:val="24"/>
          <w:lang w:val="es-ES"/>
        </w:rPr>
        <w:t xml:space="preserve">: </w:t>
      </w:r>
    </w:p>
    <w:p w14:paraId="74F3419E" w14:textId="77777777" w:rsidR="001D6B2A" w:rsidRPr="00911606" w:rsidRDefault="001D6B2A" w:rsidP="00E464F4">
      <w:pPr>
        <w:spacing w:after="0" w:line="240" w:lineRule="auto"/>
        <w:ind w:firstLine="708"/>
        <w:jc w:val="both"/>
        <w:rPr>
          <w:rFonts w:ascii="Times New Roman" w:hAnsi="Times New Roman" w:cs="Times New Roman"/>
          <w:sz w:val="24"/>
          <w:szCs w:val="24"/>
          <w:lang w:val="es-ES"/>
        </w:rPr>
      </w:pPr>
    </w:p>
    <w:p w14:paraId="207CF5A1" w14:textId="33E44442" w:rsidR="00A144EF" w:rsidRPr="00911606" w:rsidRDefault="000850CB" w:rsidP="00E464F4">
      <w:pPr>
        <w:spacing w:after="0" w:line="240" w:lineRule="auto"/>
        <w:ind w:left="2268"/>
        <w:jc w:val="both"/>
        <w:rPr>
          <w:rFonts w:ascii="Times New Roman" w:hAnsi="Times New Roman" w:cs="Times New Roman"/>
          <w:lang w:val="es-ES"/>
        </w:rPr>
      </w:pPr>
      <w:r w:rsidRPr="00911606">
        <w:rPr>
          <w:rFonts w:ascii="Times New Roman" w:hAnsi="Times New Roman" w:cs="Times New Roman"/>
          <w:lang w:val="es-ES"/>
        </w:rPr>
        <w:t>posee tres características distintivas: 1) centra su temática en las problemáticas de los barrios marginados, también denominados “villas”, 2) está realizada íntegramente por vecinos de esos barrios y 3) el modo de abordaje de las temáticas se realiza desde la perspectiva y estilo discursivo de sus mismos protagonistas, generando una ruptura en los lenguajes gráficos y visuales característicos de los medios tradicionales</w:t>
      </w:r>
      <w:r w:rsidR="00A144EF" w:rsidRPr="00911606">
        <w:rPr>
          <w:rFonts w:ascii="Times New Roman" w:hAnsi="Times New Roman" w:cs="Times New Roman"/>
          <w:lang w:val="es-ES"/>
        </w:rPr>
        <w:t xml:space="preserve"> (</w:t>
      </w:r>
      <w:r w:rsidR="00346605" w:rsidRPr="00911606">
        <w:rPr>
          <w:rFonts w:ascii="Times New Roman" w:hAnsi="Times New Roman" w:cs="Times New Roman"/>
          <w:lang w:val="es-ES"/>
        </w:rPr>
        <w:t>PAGANINI</w:t>
      </w:r>
      <w:r w:rsidR="001D6B2A">
        <w:rPr>
          <w:rFonts w:ascii="Times New Roman" w:hAnsi="Times New Roman" w:cs="Times New Roman"/>
          <w:lang w:val="es-ES"/>
        </w:rPr>
        <w:t>;</w:t>
      </w:r>
      <w:r w:rsidR="00A144EF" w:rsidRPr="00911606">
        <w:rPr>
          <w:rFonts w:ascii="Times New Roman" w:hAnsi="Times New Roman" w:cs="Times New Roman"/>
          <w:lang w:val="es-ES"/>
        </w:rPr>
        <w:t xml:space="preserve"> </w:t>
      </w:r>
      <w:r w:rsidR="00346605" w:rsidRPr="00911606">
        <w:rPr>
          <w:rFonts w:ascii="Times New Roman" w:hAnsi="Times New Roman" w:cs="Times New Roman"/>
          <w:lang w:val="es-ES"/>
        </w:rPr>
        <w:t>GÓMEZ</w:t>
      </w:r>
      <w:r w:rsidR="00A144EF" w:rsidRPr="00911606">
        <w:rPr>
          <w:rFonts w:ascii="Times New Roman" w:hAnsi="Times New Roman" w:cs="Times New Roman"/>
          <w:lang w:val="es-ES"/>
        </w:rPr>
        <w:t>, 2020, 63)</w:t>
      </w:r>
      <w:r w:rsidRPr="00911606">
        <w:rPr>
          <w:rFonts w:ascii="Times New Roman" w:hAnsi="Times New Roman" w:cs="Times New Roman"/>
          <w:lang w:val="es-ES"/>
        </w:rPr>
        <w:t xml:space="preserve">. </w:t>
      </w:r>
    </w:p>
    <w:p w14:paraId="014B8695" w14:textId="77777777" w:rsidR="00A144EF" w:rsidRPr="00911606" w:rsidRDefault="00A144EF" w:rsidP="00E464F4">
      <w:pPr>
        <w:spacing w:after="0" w:line="240" w:lineRule="auto"/>
        <w:ind w:firstLine="708"/>
        <w:jc w:val="both"/>
        <w:rPr>
          <w:rFonts w:ascii="Times New Roman" w:hAnsi="Times New Roman" w:cs="Times New Roman"/>
          <w:sz w:val="24"/>
          <w:szCs w:val="24"/>
          <w:lang w:val="es-ES"/>
        </w:rPr>
      </w:pPr>
    </w:p>
    <w:p w14:paraId="52D94179" w14:textId="77777777" w:rsidR="001D6B2A" w:rsidRDefault="00D15C1C"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la parte </w:t>
      </w:r>
      <w:r w:rsidR="00D95AC8" w:rsidRPr="00911606">
        <w:rPr>
          <w:rFonts w:ascii="Times New Roman" w:hAnsi="Times New Roman" w:cs="Times New Roman"/>
          <w:sz w:val="24"/>
          <w:szCs w:val="24"/>
          <w:lang w:val="es-ES"/>
        </w:rPr>
        <w:t>gráfica, la revista tiene otra característica peculiar: cada portada tiene una foto de primer plano de una personalidad conocida, con el gesto de estar gritando. La revista comenzó a ser editada en 2010, se mantiene con recursos propios, no es distribuida en los circuitos habituales de los medios tradicionales, sino que circula de manera alternativa, o sea, puede ser adquirida en algunos lugares en particular, tales como universidades, o puede ser encargada a sus miembros. Ya recibió algunos premios, tales como “</w:t>
      </w:r>
      <w:r w:rsidR="000850CB" w:rsidRPr="00911606">
        <w:rPr>
          <w:rFonts w:ascii="Times New Roman" w:hAnsi="Times New Roman" w:cs="Times New Roman"/>
          <w:sz w:val="24"/>
          <w:szCs w:val="24"/>
          <w:lang w:val="es-ES"/>
        </w:rPr>
        <w:t xml:space="preserve">el premio Rodolfo Walsh </w:t>
      </w:r>
      <w:r w:rsidR="000850CB" w:rsidRPr="00911606">
        <w:rPr>
          <w:rFonts w:ascii="Times New Roman" w:hAnsi="Times New Roman" w:cs="Times New Roman"/>
          <w:sz w:val="24"/>
          <w:szCs w:val="24"/>
          <w:lang w:val="es-ES"/>
        </w:rPr>
        <w:lastRenderedPageBreak/>
        <w:t xml:space="preserve">2004 (Universidad de La Plata), el Premio Democracia 2017 al </w:t>
      </w:r>
      <w:bookmarkStart w:id="5" w:name="_Hlk142058236"/>
      <w:r w:rsidR="00D95AC8" w:rsidRPr="00911606">
        <w:rPr>
          <w:rFonts w:ascii="Times New Roman" w:hAnsi="Times New Roman" w:cs="Times New Roman"/>
          <w:sz w:val="24"/>
          <w:szCs w:val="24"/>
          <w:lang w:val="es-ES"/>
        </w:rPr>
        <w:t xml:space="preserve">Periodismo Gráfico (Centro Cultural Caras y Caretas) y el premio Lola Mora 2017 (Dirección General de la Mujer de la Legislatura de la Ciudad de Buenos Aires)” </w:t>
      </w:r>
      <w:r w:rsidR="000850CB" w:rsidRPr="00911606">
        <w:rPr>
          <w:rFonts w:ascii="Times New Roman" w:hAnsi="Times New Roman" w:cs="Times New Roman"/>
          <w:sz w:val="24"/>
          <w:szCs w:val="24"/>
          <w:lang w:val="es-ES"/>
        </w:rPr>
        <w:t>(</w:t>
      </w:r>
      <w:r w:rsidR="00346605" w:rsidRPr="00911606">
        <w:rPr>
          <w:rFonts w:ascii="Times New Roman" w:hAnsi="Times New Roman" w:cs="Times New Roman"/>
          <w:sz w:val="24"/>
          <w:szCs w:val="24"/>
          <w:lang w:val="es-ES"/>
        </w:rPr>
        <w:t>PAGANINI</w:t>
      </w:r>
      <w:r w:rsidR="000850CB" w:rsidRPr="00911606">
        <w:rPr>
          <w:rFonts w:ascii="Times New Roman" w:hAnsi="Times New Roman" w:cs="Times New Roman"/>
          <w:sz w:val="24"/>
          <w:szCs w:val="24"/>
          <w:lang w:val="es-ES"/>
        </w:rPr>
        <w:t xml:space="preserve"> y </w:t>
      </w:r>
      <w:r w:rsidR="00346605" w:rsidRPr="00911606">
        <w:rPr>
          <w:rFonts w:ascii="Times New Roman" w:hAnsi="Times New Roman" w:cs="Times New Roman"/>
          <w:sz w:val="24"/>
          <w:szCs w:val="24"/>
          <w:lang w:val="es-ES"/>
        </w:rPr>
        <w:t>GÓMEZ</w:t>
      </w:r>
      <w:r w:rsidR="000850CB" w:rsidRPr="00911606">
        <w:rPr>
          <w:rFonts w:ascii="Times New Roman" w:hAnsi="Times New Roman" w:cs="Times New Roman"/>
          <w:sz w:val="24"/>
          <w:szCs w:val="24"/>
          <w:lang w:val="es-ES"/>
        </w:rPr>
        <w:t>, 2020, 63)</w:t>
      </w:r>
      <w:bookmarkEnd w:id="5"/>
      <w:r w:rsidR="00D95AC8" w:rsidRPr="00911606">
        <w:rPr>
          <w:rFonts w:ascii="Times New Roman" w:hAnsi="Times New Roman" w:cs="Times New Roman"/>
          <w:sz w:val="24"/>
          <w:szCs w:val="24"/>
          <w:lang w:val="es-ES"/>
        </w:rPr>
        <w:t>.</w:t>
      </w:r>
    </w:p>
    <w:p w14:paraId="59F464AE" w14:textId="77777777" w:rsidR="001D6B2A" w:rsidRDefault="007A0346"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Elegir escribir de forma colectiva es una opción que, como fue dicho en otro contexto</w:t>
      </w:r>
      <w:r w:rsidR="001D6B2A">
        <w:rPr>
          <w:rFonts w:ascii="Times New Roman" w:hAnsi="Times New Roman" w:cs="Times New Roman"/>
          <w:sz w:val="24"/>
          <w:szCs w:val="24"/>
          <w:lang w:val="es-ES"/>
        </w:rPr>
        <w:t xml:space="preserve">: </w:t>
      </w:r>
    </w:p>
    <w:p w14:paraId="6D6D1AFB" w14:textId="77777777" w:rsidR="001D6B2A" w:rsidRDefault="001D6B2A" w:rsidP="001D6B2A">
      <w:pPr>
        <w:spacing w:after="0" w:line="240" w:lineRule="auto"/>
        <w:jc w:val="both"/>
        <w:rPr>
          <w:rFonts w:ascii="Times New Roman" w:hAnsi="Times New Roman" w:cs="Times New Roman"/>
          <w:sz w:val="24"/>
          <w:szCs w:val="24"/>
          <w:lang w:val="es-ES"/>
        </w:rPr>
      </w:pPr>
    </w:p>
    <w:p w14:paraId="01C37ED1" w14:textId="45B5C8F6" w:rsidR="001D6B2A" w:rsidRDefault="007A0346" w:rsidP="001D6B2A">
      <w:pPr>
        <w:spacing w:after="0" w:line="240" w:lineRule="auto"/>
        <w:ind w:left="2268"/>
        <w:jc w:val="both"/>
        <w:rPr>
          <w:rFonts w:ascii="Times New Roman" w:hAnsi="Times New Roman" w:cs="Times New Roman"/>
          <w:sz w:val="20"/>
          <w:szCs w:val="20"/>
          <w:lang w:val="es-ES"/>
        </w:rPr>
      </w:pPr>
      <w:r w:rsidRPr="001D6B2A">
        <w:rPr>
          <w:rFonts w:ascii="Times New Roman" w:hAnsi="Times New Roman" w:cs="Times New Roman"/>
          <w:sz w:val="20"/>
          <w:szCs w:val="20"/>
          <w:lang w:val="es-ES"/>
        </w:rPr>
        <w:t>demanda interacción humana constante, práctica de resiliencia, generosidad y empatía, fluidez en la comunicación, intercambio de papeles y roles, ponderación, paciencia. Escribir colectivamente no se refiere apenas a la producción textual, pues interactúa especialmente con nuestro lado socioemocional (MONTRUCCHIO, 2022).</w:t>
      </w:r>
    </w:p>
    <w:p w14:paraId="6F2DA8E8" w14:textId="77777777" w:rsidR="001D6B2A" w:rsidRPr="001D6B2A" w:rsidRDefault="001D6B2A" w:rsidP="001D6B2A">
      <w:pPr>
        <w:spacing w:after="0" w:line="240" w:lineRule="auto"/>
        <w:ind w:left="2268"/>
        <w:jc w:val="both"/>
        <w:rPr>
          <w:rFonts w:ascii="Times New Roman" w:hAnsi="Times New Roman" w:cs="Times New Roman"/>
          <w:sz w:val="20"/>
          <w:szCs w:val="20"/>
          <w:lang w:val="es-ES"/>
        </w:rPr>
      </w:pPr>
    </w:p>
    <w:p w14:paraId="6F055CE5" w14:textId="43E4C8B4" w:rsidR="007A0346" w:rsidRDefault="007A0346"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En La Garganta son difundidas reivindicaciones y problemáticas barriales, los contenidos son creados en las discusiones de las asambleas, donde se decide cuáles serán los temas del número en cuestión, quiénes van a escribir, cómo lo van a hacer, conectándose con otros espacios populares. Según Paganini y Gómez:</w:t>
      </w:r>
    </w:p>
    <w:p w14:paraId="07203560" w14:textId="77777777" w:rsidR="001D6B2A" w:rsidRPr="00911606" w:rsidRDefault="001D6B2A" w:rsidP="001D6B2A">
      <w:pPr>
        <w:spacing w:after="0" w:line="240" w:lineRule="auto"/>
        <w:ind w:firstLine="708"/>
        <w:jc w:val="both"/>
        <w:rPr>
          <w:rFonts w:ascii="Times New Roman" w:hAnsi="Times New Roman" w:cs="Times New Roman"/>
          <w:sz w:val="24"/>
          <w:szCs w:val="24"/>
          <w:lang w:val="es-ES"/>
        </w:rPr>
      </w:pPr>
    </w:p>
    <w:p w14:paraId="2A58C84F" w14:textId="24557919" w:rsidR="007A0346" w:rsidRDefault="000850CB" w:rsidP="00E464F4">
      <w:pPr>
        <w:spacing w:after="0" w:line="240" w:lineRule="auto"/>
        <w:ind w:left="2268"/>
        <w:jc w:val="both"/>
        <w:rPr>
          <w:rFonts w:ascii="Times New Roman" w:hAnsi="Times New Roman" w:cs="Times New Roman"/>
          <w:sz w:val="20"/>
          <w:szCs w:val="20"/>
          <w:lang w:val="es-ES"/>
        </w:rPr>
      </w:pPr>
      <w:r w:rsidRPr="001D6B2A">
        <w:rPr>
          <w:rFonts w:ascii="Times New Roman" w:hAnsi="Times New Roman" w:cs="Times New Roman"/>
          <w:sz w:val="20"/>
          <w:szCs w:val="20"/>
          <w:lang w:val="es-ES"/>
        </w:rPr>
        <w:t xml:space="preserve">Los integrantes de La Garganta Poderosa identificaron como objetivo el “poder visibilizar con voz propia tanto las problemáticas como los logros y conquistas de los barrios que generalmente no se muestran, o se muestran desde afuera, con una mirada estigmatizante y falsa que nos margina luego para conseguir un trabajo, entrar a una institución educativa, etc. </w:t>
      </w:r>
      <w:r w:rsidR="007A0346" w:rsidRPr="001D6B2A">
        <w:rPr>
          <w:rFonts w:ascii="Times New Roman" w:hAnsi="Times New Roman" w:cs="Times New Roman"/>
          <w:sz w:val="20"/>
          <w:szCs w:val="20"/>
          <w:lang w:val="es-ES"/>
        </w:rPr>
        <w:t>(</w:t>
      </w:r>
      <w:r w:rsidR="009C60F9" w:rsidRPr="001D6B2A">
        <w:rPr>
          <w:rFonts w:ascii="Times New Roman" w:hAnsi="Times New Roman" w:cs="Times New Roman"/>
          <w:sz w:val="20"/>
          <w:szCs w:val="20"/>
          <w:lang w:val="es-ES"/>
        </w:rPr>
        <w:t>PAGANINI y GÓMEZ</w:t>
      </w:r>
      <w:r w:rsidR="007A0346" w:rsidRPr="001D6B2A">
        <w:rPr>
          <w:rFonts w:ascii="Times New Roman" w:hAnsi="Times New Roman" w:cs="Times New Roman"/>
          <w:sz w:val="20"/>
          <w:szCs w:val="20"/>
          <w:lang w:val="es-ES"/>
        </w:rPr>
        <w:t>, 2020, 65)</w:t>
      </w:r>
      <w:r w:rsidR="001D6B2A">
        <w:rPr>
          <w:rFonts w:ascii="Times New Roman" w:hAnsi="Times New Roman" w:cs="Times New Roman"/>
          <w:sz w:val="20"/>
          <w:szCs w:val="20"/>
          <w:lang w:val="es-ES"/>
        </w:rPr>
        <w:t>.</w:t>
      </w:r>
    </w:p>
    <w:p w14:paraId="16570B34" w14:textId="77777777" w:rsidR="001D6B2A" w:rsidRPr="001D6B2A" w:rsidRDefault="001D6B2A" w:rsidP="00E464F4">
      <w:pPr>
        <w:spacing w:after="0" w:line="240" w:lineRule="auto"/>
        <w:ind w:left="2268"/>
        <w:jc w:val="both"/>
        <w:rPr>
          <w:rFonts w:ascii="Times New Roman" w:hAnsi="Times New Roman" w:cs="Times New Roman"/>
          <w:sz w:val="20"/>
          <w:szCs w:val="20"/>
          <w:lang w:val="es-ES"/>
        </w:rPr>
      </w:pPr>
    </w:p>
    <w:p w14:paraId="4A34CB84" w14:textId="7E137830" w:rsidR="007A0346" w:rsidRPr="00911606" w:rsidRDefault="007A0346"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La mirada colectiva se construye en el intercambio, sin superposición de enfoques</w:t>
      </w:r>
      <w:r w:rsidR="00A4642A" w:rsidRPr="00911606">
        <w:rPr>
          <w:rFonts w:ascii="Times New Roman" w:hAnsi="Times New Roman" w:cs="Times New Roman"/>
          <w:sz w:val="24"/>
          <w:szCs w:val="24"/>
          <w:lang w:val="es-ES"/>
        </w:rPr>
        <w:t>, con objetivos claros, comunes y definitivos contra la invisibilización y la exclusión. Siempre son denunciadas situaciones que marcan la desigualdad. Como puede verse a continuación, la diagramación de la tapa de La Garganta Poderosa tiene un esquema propio y fijo, que se repite en cada edición:</w:t>
      </w:r>
    </w:p>
    <w:p w14:paraId="72395B85" w14:textId="77777777" w:rsidR="0067385E" w:rsidRPr="00911606" w:rsidRDefault="0067385E" w:rsidP="00E464F4">
      <w:pPr>
        <w:spacing w:after="0" w:line="240" w:lineRule="auto"/>
        <w:jc w:val="both"/>
        <w:rPr>
          <w:rFonts w:ascii="Times New Roman" w:hAnsi="Times New Roman" w:cs="Times New Roman"/>
          <w:sz w:val="24"/>
          <w:szCs w:val="24"/>
          <w:lang w:val="es-ES"/>
        </w:rPr>
      </w:pPr>
      <w:bookmarkStart w:id="6" w:name="_Hlk142058448"/>
    </w:p>
    <w:p w14:paraId="0346E426" w14:textId="1F3E6FFC" w:rsidR="0067385E" w:rsidRPr="001D6B2A" w:rsidRDefault="0067385E" w:rsidP="00E464F4">
      <w:pPr>
        <w:spacing w:after="0" w:line="240" w:lineRule="auto"/>
        <w:ind w:firstLine="708"/>
        <w:jc w:val="center"/>
        <w:rPr>
          <w:rFonts w:ascii="Times New Roman" w:hAnsi="Times New Roman" w:cs="Times New Roman"/>
          <w:lang w:val="es-ES"/>
        </w:rPr>
      </w:pPr>
      <w:r w:rsidRPr="001D6B2A">
        <w:rPr>
          <w:rFonts w:ascii="Times New Roman" w:hAnsi="Times New Roman" w:cs="Times New Roman"/>
          <w:b/>
          <w:bCs/>
          <w:lang w:val="es-ES"/>
        </w:rPr>
        <w:t>Figura 1</w:t>
      </w:r>
      <w:r w:rsidR="001D6B2A">
        <w:rPr>
          <w:rFonts w:ascii="Times New Roman" w:hAnsi="Times New Roman" w:cs="Times New Roman"/>
          <w:b/>
          <w:bCs/>
          <w:lang w:val="es-ES"/>
        </w:rPr>
        <w:t>:</w:t>
      </w:r>
      <w:r w:rsidRPr="001D6B2A">
        <w:rPr>
          <w:rFonts w:ascii="Times New Roman" w:hAnsi="Times New Roman" w:cs="Times New Roman"/>
          <w:lang w:val="es-ES"/>
        </w:rPr>
        <w:t xml:space="preserve"> Diversas tapas de La Garganta</w:t>
      </w:r>
    </w:p>
    <w:p w14:paraId="51AB2C78" w14:textId="77777777" w:rsidR="0067385E" w:rsidRPr="00911606" w:rsidRDefault="0067385E" w:rsidP="00E464F4">
      <w:pPr>
        <w:spacing w:after="0" w:line="240" w:lineRule="auto"/>
        <w:ind w:firstLine="708"/>
        <w:jc w:val="center"/>
        <w:rPr>
          <w:rFonts w:ascii="Times New Roman" w:hAnsi="Times New Roman" w:cs="Times New Roman"/>
          <w:sz w:val="24"/>
          <w:szCs w:val="24"/>
        </w:rPr>
      </w:pPr>
      <w:r w:rsidRPr="00911606">
        <w:rPr>
          <w:rFonts w:ascii="Times New Roman" w:hAnsi="Times New Roman" w:cs="Times New Roman"/>
          <w:noProof/>
          <w:sz w:val="24"/>
          <w:szCs w:val="24"/>
        </w:rPr>
        <w:drawing>
          <wp:inline distT="0" distB="0" distL="0" distR="0" wp14:anchorId="586CA9DC" wp14:editId="2546E0AB">
            <wp:extent cx="3242310" cy="4171577"/>
            <wp:effectExtent l="0" t="0" r="0" b="635"/>
            <wp:docPr id="6848834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83435" name=""/>
                    <pic:cNvPicPr/>
                  </pic:nvPicPr>
                  <pic:blipFill>
                    <a:blip r:embed="rId8"/>
                    <a:stretch>
                      <a:fillRect/>
                    </a:stretch>
                  </pic:blipFill>
                  <pic:spPr>
                    <a:xfrm>
                      <a:off x="0" y="0"/>
                      <a:ext cx="3250846" cy="4182560"/>
                    </a:xfrm>
                    <a:prstGeom prst="rect">
                      <a:avLst/>
                    </a:prstGeom>
                  </pic:spPr>
                </pic:pic>
              </a:graphicData>
            </a:graphic>
          </wp:inline>
        </w:drawing>
      </w:r>
    </w:p>
    <w:p w14:paraId="2ED5C6F2" w14:textId="77777777" w:rsidR="0067385E" w:rsidRPr="001D6B2A" w:rsidRDefault="0067385E" w:rsidP="00E464F4">
      <w:pPr>
        <w:spacing w:after="0" w:line="240" w:lineRule="auto"/>
        <w:ind w:firstLine="708"/>
        <w:jc w:val="center"/>
        <w:rPr>
          <w:rFonts w:ascii="Times New Roman" w:hAnsi="Times New Roman" w:cs="Times New Roman"/>
          <w:sz w:val="20"/>
          <w:szCs w:val="20"/>
          <w:lang w:val="es-ES"/>
        </w:rPr>
      </w:pPr>
      <w:r w:rsidRPr="001D6B2A">
        <w:rPr>
          <w:rFonts w:ascii="Times New Roman" w:hAnsi="Times New Roman" w:cs="Times New Roman"/>
          <w:b/>
          <w:bCs/>
          <w:sz w:val="20"/>
          <w:szCs w:val="20"/>
          <w:lang w:val="es-ES"/>
        </w:rPr>
        <w:t>Fuente:</w:t>
      </w:r>
      <w:r w:rsidRPr="001D6B2A">
        <w:rPr>
          <w:rFonts w:ascii="Times New Roman" w:hAnsi="Times New Roman" w:cs="Times New Roman"/>
          <w:sz w:val="20"/>
          <w:szCs w:val="20"/>
          <w:lang w:val="es-ES"/>
        </w:rPr>
        <w:t xml:space="preserve"> La Garganta. </w:t>
      </w:r>
      <w:hyperlink r:id="rId9" w:history="1">
        <w:r w:rsidRPr="001D6B2A">
          <w:rPr>
            <w:rStyle w:val="Hyperlink"/>
            <w:rFonts w:ascii="Times New Roman" w:hAnsi="Times New Roman" w:cs="Times New Roman"/>
            <w:color w:val="auto"/>
            <w:sz w:val="20"/>
            <w:szCs w:val="20"/>
            <w:u w:val="none"/>
            <w:lang w:val="es-ES"/>
          </w:rPr>
          <w:t>www.lapoderosa.org.br</w:t>
        </w:r>
      </w:hyperlink>
      <w:r w:rsidRPr="001D6B2A">
        <w:rPr>
          <w:rFonts w:ascii="Times New Roman" w:hAnsi="Times New Roman" w:cs="Times New Roman"/>
          <w:sz w:val="20"/>
          <w:szCs w:val="20"/>
          <w:lang w:val="es-ES"/>
        </w:rPr>
        <w:t xml:space="preserve"> </w:t>
      </w:r>
    </w:p>
    <w:p w14:paraId="19167FA2" w14:textId="49A9AAA2" w:rsidR="0067385E" w:rsidRPr="00911606" w:rsidRDefault="0067385E"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lastRenderedPageBreak/>
        <w:t xml:space="preserve">Se trata de un primer plano del rostro de una personalidad conocida (cuyo nombre aparece asociado al de la revista, por ejemplo “La Garganta Poderosa </w:t>
      </w:r>
      <w:r w:rsidR="006D6FCF" w:rsidRPr="00911606">
        <w:rPr>
          <w:rFonts w:ascii="Times New Roman" w:hAnsi="Times New Roman" w:cs="Times New Roman"/>
          <w:sz w:val="24"/>
          <w:szCs w:val="24"/>
          <w:lang w:val="es-ES"/>
        </w:rPr>
        <w:t>del Papa Francisco</w:t>
      </w:r>
      <w:r w:rsidRPr="00911606">
        <w:rPr>
          <w:rFonts w:ascii="Times New Roman" w:hAnsi="Times New Roman" w:cs="Times New Roman"/>
          <w:sz w:val="24"/>
          <w:szCs w:val="24"/>
          <w:lang w:val="es-ES"/>
        </w:rPr>
        <w:t xml:space="preserve">”), con el gesto de estar dando un grito. Esto alude a una de las notas centrales, que es con la persona en cuestión planteando una problemática de la que es representativa. A su vez, en la contratapa se complementa la imagen contextualizando a la persona en relación a su temática y anclándola en un espacio geográfico correspondiente a alguno de los barrios del colectivo villero. </w:t>
      </w:r>
    </w:p>
    <w:p w14:paraId="0F2B2AD1" w14:textId="77777777" w:rsidR="0067385E" w:rsidRPr="00911606" w:rsidRDefault="0067385E" w:rsidP="00E464F4">
      <w:pPr>
        <w:spacing w:after="0" w:line="240" w:lineRule="auto"/>
        <w:ind w:firstLine="708"/>
        <w:jc w:val="both"/>
        <w:rPr>
          <w:rFonts w:ascii="Times New Roman" w:hAnsi="Times New Roman" w:cs="Times New Roman"/>
          <w:sz w:val="24"/>
          <w:szCs w:val="24"/>
          <w:lang w:val="es-ES"/>
        </w:rPr>
      </w:pPr>
    </w:p>
    <w:p w14:paraId="061659EA" w14:textId="2A021974" w:rsidR="0067385E" w:rsidRPr="001D6B2A" w:rsidRDefault="0067385E" w:rsidP="00E464F4">
      <w:pPr>
        <w:spacing w:after="0" w:line="240" w:lineRule="auto"/>
        <w:ind w:firstLine="708"/>
        <w:jc w:val="center"/>
        <w:rPr>
          <w:rFonts w:ascii="Times New Roman" w:hAnsi="Times New Roman" w:cs="Times New Roman"/>
          <w:lang w:val="es-ES"/>
        </w:rPr>
      </w:pPr>
      <w:r w:rsidRPr="001D6B2A">
        <w:rPr>
          <w:rFonts w:ascii="Times New Roman" w:hAnsi="Times New Roman" w:cs="Times New Roman"/>
          <w:b/>
          <w:bCs/>
          <w:lang w:val="es-ES"/>
        </w:rPr>
        <w:t>Figura 2</w:t>
      </w:r>
      <w:r w:rsidR="001D6B2A" w:rsidRPr="001D6B2A">
        <w:rPr>
          <w:rFonts w:ascii="Times New Roman" w:hAnsi="Times New Roman" w:cs="Times New Roman"/>
          <w:b/>
          <w:bCs/>
          <w:lang w:val="es-ES"/>
        </w:rPr>
        <w:t>:</w:t>
      </w:r>
      <w:r w:rsidRPr="001D6B2A">
        <w:rPr>
          <w:rFonts w:ascii="Times New Roman" w:hAnsi="Times New Roman" w:cs="Times New Roman"/>
          <w:lang w:val="es-ES"/>
        </w:rPr>
        <w:t xml:space="preserve"> Ejemplos de tapa y contratapa</w:t>
      </w:r>
    </w:p>
    <w:p w14:paraId="22840C26" w14:textId="77777777" w:rsidR="0067385E" w:rsidRPr="00911606" w:rsidRDefault="0067385E" w:rsidP="00E464F4">
      <w:pPr>
        <w:spacing w:after="0" w:line="240" w:lineRule="auto"/>
        <w:ind w:firstLine="708"/>
        <w:jc w:val="center"/>
        <w:rPr>
          <w:rFonts w:ascii="Times New Roman" w:hAnsi="Times New Roman" w:cs="Times New Roman"/>
          <w:sz w:val="24"/>
          <w:szCs w:val="24"/>
          <w:lang w:val="es-ES"/>
        </w:rPr>
      </w:pPr>
      <w:r w:rsidRPr="00911606">
        <w:rPr>
          <w:rFonts w:ascii="Times New Roman" w:hAnsi="Times New Roman" w:cs="Times New Roman"/>
          <w:noProof/>
          <w:sz w:val="24"/>
          <w:szCs w:val="24"/>
          <w:lang w:val="es-ES"/>
        </w:rPr>
        <w:drawing>
          <wp:inline distT="0" distB="0" distL="0" distR="0" wp14:anchorId="0823A366" wp14:editId="6C8B0B4A">
            <wp:extent cx="3647398" cy="2186123"/>
            <wp:effectExtent l="0" t="0" r="0" b="0"/>
            <wp:docPr id="17129889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88967" name=""/>
                    <pic:cNvPicPr/>
                  </pic:nvPicPr>
                  <pic:blipFill>
                    <a:blip r:embed="rId10"/>
                    <a:stretch>
                      <a:fillRect/>
                    </a:stretch>
                  </pic:blipFill>
                  <pic:spPr>
                    <a:xfrm>
                      <a:off x="0" y="0"/>
                      <a:ext cx="3672189" cy="2200982"/>
                    </a:xfrm>
                    <a:prstGeom prst="rect">
                      <a:avLst/>
                    </a:prstGeom>
                  </pic:spPr>
                </pic:pic>
              </a:graphicData>
            </a:graphic>
          </wp:inline>
        </w:drawing>
      </w:r>
    </w:p>
    <w:p w14:paraId="3ED2D2BD" w14:textId="77777777" w:rsidR="0067385E" w:rsidRPr="00911606" w:rsidRDefault="0067385E" w:rsidP="00E464F4">
      <w:pPr>
        <w:spacing w:after="0" w:line="240" w:lineRule="auto"/>
        <w:ind w:firstLine="708"/>
        <w:jc w:val="both"/>
        <w:rPr>
          <w:rFonts w:ascii="Times New Roman" w:hAnsi="Times New Roman" w:cs="Times New Roman"/>
          <w:sz w:val="24"/>
          <w:szCs w:val="24"/>
          <w:lang w:val="es-ES"/>
        </w:rPr>
      </w:pPr>
    </w:p>
    <w:p w14:paraId="38EB7AB2" w14:textId="77777777" w:rsidR="0067385E" w:rsidRPr="00911606" w:rsidRDefault="0067385E" w:rsidP="00E464F4">
      <w:pPr>
        <w:spacing w:after="0" w:line="240" w:lineRule="auto"/>
        <w:ind w:firstLine="708"/>
        <w:jc w:val="center"/>
        <w:rPr>
          <w:rFonts w:ascii="Times New Roman" w:hAnsi="Times New Roman" w:cs="Times New Roman"/>
          <w:sz w:val="24"/>
          <w:szCs w:val="24"/>
          <w:lang w:val="es-ES"/>
        </w:rPr>
      </w:pPr>
      <w:r w:rsidRPr="00911606">
        <w:rPr>
          <w:rFonts w:ascii="Times New Roman" w:hAnsi="Times New Roman" w:cs="Times New Roman"/>
          <w:noProof/>
          <w:sz w:val="24"/>
          <w:szCs w:val="24"/>
          <w:lang w:val="es-ES"/>
        </w:rPr>
        <w:drawing>
          <wp:inline distT="0" distB="0" distL="0" distR="0" wp14:anchorId="6CEE8F9A" wp14:editId="2576DA1D">
            <wp:extent cx="3538070" cy="2349838"/>
            <wp:effectExtent l="0" t="0" r="5715" b="0"/>
            <wp:docPr id="12912576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57615" name=""/>
                    <pic:cNvPicPr/>
                  </pic:nvPicPr>
                  <pic:blipFill>
                    <a:blip r:embed="rId11"/>
                    <a:stretch>
                      <a:fillRect/>
                    </a:stretch>
                  </pic:blipFill>
                  <pic:spPr>
                    <a:xfrm>
                      <a:off x="0" y="0"/>
                      <a:ext cx="3596849" cy="2388877"/>
                    </a:xfrm>
                    <a:prstGeom prst="rect">
                      <a:avLst/>
                    </a:prstGeom>
                  </pic:spPr>
                </pic:pic>
              </a:graphicData>
            </a:graphic>
          </wp:inline>
        </w:drawing>
      </w:r>
    </w:p>
    <w:p w14:paraId="3CCED6EE" w14:textId="77777777" w:rsidR="0067385E" w:rsidRPr="001D6B2A" w:rsidRDefault="0067385E" w:rsidP="00E464F4">
      <w:pPr>
        <w:spacing w:after="0" w:line="240" w:lineRule="auto"/>
        <w:ind w:firstLine="708"/>
        <w:jc w:val="center"/>
        <w:rPr>
          <w:rFonts w:ascii="Times New Roman" w:hAnsi="Times New Roman" w:cs="Times New Roman"/>
          <w:sz w:val="20"/>
          <w:szCs w:val="20"/>
          <w:lang w:val="es-ES"/>
        </w:rPr>
      </w:pPr>
      <w:r w:rsidRPr="001D6B2A">
        <w:rPr>
          <w:rFonts w:ascii="Times New Roman" w:hAnsi="Times New Roman" w:cs="Times New Roman"/>
          <w:b/>
          <w:bCs/>
          <w:sz w:val="20"/>
          <w:szCs w:val="20"/>
          <w:lang w:val="es-ES"/>
        </w:rPr>
        <w:t>Fuente:</w:t>
      </w:r>
      <w:r w:rsidRPr="001D6B2A">
        <w:rPr>
          <w:rFonts w:ascii="Times New Roman" w:hAnsi="Times New Roman" w:cs="Times New Roman"/>
          <w:sz w:val="20"/>
          <w:szCs w:val="20"/>
          <w:lang w:val="es-ES"/>
        </w:rPr>
        <w:t xml:space="preserve"> La Garganta. </w:t>
      </w:r>
      <w:hyperlink r:id="rId12" w:history="1">
        <w:r w:rsidRPr="001D6B2A">
          <w:rPr>
            <w:rStyle w:val="Hyperlink"/>
            <w:rFonts w:ascii="Times New Roman" w:hAnsi="Times New Roman" w:cs="Times New Roman"/>
            <w:color w:val="auto"/>
            <w:sz w:val="20"/>
            <w:szCs w:val="20"/>
            <w:u w:val="none"/>
            <w:lang w:val="es-ES"/>
          </w:rPr>
          <w:t>www.lapoderosa.org.br</w:t>
        </w:r>
      </w:hyperlink>
    </w:p>
    <w:p w14:paraId="66184140" w14:textId="77777777" w:rsidR="0067385E" w:rsidRPr="001D6B2A" w:rsidRDefault="0067385E" w:rsidP="00E464F4">
      <w:pPr>
        <w:spacing w:after="0" w:line="240" w:lineRule="auto"/>
        <w:ind w:firstLine="708"/>
        <w:jc w:val="both"/>
        <w:rPr>
          <w:rFonts w:ascii="Times New Roman" w:hAnsi="Times New Roman" w:cs="Times New Roman"/>
          <w:sz w:val="20"/>
          <w:szCs w:val="20"/>
          <w:lang w:val="es-ES"/>
        </w:rPr>
      </w:pPr>
    </w:p>
    <w:p w14:paraId="5ADB101D" w14:textId="77777777" w:rsidR="001D6B2A" w:rsidRDefault="00E83D45"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Es</w:t>
      </w:r>
      <w:r w:rsidR="0067385E" w:rsidRPr="00911606">
        <w:rPr>
          <w:rFonts w:ascii="Times New Roman" w:hAnsi="Times New Roman" w:cs="Times New Roman"/>
          <w:sz w:val="24"/>
          <w:szCs w:val="24"/>
          <w:lang w:val="es-ES"/>
        </w:rPr>
        <w:t xml:space="preserve">as dos contratapas hablan sobre Kevin, </w:t>
      </w:r>
      <w:r w:rsidRPr="00911606">
        <w:rPr>
          <w:rFonts w:ascii="Times New Roman" w:hAnsi="Times New Roman" w:cs="Times New Roman"/>
          <w:sz w:val="24"/>
          <w:szCs w:val="24"/>
          <w:lang w:val="es-ES"/>
        </w:rPr>
        <w:t>un</w:t>
      </w:r>
      <w:r w:rsidR="0067385E" w:rsidRPr="00911606">
        <w:rPr>
          <w:rFonts w:ascii="Times New Roman" w:hAnsi="Times New Roman" w:cs="Times New Roman"/>
          <w:sz w:val="24"/>
          <w:szCs w:val="24"/>
          <w:lang w:val="es-ES"/>
        </w:rPr>
        <w:t xml:space="preserve"> niño </w:t>
      </w:r>
      <w:r w:rsidRPr="00911606">
        <w:rPr>
          <w:rFonts w:ascii="Times New Roman" w:hAnsi="Times New Roman" w:cs="Times New Roman"/>
          <w:sz w:val="24"/>
          <w:szCs w:val="24"/>
          <w:lang w:val="es-ES"/>
        </w:rPr>
        <w:t xml:space="preserve">de 9 años </w:t>
      </w:r>
      <w:r w:rsidR="0067385E" w:rsidRPr="00911606">
        <w:rPr>
          <w:rFonts w:ascii="Times New Roman" w:hAnsi="Times New Roman" w:cs="Times New Roman"/>
          <w:sz w:val="24"/>
          <w:szCs w:val="24"/>
          <w:lang w:val="es-ES"/>
        </w:rPr>
        <w:t>asesinado en un tiroteo</w:t>
      </w:r>
      <w:r w:rsidR="001E7603" w:rsidRPr="00911606">
        <w:rPr>
          <w:rFonts w:ascii="Times New Roman" w:hAnsi="Times New Roman" w:cs="Times New Roman"/>
          <w:sz w:val="24"/>
          <w:szCs w:val="24"/>
          <w:lang w:val="es-ES"/>
        </w:rPr>
        <w:t xml:space="preserve"> con una bala en la cabeza, en 2013</w:t>
      </w:r>
      <w:r w:rsidR="0067385E" w:rsidRPr="00911606">
        <w:rPr>
          <w:rFonts w:ascii="Times New Roman" w:hAnsi="Times New Roman" w:cs="Times New Roman"/>
          <w:sz w:val="24"/>
          <w:szCs w:val="24"/>
          <w:lang w:val="es-ES"/>
        </w:rPr>
        <w:t xml:space="preserve">. En el primer caso, la tapa con el Papa Francisco, trae como contratapa la carta respuesta que el Papa le escribió a Paola Vallejos, tía </w:t>
      </w:r>
      <w:r w:rsidR="001E7603" w:rsidRPr="00911606">
        <w:rPr>
          <w:rFonts w:ascii="Times New Roman" w:hAnsi="Times New Roman" w:cs="Times New Roman"/>
          <w:sz w:val="24"/>
          <w:szCs w:val="24"/>
          <w:lang w:val="es-ES"/>
        </w:rPr>
        <w:t>de Kevin</w:t>
      </w:r>
      <w:r w:rsidR="0067385E" w:rsidRPr="00911606">
        <w:rPr>
          <w:rFonts w:ascii="Times New Roman" w:hAnsi="Times New Roman" w:cs="Times New Roman"/>
          <w:sz w:val="24"/>
          <w:szCs w:val="24"/>
          <w:lang w:val="es-ES"/>
        </w:rPr>
        <w:t>. Paola había sido bautizada cuando niña por el padre Jorge</w:t>
      </w:r>
      <w:r w:rsidR="001E7603" w:rsidRPr="00911606">
        <w:rPr>
          <w:rFonts w:ascii="Times New Roman" w:hAnsi="Times New Roman" w:cs="Times New Roman"/>
          <w:sz w:val="24"/>
          <w:szCs w:val="24"/>
          <w:lang w:val="es-ES"/>
        </w:rPr>
        <w:t xml:space="preserve"> Bergoglio</w:t>
      </w:r>
      <w:r w:rsidR="0067385E" w:rsidRPr="00911606">
        <w:rPr>
          <w:rFonts w:ascii="Times New Roman" w:hAnsi="Times New Roman" w:cs="Times New Roman"/>
          <w:sz w:val="24"/>
          <w:szCs w:val="24"/>
          <w:lang w:val="es-ES"/>
        </w:rPr>
        <w:t xml:space="preserve">, hoy Papa Francisco. Y </w:t>
      </w:r>
      <w:r w:rsidR="006D6FCF" w:rsidRPr="00911606">
        <w:rPr>
          <w:rFonts w:ascii="Times New Roman" w:hAnsi="Times New Roman" w:cs="Times New Roman"/>
          <w:sz w:val="24"/>
          <w:szCs w:val="24"/>
          <w:lang w:val="es-ES"/>
        </w:rPr>
        <w:t xml:space="preserve">ella </w:t>
      </w:r>
      <w:r w:rsidR="0067385E" w:rsidRPr="00911606">
        <w:rPr>
          <w:rFonts w:ascii="Times New Roman" w:hAnsi="Times New Roman" w:cs="Times New Roman"/>
          <w:sz w:val="24"/>
          <w:szCs w:val="24"/>
          <w:lang w:val="es-ES"/>
        </w:rPr>
        <w:t xml:space="preserve">le escribió </w:t>
      </w:r>
      <w:r w:rsidR="006D6FCF" w:rsidRPr="00911606">
        <w:rPr>
          <w:rFonts w:ascii="Times New Roman" w:hAnsi="Times New Roman" w:cs="Times New Roman"/>
          <w:sz w:val="24"/>
          <w:szCs w:val="24"/>
          <w:lang w:val="es-ES"/>
        </w:rPr>
        <w:t xml:space="preserve">al Papa </w:t>
      </w:r>
      <w:r w:rsidR="0067385E" w:rsidRPr="00911606">
        <w:rPr>
          <w:rFonts w:ascii="Times New Roman" w:hAnsi="Times New Roman" w:cs="Times New Roman"/>
          <w:sz w:val="24"/>
          <w:szCs w:val="24"/>
          <w:lang w:val="es-ES"/>
        </w:rPr>
        <w:t xml:space="preserve">para contarle lo que había pasado en su familia. El Papa </w:t>
      </w:r>
      <w:r w:rsidR="006D6FCF" w:rsidRPr="00911606">
        <w:rPr>
          <w:rFonts w:ascii="Times New Roman" w:hAnsi="Times New Roman" w:cs="Times New Roman"/>
          <w:sz w:val="24"/>
          <w:szCs w:val="24"/>
          <w:lang w:val="es-ES"/>
        </w:rPr>
        <w:t xml:space="preserve">Francisco </w:t>
      </w:r>
      <w:r w:rsidR="0067385E" w:rsidRPr="00911606">
        <w:rPr>
          <w:rFonts w:ascii="Times New Roman" w:hAnsi="Times New Roman" w:cs="Times New Roman"/>
          <w:sz w:val="24"/>
          <w:szCs w:val="24"/>
          <w:lang w:val="es-ES"/>
        </w:rPr>
        <w:t xml:space="preserve">respondió </w:t>
      </w:r>
      <w:r w:rsidR="001E7603" w:rsidRPr="00911606">
        <w:rPr>
          <w:rFonts w:ascii="Times New Roman" w:hAnsi="Times New Roman" w:cs="Times New Roman"/>
          <w:sz w:val="24"/>
          <w:szCs w:val="24"/>
          <w:lang w:val="es-ES"/>
        </w:rPr>
        <w:t>con</w:t>
      </w:r>
      <w:r w:rsidR="0067385E" w:rsidRPr="00911606">
        <w:rPr>
          <w:rFonts w:ascii="Times New Roman" w:hAnsi="Times New Roman" w:cs="Times New Roman"/>
          <w:sz w:val="24"/>
          <w:szCs w:val="24"/>
          <w:lang w:val="es-ES"/>
        </w:rPr>
        <w:t xml:space="preserve"> una carta escrita a mano, lamentando, consolándola y sufriendo junto con ella por las crueldades de los destinos humanos. En el segundo caso, en la tapa aparece </w:t>
      </w:r>
      <w:r w:rsidR="006D6FCF" w:rsidRPr="00911606">
        <w:rPr>
          <w:rFonts w:ascii="Times New Roman" w:hAnsi="Times New Roman" w:cs="Times New Roman"/>
          <w:sz w:val="24"/>
          <w:szCs w:val="24"/>
          <w:lang w:val="es-ES"/>
        </w:rPr>
        <w:t xml:space="preserve">el niño </w:t>
      </w:r>
      <w:r w:rsidR="0067385E" w:rsidRPr="00911606">
        <w:rPr>
          <w:rFonts w:ascii="Times New Roman" w:hAnsi="Times New Roman" w:cs="Times New Roman"/>
          <w:sz w:val="24"/>
          <w:szCs w:val="24"/>
          <w:lang w:val="es-ES"/>
        </w:rPr>
        <w:t xml:space="preserve">Kevin y en la contratapa está el ex jugador de fútbol del club Boca Juniors, Riquelme, ídolo de Kevin, portando la camiseta con el número 10. Lo anterior </w:t>
      </w:r>
      <w:r w:rsidR="006D6FCF" w:rsidRPr="00911606">
        <w:rPr>
          <w:rFonts w:ascii="Times New Roman" w:hAnsi="Times New Roman" w:cs="Times New Roman"/>
          <w:sz w:val="24"/>
          <w:szCs w:val="24"/>
          <w:lang w:val="es-ES"/>
        </w:rPr>
        <w:t>demuestra</w:t>
      </w:r>
      <w:r w:rsidR="0067385E" w:rsidRPr="00911606">
        <w:rPr>
          <w:rFonts w:ascii="Times New Roman" w:hAnsi="Times New Roman" w:cs="Times New Roman"/>
          <w:sz w:val="24"/>
          <w:szCs w:val="24"/>
          <w:lang w:val="es-ES"/>
        </w:rPr>
        <w:t xml:space="preserve"> cómo la revista, desde su misma presentación, </w:t>
      </w:r>
      <w:r w:rsidR="006D6FCF" w:rsidRPr="00911606">
        <w:rPr>
          <w:rFonts w:ascii="Times New Roman" w:hAnsi="Times New Roman" w:cs="Times New Roman"/>
          <w:sz w:val="24"/>
          <w:szCs w:val="24"/>
          <w:lang w:val="es-ES"/>
        </w:rPr>
        <w:t>se coloca</w:t>
      </w:r>
      <w:r w:rsidR="0067385E" w:rsidRPr="00911606">
        <w:rPr>
          <w:rFonts w:ascii="Times New Roman" w:hAnsi="Times New Roman" w:cs="Times New Roman"/>
          <w:sz w:val="24"/>
          <w:szCs w:val="24"/>
          <w:lang w:val="es-ES"/>
        </w:rPr>
        <w:t xml:space="preserve"> en el </w:t>
      </w:r>
      <w:r w:rsidR="006D6FCF" w:rsidRPr="00911606">
        <w:rPr>
          <w:rFonts w:ascii="Times New Roman" w:hAnsi="Times New Roman" w:cs="Times New Roman"/>
          <w:sz w:val="24"/>
          <w:szCs w:val="24"/>
          <w:lang w:val="es-ES"/>
        </w:rPr>
        <w:t xml:space="preserve">lugar de la </w:t>
      </w:r>
      <w:r w:rsidR="0067385E" w:rsidRPr="00911606">
        <w:rPr>
          <w:rFonts w:ascii="Times New Roman" w:hAnsi="Times New Roman" w:cs="Times New Roman"/>
          <w:sz w:val="24"/>
          <w:szCs w:val="24"/>
          <w:lang w:val="es-ES"/>
        </w:rPr>
        <w:t>denuncia</w:t>
      </w:r>
      <w:r w:rsidR="006D6FCF" w:rsidRPr="00911606">
        <w:rPr>
          <w:rFonts w:ascii="Times New Roman" w:hAnsi="Times New Roman" w:cs="Times New Roman"/>
          <w:sz w:val="24"/>
          <w:szCs w:val="24"/>
          <w:lang w:val="es-ES"/>
        </w:rPr>
        <w:t xml:space="preserve"> y de qué manera recurre a una figura famosa para legitimar su discurso, conectado directamente con el tema en cuestión.</w:t>
      </w:r>
    </w:p>
    <w:p w14:paraId="4CFB2173" w14:textId="77777777" w:rsidR="001D6B2A" w:rsidRDefault="00F328E7"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Las temáticas más frecuentes en la revista, todas relacionadas con la problemática de los barrios, abarcan los servicios básicos (precariedad y/o ausencia), la violencia (de género, contra jóvenes, policial</w:t>
      </w:r>
      <w:r w:rsidR="00431EA9" w:rsidRPr="00911606">
        <w:rPr>
          <w:rFonts w:ascii="Times New Roman" w:hAnsi="Times New Roman" w:cs="Times New Roman"/>
          <w:sz w:val="24"/>
          <w:szCs w:val="24"/>
          <w:lang w:val="es-ES"/>
        </w:rPr>
        <w:t>, el narcotráfico</w:t>
      </w:r>
      <w:r w:rsidRPr="00911606">
        <w:rPr>
          <w:rFonts w:ascii="Times New Roman" w:hAnsi="Times New Roman" w:cs="Times New Roman"/>
          <w:sz w:val="24"/>
          <w:szCs w:val="24"/>
          <w:lang w:val="es-ES"/>
        </w:rPr>
        <w:t xml:space="preserve">), los medios de comunicación (la invisibilidad o la </w:t>
      </w:r>
      <w:r w:rsidRPr="00911606">
        <w:rPr>
          <w:rFonts w:ascii="Times New Roman" w:hAnsi="Times New Roman" w:cs="Times New Roman"/>
          <w:sz w:val="24"/>
          <w:szCs w:val="24"/>
          <w:lang w:val="es-ES"/>
        </w:rPr>
        <w:lastRenderedPageBreak/>
        <w:t>exclusión), el trabajo (falta de, informalidad</w:t>
      </w:r>
      <w:r w:rsidR="009A15A1" w:rsidRPr="00911606">
        <w:rPr>
          <w:rFonts w:ascii="Times New Roman" w:hAnsi="Times New Roman" w:cs="Times New Roman"/>
          <w:sz w:val="24"/>
          <w:szCs w:val="24"/>
          <w:lang w:val="es-ES"/>
        </w:rPr>
        <w:t xml:space="preserve"> y </w:t>
      </w:r>
      <w:r w:rsidRPr="00911606">
        <w:rPr>
          <w:rFonts w:ascii="Times New Roman" w:hAnsi="Times New Roman" w:cs="Times New Roman"/>
          <w:sz w:val="24"/>
          <w:szCs w:val="24"/>
          <w:lang w:val="es-ES"/>
        </w:rPr>
        <w:t>derechos)</w:t>
      </w:r>
      <w:r w:rsidR="00431EA9" w:rsidRPr="00911606">
        <w:rPr>
          <w:rFonts w:ascii="Times New Roman" w:hAnsi="Times New Roman" w:cs="Times New Roman"/>
          <w:sz w:val="24"/>
          <w:szCs w:val="24"/>
          <w:lang w:val="es-ES"/>
        </w:rPr>
        <w:t>.</w:t>
      </w:r>
      <w:r w:rsidR="009A15A1" w:rsidRPr="00911606">
        <w:rPr>
          <w:rFonts w:ascii="Times New Roman" w:hAnsi="Times New Roman" w:cs="Times New Roman"/>
          <w:sz w:val="24"/>
          <w:szCs w:val="24"/>
          <w:lang w:val="es-ES"/>
        </w:rPr>
        <w:t xml:space="preserve"> Quienes escriben en La Garganta lo hacen desde la riqueza de sus referencias estéticas, culturales y sociales, usando códigos propios del barrio a veces, apelando a la </w:t>
      </w:r>
      <w:r w:rsidR="006D6FCF" w:rsidRPr="00911606">
        <w:rPr>
          <w:rFonts w:ascii="Times New Roman" w:hAnsi="Times New Roman" w:cs="Times New Roman"/>
          <w:sz w:val="24"/>
          <w:szCs w:val="24"/>
          <w:lang w:val="es-ES"/>
        </w:rPr>
        <w:t>informalidad,</w:t>
      </w:r>
      <w:r w:rsidR="009A15A1" w:rsidRPr="00911606">
        <w:rPr>
          <w:rFonts w:ascii="Times New Roman" w:hAnsi="Times New Roman" w:cs="Times New Roman"/>
          <w:sz w:val="24"/>
          <w:szCs w:val="24"/>
          <w:lang w:val="es-ES"/>
        </w:rPr>
        <w:t xml:space="preserve"> pero también respetando las normas de los diferentes géneros: crónicas, entrevistas, reportajes</w:t>
      </w:r>
      <w:r w:rsidR="006D6FCF" w:rsidRPr="00911606">
        <w:rPr>
          <w:rFonts w:ascii="Times New Roman" w:hAnsi="Times New Roman" w:cs="Times New Roman"/>
          <w:sz w:val="24"/>
          <w:szCs w:val="24"/>
          <w:lang w:val="es-ES"/>
        </w:rPr>
        <w:t>, columnas, editorial</w:t>
      </w:r>
      <w:r w:rsidR="009A15A1" w:rsidRPr="00911606">
        <w:rPr>
          <w:rFonts w:ascii="Times New Roman" w:hAnsi="Times New Roman" w:cs="Times New Roman"/>
          <w:sz w:val="24"/>
          <w:szCs w:val="24"/>
          <w:lang w:val="es-ES"/>
        </w:rPr>
        <w:t xml:space="preserve">. </w:t>
      </w:r>
      <w:bookmarkEnd w:id="6"/>
    </w:p>
    <w:p w14:paraId="411DEC2A" w14:textId="03DCE99F" w:rsidR="00E40BE2" w:rsidRPr="00911606" w:rsidRDefault="00E40BE2"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2012 la Editorial Octubre publicó La Garganta Poderosa. El libro, que contiene una selección de quince reportajes </w:t>
      </w:r>
      <w:r w:rsidR="001B0864" w:rsidRPr="00911606">
        <w:rPr>
          <w:rFonts w:ascii="Times New Roman" w:hAnsi="Times New Roman" w:cs="Times New Roman"/>
          <w:sz w:val="24"/>
          <w:szCs w:val="24"/>
          <w:lang w:val="es-ES"/>
        </w:rPr>
        <w:t>incluyendo</w:t>
      </w:r>
      <w:r w:rsidRPr="00911606">
        <w:rPr>
          <w:rFonts w:ascii="Times New Roman" w:hAnsi="Times New Roman" w:cs="Times New Roman"/>
          <w:sz w:val="24"/>
          <w:szCs w:val="24"/>
          <w:lang w:val="es-ES"/>
        </w:rPr>
        <w:t xml:space="preserve"> </w:t>
      </w:r>
      <w:r w:rsidR="00B63B84" w:rsidRPr="00911606">
        <w:rPr>
          <w:rFonts w:ascii="Times New Roman" w:hAnsi="Times New Roman" w:cs="Times New Roman"/>
          <w:sz w:val="24"/>
          <w:szCs w:val="24"/>
          <w:lang w:val="es-ES"/>
        </w:rPr>
        <w:t>todo el proceso de construcción de los materiales, las historias de sus creadores y el contexto de la cultura villera. En 2016 el cineasta italiano Antonio Manco dirigió el documental “Ni un pibe menos” basado en la historia de Kevin, relatada anteriormente. También comenzaron con un espacio radial dentro del programa Cheque en Blanco de Radio Vorterix</w:t>
      </w:r>
      <w:r w:rsidR="001B0864" w:rsidRPr="00911606">
        <w:rPr>
          <w:rFonts w:ascii="Times New Roman" w:hAnsi="Times New Roman" w:cs="Times New Roman"/>
          <w:sz w:val="24"/>
          <w:szCs w:val="24"/>
          <w:lang w:val="es-ES"/>
        </w:rPr>
        <w:t xml:space="preserve"> y en la actualidad tienen un canal propio de radio en Youtube, y mantienen páginas en Facebook e Instagram.</w:t>
      </w:r>
      <w:r w:rsidR="00B63B84" w:rsidRPr="00911606">
        <w:rPr>
          <w:rFonts w:ascii="Times New Roman" w:hAnsi="Times New Roman" w:cs="Times New Roman"/>
          <w:sz w:val="24"/>
          <w:szCs w:val="24"/>
          <w:lang w:val="es-ES"/>
        </w:rPr>
        <w:t xml:space="preserve"> </w:t>
      </w:r>
      <w:r w:rsidR="001B0864" w:rsidRPr="00911606">
        <w:rPr>
          <w:rFonts w:ascii="Times New Roman" w:hAnsi="Times New Roman" w:cs="Times New Roman"/>
          <w:sz w:val="24"/>
          <w:szCs w:val="24"/>
          <w:lang w:val="es-ES"/>
        </w:rPr>
        <w:t>Anclados en e</w:t>
      </w:r>
      <w:r w:rsidR="00B63B84" w:rsidRPr="00911606">
        <w:rPr>
          <w:rFonts w:ascii="Times New Roman" w:hAnsi="Times New Roman" w:cs="Times New Roman"/>
          <w:sz w:val="24"/>
          <w:szCs w:val="24"/>
          <w:lang w:val="es-ES"/>
        </w:rPr>
        <w:t>l concepto de comunicación popular</w:t>
      </w:r>
      <w:r w:rsidR="001B0864" w:rsidRPr="00911606">
        <w:rPr>
          <w:rFonts w:ascii="Times New Roman" w:hAnsi="Times New Roman" w:cs="Times New Roman"/>
          <w:sz w:val="24"/>
          <w:szCs w:val="24"/>
          <w:lang w:val="es-ES"/>
        </w:rPr>
        <w:t>, continúan firme en su propuesta de construir pedagogías embarradas desde abajo.</w:t>
      </w:r>
    </w:p>
    <w:p w14:paraId="5398D9E0" w14:textId="77777777" w:rsidR="006325CA" w:rsidRPr="00911606" w:rsidRDefault="006325CA" w:rsidP="00E464F4">
      <w:pPr>
        <w:spacing w:after="0" w:line="240" w:lineRule="auto"/>
        <w:rPr>
          <w:rFonts w:ascii="Times New Roman" w:hAnsi="Times New Roman" w:cs="Times New Roman"/>
          <w:sz w:val="24"/>
          <w:szCs w:val="24"/>
          <w:lang w:val="es-ES"/>
        </w:rPr>
      </w:pPr>
    </w:p>
    <w:p w14:paraId="595BE6B8" w14:textId="13008A4A" w:rsidR="006325CA" w:rsidRPr="001D6B2A" w:rsidRDefault="00582DB9" w:rsidP="00E464F4">
      <w:pPr>
        <w:spacing w:after="0" w:line="240" w:lineRule="auto"/>
        <w:jc w:val="both"/>
        <w:rPr>
          <w:rFonts w:ascii="Times New Roman" w:hAnsi="Times New Roman" w:cs="Times New Roman"/>
          <w:b/>
          <w:bCs/>
          <w:sz w:val="24"/>
          <w:szCs w:val="24"/>
          <w:lang w:val="es-ES"/>
        </w:rPr>
      </w:pPr>
      <w:r w:rsidRPr="001D6B2A">
        <w:rPr>
          <w:rFonts w:ascii="Times New Roman" w:hAnsi="Times New Roman" w:cs="Times New Roman"/>
          <w:b/>
          <w:bCs/>
          <w:sz w:val="24"/>
          <w:szCs w:val="24"/>
          <w:lang w:val="es-ES"/>
        </w:rPr>
        <w:t>2 EDUCACIÓN POPULAR: MATRICES TEÓRICAS Y MODALIDADES DE ACCIÓN</w:t>
      </w:r>
    </w:p>
    <w:p w14:paraId="6353CFB1" w14:textId="77777777" w:rsidR="001D6B2A" w:rsidRPr="001D6B2A" w:rsidRDefault="001D6B2A" w:rsidP="00E464F4">
      <w:pPr>
        <w:spacing w:after="0" w:line="240" w:lineRule="auto"/>
        <w:jc w:val="both"/>
        <w:rPr>
          <w:rFonts w:ascii="Times New Roman" w:hAnsi="Times New Roman" w:cs="Times New Roman"/>
          <w:b/>
          <w:bCs/>
          <w:sz w:val="24"/>
          <w:szCs w:val="24"/>
          <w:lang w:val="es-ES"/>
        </w:rPr>
      </w:pPr>
    </w:p>
    <w:p w14:paraId="71FE5E39" w14:textId="760E1BC4" w:rsidR="00C0396C" w:rsidRPr="00911606" w:rsidRDefault="00EA713C" w:rsidP="00E464F4">
      <w:pPr>
        <w:spacing w:after="0" w:line="240" w:lineRule="auto"/>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(Sobre cómo y porqué </w:t>
      </w:r>
      <w:r w:rsidR="00F35DD0" w:rsidRPr="00911606">
        <w:rPr>
          <w:rFonts w:ascii="Times New Roman" w:hAnsi="Times New Roman" w:cs="Times New Roman"/>
          <w:sz w:val="24"/>
          <w:szCs w:val="24"/>
          <w:lang w:val="es-ES"/>
        </w:rPr>
        <w:t>la educación popular es validada como herramienta de movilización social</w:t>
      </w:r>
      <w:r w:rsidRPr="00911606">
        <w:rPr>
          <w:rFonts w:ascii="Times New Roman" w:hAnsi="Times New Roman" w:cs="Times New Roman"/>
          <w:sz w:val="24"/>
          <w:szCs w:val="24"/>
          <w:lang w:val="es-ES"/>
        </w:rPr>
        <w:t>)</w:t>
      </w:r>
      <w:r w:rsidR="00F328E7" w:rsidRPr="00911606">
        <w:rPr>
          <w:rFonts w:ascii="Times New Roman" w:hAnsi="Times New Roman" w:cs="Times New Roman"/>
          <w:sz w:val="24"/>
          <w:szCs w:val="24"/>
          <w:lang w:val="es-ES"/>
        </w:rPr>
        <w:t>.</w:t>
      </w:r>
    </w:p>
    <w:p w14:paraId="0C8CCD36" w14:textId="44E91C65" w:rsidR="002E6D20" w:rsidRPr="00911606" w:rsidRDefault="002E6D20"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Inscripto en su nombre oficial </w:t>
      </w:r>
      <w:bookmarkStart w:id="7" w:name="_Hlk158975518"/>
      <w:r w:rsidRPr="00911606">
        <w:rPr>
          <w:rFonts w:ascii="Times New Roman" w:hAnsi="Times New Roman" w:cs="Times New Roman"/>
          <w:sz w:val="24"/>
          <w:szCs w:val="24"/>
          <w:lang w:val="es-ES"/>
        </w:rPr>
        <w:t>–</w:t>
      </w:r>
      <w:bookmarkEnd w:id="7"/>
      <w:r w:rsidRPr="00911606">
        <w:rPr>
          <w:rFonts w:ascii="Times New Roman" w:hAnsi="Times New Roman" w:cs="Times New Roman"/>
          <w:i/>
          <w:iCs/>
          <w:sz w:val="24"/>
          <w:szCs w:val="24"/>
          <w:lang w:val="es-ES"/>
        </w:rPr>
        <w:t>Asociación Civil La Poderosa, Integración por la Educación Popular</w:t>
      </w:r>
      <w:r w:rsidRPr="00911606">
        <w:rPr>
          <w:rFonts w:ascii="Times New Roman" w:hAnsi="Times New Roman" w:cs="Times New Roman"/>
          <w:sz w:val="24"/>
          <w:szCs w:val="24"/>
          <w:lang w:val="es-ES"/>
        </w:rPr>
        <w:t>–, la educación popular se presenta como uno de los principales pilares que articulan las acciones desarrolladas por el colectivo. A través de talleres y actividades que surgen de las demandas generadas en las diversas asambleas</w:t>
      </w:r>
      <w:r w:rsidR="004F4554" w:rsidRPr="00911606">
        <w:rPr>
          <w:rFonts w:ascii="Times New Roman" w:hAnsi="Times New Roman" w:cs="Times New Roman"/>
          <w:sz w:val="24"/>
          <w:szCs w:val="24"/>
          <w:lang w:val="es-ES"/>
        </w:rPr>
        <w:t xml:space="preserve"> – por ejemplo, talleres de música, apoyo escolar, inglés, cuentos, ajedrez, rap – </w:t>
      </w:r>
      <w:r w:rsidRPr="00911606">
        <w:rPr>
          <w:rFonts w:ascii="Times New Roman" w:hAnsi="Times New Roman" w:cs="Times New Roman"/>
          <w:sz w:val="24"/>
          <w:szCs w:val="24"/>
          <w:lang w:val="es-ES"/>
        </w:rPr>
        <w:t>la organización da cuenta de estructurar las propuestas y ponerlas en funcionamiento en la rueda social, como puede verse en la llamada que circula por Internet para convocar voluntarios(as) interesados(as) en participar de la propuesta:</w:t>
      </w:r>
    </w:p>
    <w:p w14:paraId="3621249B" w14:textId="10A95973" w:rsidR="002E6D20" w:rsidRPr="00911606" w:rsidRDefault="002E6D20" w:rsidP="00E464F4">
      <w:pPr>
        <w:spacing w:after="0" w:line="240" w:lineRule="auto"/>
        <w:rPr>
          <w:rFonts w:ascii="Times New Roman" w:hAnsi="Times New Roman" w:cs="Times New Roman"/>
          <w:sz w:val="24"/>
          <w:szCs w:val="24"/>
          <w:lang w:val="es-ES"/>
        </w:rPr>
      </w:pPr>
    </w:p>
    <w:p w14:paraId="73BDD78F" w14:textId="23C03D18" w:rsidR="003D435F" w:rsidRPr="001D6B2A" w:rsidRDefault="003D435F" w:rsidP="00E464F4">
      <w:pPr>
        <w:spacing w:after="0" w:line="240" w:lineRule="auto"/>
        <w:jc w:val="center"/>
        <w:rPr>
          <w:rFonts w:ascii="Times New Roman" w:hAnsi="Times New Roman" w:cs="Times New Roman"/>
          <w:lang w:val="es-ES"/>
        </w:rPr>
      </w:pPr>
      <w:r w:rsidRPr="001D6B2A">
        <w:rPr>
          <w:rFonts w:ascii="Times New Roman" w:hAnsi="Times New Roman" w:cs="Times New Roman"/>
          <w:b/>
          <w:bCs/>
          <w:lang w:val="es-ES"/>
        </w:rPr>
        <w:t xml:space="preserve">Figura </w:t>
      </w:r>
      <w:r w:rsidR="009C60F9" w:rsidRPr="001D6B2A">
        <w:rPr>
          <w:rFonts w:ascii="Times New Roman" w:hAnsi="Times New Roman" w:cs="Times New Roman"/>
          <w:b/>
          <w:bCs/>
          <w:lang w:val="es-ES"/>
        </w:rPr>
        <w:t>3</w:t>
      </w:r>
      <w:r w:rsidR="001D6B2A">
        <w:rPr>
          <w:rFonts w:ascii="Times New Roman" w:hAnsi="Times New Roman" w:cs="Times New Roman"/>
          <w:b/>
          <w:bCs/>
          <w:lang w:val="es-ES"/>
        </w:rPr>
        <w:t>:</w:t>
      </w:r>
      <w:r w:rsidRPr="001D6B2A">
        <w:rPr>
          <w:rFonts w:ascii="Times New Roman" w:hAnsi="Times New Roman" w:cs="Times New Roman"/>
          <w:lang w:val="es-ES"/>
        </w:rPr>
        <w:t xml:space="preserve"> Militá la educación popular</w:t>
      </w:r>
    </w:p>
    <w:p w14:paraId="4E713E4C" w14:textId="4C7159E3" w:rsidR="00EA713C" w:rsidRPr="00911606" w:rsidRDefault="003D435F" w:rsidP="00E464F4">
      <w:pPr>
        <w:spacing w:after="0" w:line="240" w:lineRule="auto"/>
        <w:jc w:val="center"/>
        <w:rPr>
          <w:rFonts w:ascii="Times New Roman" w:hAnsi="Times New Roman" w:cs="Times New Roman"/>
          <w:sz w:val="24"/>
          <w:szCs w:val="24"/>
          <w:lang w:val="es-ES"/>
        </w:rPr>
      </w:pPr>
      <w:r w:rsidRPr="00911606">
        <w:rPr>
          <w:rFonts w:ascii="Times New Roman" w:hAnsi="Times New Roman" w:cs="Times New Roman"/>
          <w:noProof/>
          <w:sz w:val="24"/>
          <w:szCs w:val="24"/>
          <w:lang w:val="es-ES"/>
        </w:rPr>
        <w:drawing>
          <wp:inline distT="0" distB="0" distL="0" distR="0" wp14:anchorId="33923E65" wp14:editId="42B9E0B2">
            <wp:extent cx="2454777" cy="3472020"/>
            <wp:effectExtent l="0" t="0" r="0" b="0"/>
            <wp:docPr id="4248054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05494" name="Imagem 4248054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6990" cy="3489295"/>
                    </a:xfrm>
                    <a:prstGeom prst="rect">
                      <a:avLst/>
                    </a:prstGeom>
                  </pic:spPr>
                </pic:pic>
              </a:graphicData>
            </a:graphic>
          </wp:inline>
        </w:drawing>
      </w:r>
    </w:p>
    <w:p w14:paraId="73A6AB19" w14:textId="598AAB91" w:rsidR="003D435F" w:rsidRPr="001D6B2A" w:rsidRDefault="003D435F" w:rsidP="00E464F4">
      <w:pPr>
        <w:spacing w:after="0" w:line="240" w:lineRule="auto"/>
        <w:jc w:val="center"/>
        <w:rPr>
          <w:rStyle w:val="Hyperlink"/>
          <w:rFonts w:ascii="Times New Roman" w:hAnsi="Times New Roman" w:cs="Times New Roman"/>
          <w:color w:val="auto"/>
          <w:sz w:val="20"/>
          <w:szCs w:val="20"/>
          <w:lang w:val="es-ES"/>
        </w:rPr>
      </w:pPr>
      <w:r w:rsidRPr="001D6B2A">
        <w:rPr>
          <w:rFonts w:ascii="Times New Roman" w:hAnsi="Times New Roman" w:cs="Times New Roman"/>
          <w:b/>
          <w:bCs/>
          <w:sz w:val="20"/>
          <w:szCs w:val="20"/>
          <w:lang w:val="es-ES"/>
        </w:rPr>
        <w:t>Fuente:</w:t>
      </w:r>
      <w:r w:rsidRPr="001D6B2A">
        <w:rPr>
          <w:rFonts w:ascii="Times New Roman" w:hAnsi="Times New Roman" w:cs="Times New Roman"/>
          <w:sz w:val="20"/>
          <w:szCs w:val="20"/>
          <w:lang w:val="es-ES"/>
        </w:rPr>
        <w:t xml:space="preserve"> </w:t>
      </w:r>
      <w:r w:rsidR="009C60F9" w:rsidRPr="001D6B2A">
        <w:rPr>
          <w:rFonts w:ascii="Times New Roman" w:hAnsi="Times New Roman" w:cs="Times New Roman"/>
          <w:sz w:val="20"/>
          <w:szCs w:val="20"/>
          <w:lang w:val="es-ES"/>
        </w:rPr>
        <w:t xml:space="preserve">La Poderosa </w:t>
      </w:r>
      <w:hyperlink r:id="rId14" w:history="1">
        <w:r w:rsidR="009C60F9" w:rsidRPr="001D6B2A">
          <w:rPr>
            <w:rStyle w:val="Hyperlink"/>
            <w:rFonts w:ascii="Times New Roman" w:hAnsi="Times New Roman" w:cs="Times New Roman"/>
            <w:color w:val="auto"/>
            <w:sz w:val="20"/>
            <w:szCs w:val="20"/>
            <w:u w:val="none"/>
            <w:lang w:val="es-ES"/>
          </w:rPr>
          <w:t>www.lapoderosa.org.ar</w:t>
        </w:r>
      </w:hyperlink>
      <w:r w:rsidR="009E1041" w:rsidRPr="001D6B2A">
        <w:rPr>
          <w:rStyle w:val="Hyperlink"/>
          <w:rFonts w:ascii="Times New Roman" w:hAnsi="Times New Roman" w:cs="Times New Roman"/>
          <w:color w:val="auto"/>
          <w:sz w:val="20"/>
          <w:szCs w:val="20"/>
          <w:lang w:val="es-ES"/>
        </w:rPr>
        <w:t xml:space="preserve"> </w:t>
      </w:r>
    </w:p>
    <w:p w14:paraId="205A2591" w14:textId="77777777" w:rsidR="001D6B2A" w:rsidRPr="00911606" w:rsidRDefault="001D6B2A" w:rsidP="00E464F4">
      <w:pPr>
        <w:spacing w:after="0" w:line="240" w:lineRule="auto"/>
        <w:jc w:val="center"/>
        <w:rPr>
          <w:rFonts w:ascii="Times New Roman" w:hAnsi="Times New Roman" w:cs="Times New Roman"/>
          <w:sz w:val="24"/>
          <w:szCs w:val="24"/>
          <w:lang w:val="es-ES"/>
        </w:rPr>
      </w:pPr>
    </w:p>
    <w:p w14:paraId="29AA6C02" w14:textId="0D2ABB42" w:rsidR="001F0985" w:rsidRPr="00911606" w:rsidRDefault="002E6D20" w:rsidP="001D6B2A">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Principal referente dentro del campo de la educación popular</w:t>
      </w:r>
      <w:r w:rsidR="009D1A4C" w:rsidRPr="00911606">
        <w:rPr>
          <w:rFonts w:ascii="Times New Roman" w:hAnsi="Times New Roman" w:cs="Times New Roman"/>
          <w:sz w:val="24"/>
          <w:szCs w:val="24"/>
          <w:lang w:val="es-ES"/>
        </w:rPr>
        <w:t xml:space="preserve">, </w:t>
      </w:r>
      <w:r w:rsidRPr="00911606">
        <w:rPr>
          <w:rFonts w:ascii="Times New Roman" w:hAnsi="Times New Roman" w:cs="Times New Roman"/>
          <w:sz w:val="24"/>
          <w:szCs w:val="24"/>
          <w:lang w:val="es-ES"/>
        </w:rPr>
        <w:t xml:space="preserve">Paulo Freire es </w:t>
      </w:r>
      <w:r w:rsidR="009C0082" w:rsidRPr="00911606">
        <w:rPr>
          <w:rFonts w:ascii="Times New Roman" w:hAnsi="Times New Roman" w:cs="Times New Roman"/>
          <w:sz w:val="24"/>
          <w:szCs w:val="24"/>
          <w:lang w:val="es-ES"/>
        </w:rPr>
        <w:t xml:space="preserve">mencionado </w:t>
      </w:r>
      <w:r w:rsidR="009D1A4C" w:rsidRPr="00911606">
        <w:rPr>
          <w:rFonts w:ascii="Times New Roman" w:hAnsi="Times New Roman" w:cs="Times New Roman"/>
          <w:sz w:val="24"/>
          <w:szCs w:val="24"/>
          <w:lang w:val="es-ES"/>
        </w:rPr>
        <w:t xml:space="preserve">en diversos artículos de </w:t>
      </w:r>
      <w:r w:rsidR="009D1A4C" w:rsidRPr="00911606">
        <w:rPr>
          <w:rFonts w:ascii="Times New Roman" w:hAnsi="Times New Roman" w:cs="Times New Roman"/>
          <w:i/>
          <w:iCs/>
          <w:sz w:val="24"/>
          <w:szCs w:val="24"/>
          <w:lang w:val="es-ES"/>
        </w:rPr>
        <w:t>La Garganta Poderosa</w:t>
      </w:r>
      <w:r w:rsidR="009D1A4C" w:rsidRPr="00911606">
        <w:rPr>
          <w:rFonts w:ascii="Times New Roman" w:hAnsi="Times New Roman" w:cs="Times New Roman"/>
          <w:sz w:val="24"/>
          <w:szCs w:val="24"/>
          <w:lang w:val="es-ES"/>
        </w:rPr>
        <w:t xml:space="preserve">, disponibles en sus páginas web, </w:t>
      </w:r>
      <w:r w:rsidR="009D1A4C" w:rsidRPr="00911606">
        <w:rPr>
          <w:rFonts w:ascii="Times New Roman" w:hAnsi="Times New Roman" w:cs="Times New Roman"/>
          <w:sz w:val="24"/>
          <w:szCs w:val="24"/>
          <w:lang w:val="es-ES"/>
        </w:rPr>
        <w:lastRenderedPageBreak/>
        <w:t>generalmente en fechas conmemorativas de nacimiento o fallecimiento del educador</w:t>
      </w:r>
      <w:r w:rsidR="004F4554" w:rsidRPr="00911606">
        <w:rPr>
          <w:rFonts w:ascii="Times New Roman" w:hAnsi="Times New Roman" w:cs="Times New Roman"/>
          <w:sz w:val="24"/>
          <w:szCs w:val="24"/>
          <w:lang w:val="es-ES"/>
        </w:rPr>
        <w:t xml:space="preserve"> brasileño</w:t>
      </w:r>
      <w:r w:rsidR="009D1A4C" w:rsidRPr="00911606">
        <w:rPr>
          <w:rFonts w:ascii="Times New Roman" w:hAnsi="Times New Roman" w:cs="Times New Roman"/>
          <w:sz w:val="24"/>
          <w:szCs w:val="24"/>
          <w:lang w:val="es-ES"/>
        </w:rPr>
        <w:t xml:space="preserve">. En esos momentos, a través de fragmentos de entrevistas o de páginas de libros, Freire es apuntado como baluarte del entramado de acciones pedagógicas que se construye colectivamente en las asambleas. Una educación que ayude a </w:t>
      </w:r>
      <w:r w:rsidR="004F4554" w:rsidRPr="00911606">
        <w:rPr>
          <w:rFonts w:ascii="Times New Roman" w:hAnsi="Times New Roman" w:cs="Times New Roman"/>
          <w:sz w:val="24"/>
          <w:szCs w:val="24"/>
          <w:lang w:val="es-ES"/>
        </w:rPr>
        <w:t>tener ideas, reflexionar, cuestionar</w:t>
      </w:r>
      <w:r w:rsidR="001F0985" w:rsidRPr="00911606">
        <w:rPr>
          <w:rFonts w:ascii="Times New Roman" w:hAnsi="Times New Roman" w:cs="Times New Roman"/>
          <w:sz w:val="24"/>
          <w:szCs w:val="24"/>
          <w:lang w:val="es-ES"/>
        </w:rPr>
        <w:t>: “Desde el primer taller de fútbol popular que inauguró nuestra organización, hasta cada espacio de apoyo escolar, replicamos el legado de Freire. ¿Cómo? Reafirmando el compromiso de ‘luchar por una educación que nos enseñe a pensar’ (</w:t>
      </w:r>
      <w:r w:rsidR="00D14BAB" w:rsidRPr="00911606">
        <w:rPr>
          <w:rFonts w:ascii="Times New Roman" w:hAnsi="Times New Roman" w:cs="Times New Roman"/>
          <w:sz w:val="24"/>
          <w:szCs w:val="24"/>
          <w:lang w:val="es-ES"/>
        </w:rPr>
        <w:t xml:space="preserve">LA PODEROSA, </w:t>
      </w:r>
      <w:r w:rsidR="001F0985" w:rsidRPr="00911606">
        <w:rPr>
          <w:rFonts w:ascii="Times New Roman" w:hAnsi="Times New Roman" w:cs="Times New Roman"/>
          <w:sz w:val="24"/>
          <w:szCs w:val="24"/>
          <w:lang w:val="es-ES"/>
        </w:rPr>
        <w:t>2022).</w:t>
      </w:r>
    </w:p>
    <w:p w14:paraId="0B06653B" w14:textId="7F3EFD2B" w:rsidR="009E1041" w:rsidRDefault="009E1041"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La relación entre la teoría y la práctica </w:t>
      </w:r>
      <w:r w:rsidR="004F4554" w:rsidRPr="00911606">
        <w:rPr>
          <w:rFonts w:ascii="Times New Roman" w:hAnsi="Times New Roman" w:cs="Times New Roman"/>
          <w:sz w:val="24"/>
          <w:szCs w:val="24"/>
          <w:lang w:val="es-ES"/>
        </w:rPr>
        <w:t>a respecto de la</w:t>
      </w:r>
      <w:r w:rsidRPr="00911606">
        <w:rPr>
          <w:rFonts w:ascii="Times New Roman" w:hAnsi="Times New Roman" w:cs="Times New Roman"/>
          <w:sz w:val="24"/>
          <w:szCs w:val="24"/>
          <w:lang w:val="es-ES"/>
        </w:rPr>
        <w:t xml:space="preserve"> educación popular ocurre de forma dialéctica. </w:t>
      </w:r>
      <w:r w:rsidR="00A63049" w:rsidRPr="00911606">
        <w:rPr>
          <w:rFonts w:ascii="Times New Roman" w:hAnsi="Times New Roman" w:cs="Times New Roman"/>
          <w:sz w:val="24"/>
          <w:szCs w:val="24"/>
          <w:lang w:val="es-ES"/>
        </w:rPr>
        <w:t>La Negra</w:t>
      </w:r>
      <w:r w:rsidRPr="00911606">
        <w:rPr>
          <w:rFonts w:ascii="Times New Roman" w:hAnsi="Times New Roman" w:cs="Times New Roman"/>
          <w:sz w:val="24"/>
          <w:szCs w:val="24"/>
          <w:lang w:val="es-ES"/>
        </w:rPr>
        <w:t xml:space="preserve"> lo explica de la siguiente manera:</w:t>
      </w:r>
    </w:p>
    <w:p w14:paraId="3580F47E" w14:textId="77777777" w:rsidR="00D14BAB" w:rsidRPr="00D14BAB" w:rsidRDefault="00D14BAB" w:rsidP="00E464F4">
      <w:pPr>
        <w:spacing w:after="0" w:line="240" w:lineRule="auto"/>
        <w:ind w:firstLine="708"/>
        <w:jc w:val="both"/>
        <w:rPr>
          <w:rFonts w:ascii="Times New Roman" w:hAnsi="Times New Roman" w:cs="Times New Roman"/>
          <w:sz w:val="20"/>
          <w:szCs w:val="20"/>
          <w:lang w:val="es-ES"/>
        </w:rPr>
      </w:pPr>
    </w:p>
    <w:p w14:paraId="3B456F8A" w14:textId="33CF6669" w:rsidR="00F35DD0" w:rsidRDefault="00F35DD0" w:rsidP="00E464F4">
      <w:pPr>
        <w:spacing w:after="0" w:line="240" w:lineRule="auto"/>
        <w:ind w:left="2268"/>
        <w:jc w:val="both"/>
        <w:rPr>
          <w:rFonts w:ascii="Times New Roman" w:hAnsi="Times New Roman" w:cs="Times New Roman"/>
          <w:sz w:val="20"/>
          <w:szCs w:val="20"/>
          <w:lang w:val="es-ES"/>
        </w:rPr>
      </w:pPr>
      <w:r w:rsidRPr="00D14BAB">
        <w:rPr>
          <w:rFonts w:ascii="Times New Roman" w:hAnsi="Times New Roman" w:cs="Times New Roman"/>
          <w:sz w:val="20"/>
          <w:szCs w:val="20"/>
          <w:lang w:val="es-ES"/>
        </w:rPr>
        <w:t xml:space="preserve">En los últimos años hemos hecho formación con Claudia Korol y </w:t>
      </w:r>
      <w:r w:rsidR="009C60F9" w:rsidRPr="00D14BAB">
        <w:rPr>
          <w:rFonts w:ascii="Times New Roman" w:hAnsi="Times New Roman" w:cs="Times New Roman"/>
          <w:sz w:val="20"/>
          <w:szCs w:val="20"/>
          <w:lang w:val="es-ES"/>
        </w:rPr>
        <w:t>“</w:t>
      </w:r>
      <w:r w:rsidRPr="00D14BAB">
        <w:rPr>
          <w:rFonts w:ascii="Times New Roman" w:hAnsi="Times New Roman" w:cs="Times New Roman"/>
          <w:sz w:val="20"/>
          <w:szCs w:val="20"/>
          <w:lang w:val="es-ES"/>
        </w:rPr>
        <w:t>Pañuelos en Rebeldía</w:t>
      </w:r>
      <w:r w:rsidR="009C60F9" w:rsidRPr="00D14BAB">
        <w:rPr>
          <w:rFonts w:ascii="Times New Roman" w:hAnsi="Times New Roman" w:cs="Times New Roman"/>
          <w:sz w:val="20"/>
          <w:szCs w:val="20"/>
          <w:lang w:val="es-ES"/>
        </w:rPr>
        <w:t>”</w:t>
      </w:r>
      <w:r w:rsidRPr="00D14BAB">
        <w:rPr>
          <w:rFonts w:ascii="Times New Roman" w:hAnsi="Times New Roman" w:cs="Times New Roman"/>
          <w:sz w:val="20"/>
          <w:szCs w:val="20"/>
          <w:lang w:val="es-ES"/>
        </w:rPr>
        <w:t>, que es una organización que trabaja sobre educación popular y fuimos trabajando con varias asambleas en ese paradigma. En realidad, mucho de teoría no tenemos, sino que vamos haciendo sobre la práctica con algunas</w:t>
      </w:r>
      <w:r w:rsidR="00EA713C" w:rsidRPr="00D14BAB">
        <w:rPr>
          <w:rFonts w:ascii="Times New Roman" w:hAnsi="Times New Roman" w:cs="Times New Roman"/>
          <w:sz w:val="20"/>
          <w:szCs w:val="20"/>
          <w:lang w:val="es-ES"/>
        </w:rPr>
        <w:t xml:space="preserve"> </w:t>
      </w:r>
      <w:r w:rsidRPr="00D14BAB">
        <w:rPr>
          <w:rFonts w:ascii="Times New Roman" w:hAnsi="Times New Roman" w:cs="Times New Roman"/>
          <w:sz w:val="20"/>
          <w:szCs w:val="20"/>
          <w:lang w:val="es-ES"/>
        </w:rPr>
        <w:t>consignas medio simples, que es tratar de que todo lo que charlamos, vemos, entendemos que es política… Desarmamos las palabras, esa es como nuestra gran fuerza, porque muchas palabras en los sectores populares no se entienden ¿no? Se entienden las que son más concretas, no las abstractas, entonces cuando tenemos este tipo de encuentros que siempre son nuestras rondas, que son las asambleas, todo lo que es géneros, tiene su ronda de mujeres, está la ronda de masculinidades, en cada ronda, inclusive las cooperativas tienen sus rondas, todo funciona a través de las asambleas, en esas asambleas lo que se hace es practicar la educación popular desde donde nosotras la sabemos que es cómo fuimos aprendiendo la vida, tratando de entender cómo funciona, por qué funciona y sobre todo cuáles son los objetivos que queremos (</w:t>
      </w:r>
      <w:bookmarkStart w:id="8" w:name="_Hlk159230082"/>
      <w:r w:rsidR="00A63049" w:rsidRPr="00D14BAB">
        <w:rPr>
          <w:rFonts w:ascii="Times New Roman" w:hAnsi="Times New Roman" w:cs="Times New Roman"/>
          <w:sz w:val="20"/>
          <w:szCs w:val="20"/>
          <w:lang w:val="es-ES"/>
        </w:rPr>
        <w:t>María Claudia Albornoz</w:t>
      </w:r>
      <w:r w:rsidR="00AB0BF6" w:rsidRPr="00D14BAB">
        <w:rPr>
          <w:rFonts w:ascii="Times New Roman" w:hAnsi="Times New Roman" w:cs="Times New Roman"/>
          <w:sz w:val="20"/>
          <w:szCs w:val="20"/>
          <w:lang w:val="es-ES"/>
        </w:rPr>
        <w:t xml:space="preserve">, </w:t>
      </w:r>
      <w:r w:rsidRPr="00D14BAB">
        <w:rPr>
          <w:rFonts w:ascii="Times New Roman" w:hAnsi="Times New Roman" w:cs="Times New Roman"/>
          <w:sz w:val="20"/>
          <w:szCs w:val="20"/>
          <w:lang w:val="es-ES"/>
        </w:rPr>
        <w:t>02/08/2023</w:t>
      </w:r>
      <w:r w:rsidR="00610C16" w:rsidRPr="00D14BAB">
        <w:rPr>
          <w:rFonts w:ascii="Times New Roman" w:hAnsi="Times New Roman" w:cs="Times New Roman"/>
          <w:sz w:val="20"/>
          <w:szCs w:val="20"/>
          <w:lang w:val="es-ES"/>
        </w:rPr>
        <w:t xml:space="preserve">. </w:t>
      </w:r>
      <w:bookmarkEnd w:id="8"/>
      <w:r w:rsidR="00610C16" w:rsidRPr="00D14BAB">
        <w:rPr>
          <w:rFonts w:ascii="Times New Roman" w:hAnsi="Times New Roman" w:cs="Times New Roman"/>
          <w:sz w:val="20"/>
          <w:szCs w:val="20"/>
          <w:lang w:val="es-ES"/>
        </w:rPr>
        <w:t>El subrayado es nuestro</w:t>
      </w:r>
      <w:r w:rsidRPr="00D14BAB">
        <w:rPr>
          <w:rFonts w:ascii="Times New Roman" w:hAnsi="Times New Roman" w:cs="Times New Roman"/>
          <w:sz w:val="20"/>
          <w:szCs w:val="20"/>
          <w:lang w:val="es-ES"/>
        </w:rPr>
        <w:t>)</w:t>
      </w:r>
      <w:r w:rsidR="00881CBB" w:rsidRPr="00D14BAB">
        <w:rPr>
          <w:rFonts w:ascii="Times New Roman" w:hAnsi="Times New Roman" w:cs="Times New Roman"/>
          <w:sz w:val="20"/>
          <w:szCs w:val="20"/>
          <w:lang w:val="es-ES"/>
        </w:rPr>
        <w:t>.</w:t>
      </w:r>
    </w:p>
    <w:p w14:paraId="6D60C0C0" w14:textId="77777777" w:rsidR="00D14BAB" w:rsidRPr="00D14BAB" w:rsidRDefault="00D14BAB" w:rsidP="00E464F4">
      <w:pPr>
        <w:spacing w:after="0" w:line="240" w:lineRule="auto"/>
        <w:ind w:left="2268"/>
        <w:jc w:val="both"/>
        <w:rPr>
          <w:rFonts w:ascii="Times New Roman" w:hAnsi="Times New Roman" w:cs="Times New Roman"/>
          <w:sz w:val="20"/>
          <w:szCs w:val="20"/>
          <w:lang w:val="es-ES"/>
        </w:rPr>
      </w:pPr>
    </w:p>
    <w:p w14:paraId="1BF32FC1" w14:textId="3FF27508" w:rsidR="003D435F" w:rsidRPr="00911606" w:rsidRDefault="00AB0BF6"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Claudia Korol es educadora popular y comunicadora feminista. Integra el Equipo de Educación Popular </w:t>
      </w:r>
      <w:r w:rsidRPr="00911606">
        <w:rPr>
          <w:rFonts w:ascii="Times New Roman" w:hAnsi="Times New Roman" w:cs="Times New Roman"/>
          <w:i/>
          <w:iCs/>
          <w:sz w:val="24"/>
          <w:szCs w:val="24"/>
          <w:lang w:val="es-ES"/>
        </w:rPr>
        <w:t>Pañuelos en Rebeldía</w:t>
      </w:r>
      <w:r w:rsidRPr="00911606">
        <w:rPr>
          <w:rFonts w:ascii="Times New Roman" w:hAnsi="Times New Roman" w:cs="Times New Roman"/>
          <w:sz w:val="24"/>
          <w:szCs w:val="24"/>
          <w:lang w:val="es-ES"/>
        </w:rPr>
        <w:t xml:space="preserve"> y </w:t>
      </w:r>
      <w:r w:rsidRPr="00911606">
        <w:rPr>
          <w:rFonts w:ascii="Times New Roman" w:hAnsi="Times New Roman" w:cs="Times New Roman"/>
          <w:i/>
          <w:iCs/>
          <w:sz w:val="24"/>
          <w:szCs w:val="24"/>
          <w:lang w:val="es-ES"/>
        </w:rPr>
        <w:t>Feministas de Abya Yala</w:t>
      </w:r>
      <w:r w:rsidRPr="00911606">
        <w:rPr>
          <w:rFonts w:ascii="Times New Roman" w:hAnsi="Times New Roman" w:cs="Times New Roman"/>
          <w:sz w:val="24"/>
          <w:szCs w:val="24"/>
          <w:lang w:val="es-ES"/>
        </w:rPr>
        <w:t xml:space="preserve">. Publicó </w:t>
      </w:r>
      <w:r w:rsidR="00A63049" w:rsidRPr="00911606">
        <w:rPr>
          <w:rFonts w:ascii="Times New Roman" w:hAnsi="Times New Roman" w:cs="Times New Roman"/>
          <w:sz w:val="24"/>
          <w:szCs w:val="24"/>
          <w:lang w:val="es-ES"/>
        </w:rPr>
        <w:t>diversos</w:t>
      </w:r>
      <w:r w:rsidRPr="00911606">
        <w:rPr>
          <w:rFonts w:ascii="Times New Roman" w:hAnsi="Times New Roman" w:cs="Times New Roman"/>
          <w:sz w:val="24"/>
          <w:szCs w:val="24"/>
          <w:lang w:val="es-ES"/>
        </w:rPr>
        <w:t xml:space="preserve"> libros y compilaciones sobre</w:t>
      </w:r>
      <w:r w:rsidRPr="00911606">
        <w:rPr>
          <w:rFonts w:ascii="Times New Roman" w:hAnsi="Times New Roman" w:cs="Times New Roman"/>
          <w:lang w:val="es-ES"/>
        </w:rPr>
        <w:t xml:space="preserve"> </w:t>
      </w:r>
      <w:r w:rsidRPr="00911606">
        <w:rPr>
          <w:rFonts w:ascii="Times New Roman" w:hAnsi="Times New Roman" w:cs="Times New Roman"/>
          <w:sz w:val="24"/>
          <w:szCs w:val="24"/>
          <w:lang w:val="es-ES"/>
        </w:rPr>
        <w:t>educación popular y feminismos</w:t>
      </w:r>
      <w:r w:rsidR="00A63049" w:rsidRPr="00911606">
        <w:rPr>
          <w:rFonts w:ascii="Times New Roman" w:hAnsi="Times New Roman" w:cs="Times New Roman"/>
          <w:sz w:val="24"/>
          <w:szCs w:val="24"/>
          <w:lang w:val="es-ES"/>
        </w:rPr>
        <w:t xml:space="preserve"> y define la educación popular como “pedagogía nuestroamericana, descolonizadora, antimperialista e internacionalista” (KOROL, 2015).</w:t>
      </w:r>
      <w:r w:rsidR="00A12013" w:rsidRPr="00911606">
        <w:rPr>
          <w:rFonts w:ascii="Times New Roman" w:hAnsi="Times New Roman" w:cs="Times New Roman"/>
          <w:sz w:val="24"/>
          <w:szCs w:val="24"/>
          <w:lang w:val="es-ES"/>
        </w:rPr>
        <w:t xml:space="preserve"> En tal sentido, promueve una pedagogía teórico-práctica basada en la resistencia, la fuerza de la rabia y de la indignación, la rebelión y el apoyo a las creaciones que surgen colectivamente en oposición a las fuerzas dominantes (KOROL, 2006).</w:t>
      </w:r>
    </w:p>
    <w:p w14:paraId="0693E102" w14:textId="0FB83001" w:rsidR="00A12013" w:rsidRDefault="00610C16"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La Negra afirma una frase impactante: “desarmamos las palabras, esa es nuestra gran fuerza”. Esa forma de comprender el poder del lenguaje dentro de la cultura, donde las palabras son herramientas para construir sentidos y donde la importancia y el cuidado que es necesario tener en cuanto a su uso, desconstrucción histórica y reapropiación según los diferentes contextos socioculturales, es otro de los pilares que cocr</w:t>
      </w:r>
      <w:r w:rsidR="00AA0A02" w:rsidRPr="00911606">
        <w:rPr>
          <w:rFonts w:ascii="Times New Roman" w:hAnsi="Times New Roman" w:cs="Times New Roman"/>
          <w:sz w:val="24"/>
          <w:szCs w:val="24"/>
          <w:lang w:val="es-ES"/>
        </w:rPr>
        <w:t>e</w:t>
      </w:r>
      <w:r w:rsidRPr="00911606">
        <w:rPr>
          <w:rFonts w:ascii="Times New Roman" w:hAnsi="Times New Roman" w:cs="Times New Roman"/>
          <w:sz w:val="24"/>
          <w:szCs w:val="24"/>
          <w:lang w:val="es-ES"/>
        </w:rPr>
        <w:t xml:space="preserve">an una educación popular “embarrada/construida desde abajo”. Le pedimos a La Negra que </w:t>
      </w:r>
      <w:r w:rsidR="006F23E4" w:rsidRPr="00911606">
        <w:rPr>
          <w:rFonts w:ascii="Times New Roman" w:hAnsi="Times New Roman" w:cs="Times New Roman"/>
          <w:sz w:val="24"/>
          <w:szCs w:val="24"/>
          <w:lang w:val="es-ES"/>
        </w:rPr>
        <w:t xml:space="preserve">se explayara sobre </w:t>
      </w:r>
      <w:r w:rsidRPr="00911606">
        <w:rPr>
          <w:rFonts w:ascii="Times New Roman" w:hAnsi="Times New Roman" w:cs="Times New Roman"/>
          <w:sz w:val="24"/>
          <w:szCs w:val="24"/>
          <w:lang w:val="es-ES"/>
        </w:rPr>
        <w:t xml:space="preserve">cómo se da </w:t>
      </w:r>
      <w:r w:rsidR="006F23E4" w:rsidRPr="00911606">
        <w:rPr>
          <w:rFonts w:ascii="Times New Roman" w:hAnsi="Times New Roman" w:cs="Times New Roman"/>
          <w:sz w:val="24"/>
          <w:szCs w:val="24"/>
          <w:lang w:val="es-ES"/>
        </w:rPr>
        <w:t>en la práctica esa experiencia de desarmar las palabras:</w:t>
      </w:r>
    </w:p>
    <w:p w14:paraId="14EF793A" w14:textId="77777777" w:rsidR="00D14BAB" w:rsidRPr="00D14BAB" w:rsidRDefault="00D14BAB" w:rsidP="00E464F4">
      <w:pPr>
        <w:spacing w:after="0" w:line="240" w:lineRule="auto"/>
        <w:ind w:firstLine="708"/>
        <w:jc w:val="both"/>
        <w:rPr>
          <w:rFonts w:ascii="Times New Roman" w:hAnsi="Times New Roman" w:cs="Times New Roman"/>
          <w:sz w:val="20"/>
          <w:szCs w:val="20"/>
          <w:lang w:val="es-ES"/>
        </w:rPr>
      </w:pPr>
    </w:p>
    <w:p w14:paraId="56050EFD" w14:textId="420A67C8" w:rsidR="006F23E4" w:rsidRPr="00D14BAB" w:rsidRDefault="006F23E4" w:rsidP="00E464F4">
      <w:pPr>
        <w:spacing w:after="0" w:line="240" w:lineRule="auto"/>
        <w:ind w:left="2268"/>
        <w:jc w:val="both"/>
        <w:rPr>
          <w:rFonts w:ascii="Times New Roman" w:hAnsi="Times New Roman" w:cs="Times New Roman"/>
          <w:sz w:val="20"/>
          <w:szCs w:val="20"/>
          <w:lang w:val="es-ES"/>
        </w:rPr>
      </w:pPr>
      <w:r w:rsidRPr="00D14BAB">
        <w:rPr>
          <w:rFonts w:ascii="Times New Roman" w:hAnsi="Times New Roman" w:cs="Times New Roman"/>
          <w:sz w:val="20"/>
          <w:szCs w:val="20"/>
          <w:lang w:val="es-ES"/>
        </w:rPr>
        <w:t xml:space="preserve">[…] por ejemplo, en la ronda de mujeres y disidencias, esa se junta también una vez por semana. Y en esa ronda, desde que empezamos ¿no? porque ahora es como que tenemos un recorrido, por ejemplo, cuando vos le decías a una compañera, a una vecina “¿qué es el feminismo?” no te lo pueden definir, porque es una palabra abstracta, entonces sobre eso trabajamos un montón desarmando la palabra ¿no? Desarmando y diciendo “a ver, ¿qué nos parece a nosotras? ¿qué podría ser?” O “¿qué hacemos nosotras en la vida? ¿cuáles son nuestras tareas, nuestros trabajos, cuál es el rol que nos asignan? Y ahí cuando vamos hablando, decimos: “y esto en comparación con los varones, ¿cómo son los varones?”, entonces ahí vemos que el feminismo en realidad tiene que ver con los derechos de las mujeres y tiene que ver con una situación de sumisión, que el patriarcado nos otorga un lugar de menor valor en la escala social. Entonces parece que nosotras estamos acostumbradas, tenemos que estar como preparadas para atender los niños, cuidar la casa, hacer la comida, eso es como un rol que nos han asignado socialmente, hace mucho tiempo. Sobre eso el feminismo dice un montón de cosas. Y ahí vamos entendiendo lo que es la palabra feminismo hasta </w:t>
      </w:r>
      <w:r w:rsidRPr="00D14BAB">
        <w:rPr>
          <w:rFonts w:ascii="Times New Roman" w:hAnsi="Times New Roman" w:cs="Times New Roman"/>
          <w:sz w:val="20"/>
          <w:szCs w:val="20"/>
          <w:lang w:val="es-ES"/>
        </w:rPr>
        <w:lastRenderedPageBreak/>
        <w:t xml:space="preserve">que pueden definirlo desde su propio pensamiento: qué es esa palabrita que muchas veces nosotras no la teníamos incorporada en los barrios populares. También hay que ver que en esto de desarmar palabras es entender que muchas y muchos no tienen recorrido en escolaridad, muchos no tienen primaria, muchas no tienen secundaria, entonces las palabras, muchas veces, … te quedan mirando, pero no te están entendiendo. Por eso yo decía, las palabras más abstractas son más difíciles para poder desarmar. Porque las concretas, yo digo siempre, “cuando cerrás los ojos, si te digo mesa, pensás en una mesa, si te digo sillón, pensás en un sillón”, lo tenés adentro del cerebro, pero no sé, palabras más abstractas son más difíciles de entender. Qué sé yo ¿cómo empezamos a entender que éramos las trabajadoras de la triple jornada? Trabajamos dentro de nuestra casa, trabajamos afuera en changa y trabajamos para la parte comunitaria, tenemos triple jornada laboral las personas que estamos en situación de empobrecimiento y estamos organizadas en diferentes movimientos sociales </w:t>
      </w:r>
      <w:bookmarkStart w:id="9" w:name="_Hlk159314042"/>
      <w:r w:rsidRPr="00D14BAB">
        <w:rPr>
          <w:rFonts w:ascii="Times New Roman" w:hAnsi="Times New Roman" w:cs="Times New Roman"/>
          <w:sz w:val="20"/>
          <w:szCs w:val="20"/>
          <w:lang w:val="es-ES"/>
        </w:rPr>
        <w:t>(María Claudia Albornoz, 02/08/2023</w:t>
      </w:r>
      <w:r w:rsidR="00187934" w:rsidRPr="00D14BAB">
        <w:rPr>
          <w:rFonts w:ascii="Times New Roman" w:hAnsi="Times New Roman" w:cs="Times New Roman"/>
          <w:sz w:val="20"/>
          <w:szCs w:val="20"/>
          <w:lang w:val="es-ES"/>
        </w:rPr>
        <w:t>)</w:t>
      </w:r>
      <w:r w:rsidRPr="00D14BAB">
        <w:rPr>
          <w:rFonts w:ascii="Times New Roman" w:hAnsi="Times New Roman" w:cs="Times New Roman"/>
          <w:sz w:val="20"/>
          <w:szCs w:val="20"/>
          <w:lang w:val="es-ES"/>
        </w:rPr>
        <w:t>.</w:t>
      </w:r>
    </w:p>
    <w:p w14:paraId="37C7CF06" w14:textId="77777777" w:rsidR="00D14BAB" w:rsidRPr="00D14BAB" w:rsidRDefault="00D14BAB" w:rsidP="00E464F4">
      <w:pPr>
        <w:spacing w:after="0" w:line="240" w:lineRule="auto"/>
        <w:ind w:left="2268"/>
        <w:jc w:val="both"/>
        <w:rPr>
          <w:rFonts w:ascii="Times New Roman" w:hAnsi="Times New Roman" w:cs="Times New Roman"/>
          <w:sz w:val="20"/>
          <w:szCs w:val="20"/>
          <w:lang w:val="es-ES"/>
        </w:rPr>
      </w:pPr>
    </w:p>
    <w:bookmarkEnd w:id="9"/>
    <w:p w14:paraId="417048E5" w14:textId="40E09EE6" w:rsidR="006F23E4" w:rsidRDefault="00187934"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la explicación que </w:t>
      </w:r>
      <w:r w:rsidR="004F4554" w:rsidRPr="00911606">
        <w:rPr>
          <w:rFonts w:ascii="Times New Roman" w:hAnsi="Times New Roman" w:cs="Times New Roman"/>
          <w:sz w:val="24"/>
          <w:szCs w:val="24"/>
          <w:lang w:val="es-ES"/>
        </w:rPr>
        <w:t>ella</w:t>
      </w:r>
      <w:r w:rsidRPr="00911606">
        <w:rPr>
          <w:rFonts w:ascii="Times New Roman" w:hAnsi="Times New Roman" w:cs="Times New Roman"/>
          <w:sz w:val="24"/>
          <w:szCs w:val="24"/>
          <w:lang w:val="es-ES"/>
        </w:rPr>
        <w:t xml:space="preserve"> nos proporciona a través del ejemplo de desarmar la</w:t>
      </w:r>
      <w:r w:rsidR="00CD7EEB" w:rsidRPr="00911606">
        <w:rPr>
          <w:rFonts w:ascii="Times New Roman" w:hAnsi="Times New Roman" w:cs="Times New Roman"/>
          <w:sz w:val="24"/>
          <w:szCs w:val="24"/>
          <w:lang w:val="es-ES"/>
        </w:rPr>
        <w:t xml:space="preserve"> palabra feminismo</w:t>
      </w:r>
      <w:r w:rsidRPr="00911606">
        <w:rPr>
          <w:rFonts w:ascii="Times New Roman" w:hAnsi="Times New Roman" w:cs="Times New Roman"/>
          <w:sz w:val="24"/>
          <w:szCs w:val="24"/>
          <w:lang w:val="es-ES"/>
        </w:rPr>
        <w:t>, puede verse un</w:t>
      </w:r>
      <w:r w:rsidR="00A44DB9" w:rsidRPr="00911606">
        <w:rPr>
          <w:rFonts w:ascii="Times New Roman" w:hAnsi="Times New Roman" w:cs="Times New Roman"/>
          <w:sz w:val="24"/>
          <w:szCs w:val="24"/>
          <w:lang w:val="es-ES"/>
        </w:rPr>
        <w:t xml:space="preserve"> sentido </w:t>
      </w:r>
      <w:r w:rsidRPr="00911606">
        <w:rPr>
          <w:rFonts w:ascii="Times New Roman" w:hAnsi="Times New Roman" w:cs="Times New Roman"/>
          <w:sz w:val="24"/>
          <w:szCs w:val="24"/>
          <w:lang w:val="es-ES"/>
        </w:rPr>
        <w:t xml:space="preserve">muy próximo al </w:t>
      </w:r>
      <w:r w:rsidR="00A44DB9" w:rsidRPr="00911606">
        <w:rPr>
          <w:rFonts w:ascii="Times New Roman" w:hAnsi="Times New Roman" w:cs="Times New Roman"/>
          <w:sz w:val="24"/>
          <w:szCs w:val="24"/>
          <w:lang w:val="es-ES"/>
        </w:rPr>
        <w:t xml:space="preserve">dado por la artista chilena Cecilia Vicuña, cuando </w:t>
      </w:r>
      <w:r w:rsidR="00FE1DE0" w:rsidRPr="00911606">
        <w:rPr>
          <w:rFonts w:ascii="Times New Roman" w:hAnsi="Times New Roman" w:cs="Times New Roman"/>
          <w:sz w:val="24"/>
          <w:szCs w:val="24"/>
          <w:lang w:val="es-ES"/>
        </w:rPr>
        <w:t xml:space="preserve">en los años setenta </w:t>
      </w:r>
      <w:r w:rsidRPr="00911606">
        <w:rPr>
          <w:rFonts w:ascii="Times New Roman" w:hAnsi="Times New Roman" w:cs="Times New Roman"/>
          <w:sz w:val="24"/>
          <w:szCs w:val="24"/>
          <w:lang w:val="es-ES"/>
        </w:rPr>
        <w:t>escribía</w:t>
      </w:r>
      <w:r w:rsidR="00FE1DE0" w:rsidRPr="00911606">
        <w:rPr>
          <w:rFonts w:ascii="Times New Roman" w:hAnsi="Times New Roman" w:cs="Times New Roman"/>
          <w:sz w:val="24"/>
          <w:szCs w:val="24"/>
          <w:lang w:val="es-ES"/>
        </w:rPr>
        <w:t xml:space="preserve">: </w:t>
      </w:r>
      <w:r w:rsidR="00A44DB9" w:rsidRPr="00911606">
        <w:rPr>
          <w:rFonts w:ascii="Times New Roman" w:hAnsi="Times New Roman" w:cs="Times New Roman"/>
          <w:sz w:val="24"/>
          <w:szCs w:val="24"/>
          <w:lang w:val="es-ES"/>
        </w:rPr>
        <w:t>“Palabrar más o palabrir es armar y desarmar palabras para ver qué tienen que decir”</w:t>
      </w:r>
      <w:r w:rsidR="00FE1DE0" w:rsidRPr="00911606">
        <w:rPr>
          <w:rFonts w:ascii="Times New Roman" w:hAnsi="Times New Roman" w:cs="Times New Roman"/>
          <w:sz w:val="24"/>
          <w:szCs w:val="24"/>
          <w:lang w:val="es-ES"/>
        </w:rPr>
        <w:t xml:space="preserve"> (</w:t>
      </w:r>
      <w:r w:rsidR="004F4554" w:rsidRPr="00911606">
        <w:rPr>
          <w:rFonts w:ascii="Times New Roman" w:hAnsi="Times New Roman" w:cs="Times New Roman"/>
          <w:sz w:val="24"/>
          <w:szCs w:val="24"/>
          <w:lang w:val="es-ES"/>
        </w:rPr>
        <w:t>VICUÑA</w:t>
      </w:r>
      <w:r w:rsidR="00FE1DE0" w:rsidRPr="00911606">
        <w:rPr>
          <w:rFonts w:ascii="Times New Roman" w:hAnsi="Times New Roman" w:cs="Times New Roman"/>
          <w:sz w:val="24"/>
          <w:szCs w:val="24"/>
          <w:lang w:val="es-ES"/>
        </w:rPr>
        <w:t>, 1977).</w:t>
      </w:r>
      <w:r w:rsidRPr="00911606">
        <w:rPr>
          <w:rFonts w:ascii="Times New Roman" w:hAnsi="Times New Roman" w:cs="Times New Roman"/>
          <w:sz w:val="24"/>
          <w:szCs w:val="24"/>
          <w:lang w:val="es-ES"/>
        </w:rPr>
        <w:t xml:space="preserve"> El proceso de abrir y desarmar las palabras para poder comprenderlas con otras palabras que forman parte del repertorio de cada grupo, de cada asamblea, es una forma de trabajar pedagógicamente en la educación popular, porque los aprendizajes ocurren de forma horizontal e interconectada, usando referencias de significados que son propias, que se conectan con nuevas informaciones y que producen sentidos originales. Así, La Poderosa actúa en la educación popular conectando las experiencias con los conceptos, potencializando la capacidad de que se transformen en acciones concretas que mejoran la calidad de vida de las personas que forman parte del colectivo:</w:t>
      </w:r>
    </w:p>
    <w:p w14:paraId="5E0E1147" w14:textId="77777777" w:rsidR="00D14BAB" w:rsidRPr="00911606" w:rsidRDefault="00D14BAB" w:rsidP="00E464F4">
      <w:pPr>
        <w:spacing w:after="0" w:line="240" w:lineRule="auto"/>
        <w:ind w:firstLine="708"/>
        <w:jc w:val="both"/>
        <w:rPr>
          <w:rFonts w:ascii="Times New Roman" w:hAnsi="Times New Roman" w:cs="Times New Roman"/>
          <w:sz w:val="24"/>
          <w:szCs w:val="24"/>
          <w:lang w:val="es-ES"/>
        </w:rPr>
      </w:pPr>
    </w:p>
    <w:p w14:paraId="790E7525" w14:textId="1C017124" w:rsidR="006F23E4" w:rsidRPr="00D14BAB" w:rsidRDefault="00187934" w:rsidP="00E464F4">
      <w:pPr>
        <w:spacing w:after="0" w:line="240" w:lineRule="auto"/>
        <w:ind w:left="2268"/>
        <w:jc w:val="both"/>
        <w:rPr>
          <w:rFonts w:ascii="Times New Roman" w:hAnsi="Times New Roman" w:cs="Times New Roman"/>
          <w:sz w:val="20"/>
          <w:szCs w:val="20"/>
          <w:lang w:val="es-ES"/>
        </w:rPr>
      </w:pPr>
      <w:r w:rsidRPr="00D14BAB">
        <w:rPr>
          <w:rFonts w:ascii="Times New Roman" w:hAnsi="Times New Roman" w:cs="Times New Roman"/>
          <w:sz w:val="20"/>
          <w:szCs w:val="20"/>
          <w:lang w:val="es-ES"/>
        </w:rPr>
        <w:t>Lo que hacemos en las asambleas [que …] se hacen semanalmente, se llevan los problemas cotidianos del barrio que también eso incluye los problemas de cada familia que integra esa asamblea. Y desarmar las palabras, quiere decir, porque […] muchas veces la gente se queda callada, las vecinas y los vecinos se quedan callados porque no entendieron nada. Y no van a repreguntar, por lo general, no repreguntan. Entonces aquellos que tenemos más palabras, aquellas que tenemos más palabras, tratamos primero de hacer un discurso que tenga que ver con lo que queremos, con lo que soñamos, con lo que podemos hacer al respecto de… a ver, no sé, cuando decidimos que íbamos a poner un comedor, que la asamblea iba a llevar adelante todas las gestiones para poner un comedor, se decidió que tenía que ser sábado y domingo, eso los vecinos van hablando ¿no? Decimos, “che, acá hay una moción sobre la necesidad de un comedor porque de lunes a viernes sí hay otros comedores populares, pero el sábado y domingo no hay, y tampoco los chicos van a la escuela y tampoco tienen para comer en la escuela”. Lo que hacemos ahí es repartir responsabilidades. Yo, como soy la referenta política, digo “Bueno, yo gestiono el dinero necesario para comprar mercaderías. Y que se cocine. Bueno a ver, ¿quién va a tomar otras responsabilidades?” “Bueno, yo me encargo entonces de ver cuál es el menú”. Otra dice “Bueno, yo me voy a encargar de las compras”. Otros dicen “Bueno, nosotros vamos a cocinar”. Así se van armando, inclusive se va organizando el trabajo, en función de lo que cada uno va ofreciendo que tiene que ver con protagonizar, digamos, y no esperar que te traigan la comida, sino de cada uno ir haciendo, en función de que esa comida los sábados y los domingos esté preparada para 200 personas entonces otro tiene que hacer la lista de la cantidad de familias que hay, cuantos integrantes tiene la familia, cómo se llaman, los DNI, dónde viven, si tienen niños y niñas, ver si están escolarizados, a qué escuela van. (María Claudia Albornoz, 03/08/2023).</w:t>
      </w:r>
    </w:p>
    <w:p w14:paraId="34E2EBD4" w14:textId="77777777" w:rsidR="006F23E4" w:rsidRPr="00911606" w:rsidRDefault="006F23E4" w:rsidP="00E464F4">
      <w:pPr>
        <w:spacing w:after="0" w:line="240" w:lineRule="auto"/>
        <w:ind w:firstLine="708"/>
        <w:jc w:val="both"/>
        <w:rPr>
          <w:rFonts w:ascii="Times New Roman" w:hAnsi="Times New Roman" w:cs="Times New Roman"/>
          <w:sz w:val="24"/>
          <w:szCs w:val="24"/>
          <w:lang w:val="es-ES"/>
        </w:rPr>
      </w:pPr>
    </w:p>
    <w:p w14:paraId="0A4E4DCC" w14:textId="7C5D54C8" w:rsidR="00966F2B" w:rsidRDefault="00187934"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el espacio de la educación popular que La Poderosa construye puede percibirse una pedagogía de la resistencia, donde la esperanza y los sueños son recuperados y colocados a disposición del imaginario colectivo, reinventando la capacidad de crear nuevas realidades. Los saberes </w:t>
      </w:r>
      <w:r w:rsidR="004F4554" w:rsidRPr="00911606">
        <w:rPr>
          <w:rFonts w:ascii="Times New Roman" w:hAnsi="Times New Roman" w:cs="Times New Roman"/>
          <w:sz w:val="24"/>
          <w:szCs w:val="24"/>
          <w:lang w:val="es-ES"/>
        </w:rPr>
        <w:t>perpetuados</w:t>
      </w:r>
      <w:r w:rsidR="00D47B92" w:rsidRPr="00911606">
        <w:rPr>
          <w:rFonts w:ascii="Times New Roman" w:hAnsi="Times New Roman" w:cs="Times New Roman"/>
          <w:sz w:val="24"/>
          <w:szCs w:val="24"/>
          <w:lang w:val="es-ES"/>
        </w:rPr>
        <w:t xml:space="preserve"> en la memoria, las historias de vida y las experiencias, construidas </w:t>
      </w:r>
      <w:r w:rsidR="00D47B92" w:rsidRPr="00911606">
        <w:rPr>
          <w:rFonts w:ascii="Times New Roman" w:hAnsi="Times New Roman" w:cs="Times New Roman"/>
          <w:sz w:val="24"/>
          <w:szCs w:val="24"/>
          <w:lang w:val="es-ES"/>
        </w:rPr>
        <w:lastRenderedPageBreak/>
        <w:t>individual y comunitariamente, constituyen el tejido que sostiene las tramas de las preguntas, de los cuestionamientos, de la libertad que se expresa en la posibilidad de cocr</w:t>
      </w:r>
      <w:r w:rsidR="00AA0A02" w:rsidRPr="00911606">
        <w:rPr>
          <w:rFonts w:ascii="Times New Roman" w:hAnsi="Times New Roman" w:cs="Times New Roman"/>
          <w:sz w:val="24"/>
          <w:szCs w:val="24"/>
          <w:lang w:val="es-ES"/>
        </w:rPr>
        <w:t>e</w:t>
      </w:r>
      <w:r w:rsidR="00D47B92" w:rsidRPr="00911606">
        <w:rPr>
          <w:rFonts w:ascii="Times New Roman" w:hAnsi="Times New Roman" w:cs="Times New Roman"/>
          <w:sz w:val="24"/>
          <w:szCs w:val="24"/>
          <w:lang w:val="es-ES"/>
        </w:rPr>
        <w:t xml:space="preserve">ar y de transformar lo que es impuesto, </w:t>
      </w:r>
      <w:r w:rsidR="004F4554" w:rsidRPr="00911606">
        <w:rPr>
          <w:rFonts w:ascii="Times New Roman" w:hAnsi="Times New Roman" w:cs="Times New Roman"/>
          <w:sz w:val="24"/>
          <w:szCs w:val="24"/>
          <w:lang w:val="es-ES"/>
        </w:rPr>
        <w:t>de forma opresiva y l</w:t>
      </w:r>
      <w:r w:rsidR="00D47B92" w:rsidRPr="00911606">
        <w:rPr>
          <w:rFonts w:ascii="Times New Roman" w:hAnsi="Times New Roman" w:cs="Times New Roman"/>
          <w:sz w:val="24"/>
          <w:szCs w:val="24"/>
          <w:lang w:val="es-ES"/>
        </w:rPr>
        <w:t>imitante. Sentimientos, emociones escondidas</w:t>
      </w:r>
      <w:r w:rsidR="004F4554" w:rsidRPr="00911606">
        <w:rPr>
          <w:rFonts w:ascii="Times New Roman" w:hAnsi="Times New Roman" w:cs="Times New Roman"/>
          <w:sz w:val="24"/>
          <w:szCs w:val="24"/>
          <w:lang w:val="es-ES"/>
        </w:rPr>
        <w:t xml:space="preserve"> o desconocidas</w:t>
      </w:r>
      <w:r w:rsidR="00D47B92" w:rsidRPr="00911606">
        <w:rPr>
          <w:rFonts w:ascii="Times New Roman" w:hAnsi="Times New Roman" w:cs="Times New Roman"/>
          <w:sz w:val="24"/>
          <w:szCs w:val="24"/>
          <w:lang w:val="es-ES"/>
        </w:rPr>
        <w:t>, sensibilidades que se exponen en la piel, en manos y pies, en cuerpos que</w:t>
      </w:r>
      <w:r w:rsidR="00966F2B" w:rsidRPr="00911606">
        <w:rPr>
          <w:rFonts w:ascii="Times New Roman" w:hAnsi="Times New Roman" w:cs="Times New Roman"/>
          <w:sz w:val="24"/>
          <w:szCs w:val="24"/>
          <w:lang w:val="es-ES"/>
        </w:rPr>
        <w:t xml:space="preserve"> </w:t>
      </w:r>
      <w:r w:rsidR="00D47B92" w:rsidRPr="00911606">
        <w:rPr>
          <w:rFonts w:ascii="Times New Roman" w:hAnsi="Times New Roman" w:cs="Times New Roman"/>
          <w:sz w:val="24"/>
          <w:szCs w:val="24"/>
          <w:lang w:val="es-ES"/>
        </w:rPr>
        <w:t xml:space="preserve">desean </w:t>
      </w:r>
      <w:r w:rsidR="00966F2B" w:rsidRPr="00911606">
        <w:rPr>
          <w:rFonts w:ascii="Times New Roman" w:hAnsi="Times New Roman" w:cs="Times New Roman"/>
          <w:sz w:val="24"/>
          <w:szCs w:val="24"/>
          <w:lang w:val="es-ES"/>
        </w:rPr>
        <w:t xml:space="preserve">y sueñan, que se permiten ser frente a las dificultades </w:t>
      </w:r>
      <w:r w:rsidR="004F4554" w:rsidRPr="00911606">
        <w:rPr>
          <w:rFonts w:ascii="Times New Roman" w:hAnsi="Times New Roman" w:cs="Times New Roman"/>
          <w:sz w:val="24"/>
          <w:szCs w:val="24"/>
          <w:lang w:val="es-ES"/>
        </w:rPr>
        <w:t>que se encuentran</w:t>
      </w:r>
      <w:r w:rsidR="00966F2B" w:rsidRPr="00911606">
        <w:rPr>
          <w:rFonts w:ascii="Times New Roman" w:hAnsi="Times New Roman" w:cs="Times New Roman"/>
          <w:sz w:val="24"/>
          <w:szCs w:val="24"/>
          <w:lang w:val="es-ES"/>
        </w:rPr>
        <w:t xml:space="preserve"> por la vida:</w:t>
      </w:r>
    </w:p>
    <w:p w14:paraId="5AE3BBFC" w14:textId="77777777" w:rsidR="00D14BAB" w:rsidRPr="00D14BAB" w:rsidRDefault="00D14BAB" w:rsidP="00E464F4">
      <w:pPr>
        <w:spacing w:after="0" w:line="240" w:lineRule="auto"/>
        <w:ind w:firstLine="708"/>
        <w:jc w:val="both"/>
        <w:rPr>
          <w:rFonts w:ascii="Times New Roman" w:hAnsi="Times New Roman" w:cs="Times New Roman"/>
          <w:sz w:val="24"/>
          <w:szCs w:val="24"/>
          <w:lang w:val="es-ES"/>
        </w:rPr>
      </w:pPr>
    </w:p>
    <w:p w14:paraId="498AD98E" w14:textId="343A39D8" w:rsidR="00966F2B" w:rsidRPr="00D14BAB" w:rsidRDefault="00966F2B" w:rsidP="00E464F4">
      <w:pPr>
        <w:spacing w:after="0" w:line="240" w:lineRule="auto"/>
        <w:ind w:left="2268"/>
        <w:jc w:val="both"/>
        <w:rPr>
          <w:rFonts w:ascii="Times New Roman" w:hAnsi="Times New Roman" w:cs="Times New Roman"/>
          <w:lang w:val="es-ES"/>
        </w:rPr>
      </w:pPr>
      <w:r w:rsidRPr="00D14BAB">
        <w:rPr>
          <w:rFonts w:ascii="Times New Roman" w:hAnsi="Times New Roman" w:cs="Times New Roman"/>
          <w:lang w:val="es-ES"/>
        </w:rPr>
        <w:t>A mí me emociona la situación de mis vecinas que muchas veces no salieron del barrio, no conocen la ciudad entera donde viven, por esos límites imaginarios que marca el empobrecimiento. Los que nacimos en el barrio pobre empezamos a soñar un montón de cosas que a veces la misma cotidianeidad te roba. Porque vos tenés que laburar día a día por la comida, por lo urgente, y se te corren esos sueños. Y empezar a soñar colectivamente es un ejercicio poderoso que te devuelve el sentimiento de comunidad, la necesidad de estar con otros y otras para cumplir esos sueños (</w:t>
      </w:r>
      <w:r w:rsidR="00A00ED7" w:rsidRPr="00D14BAB">
        <w:rPr>
          <w:rFonts w:ascii="Times New Roman" w:hAnsi="Times New Roman" w:cs="Times New Roman"/>
          <w:lang w:val="es-ES"/>
        </w:rPr>
        <w:t xml:space="preserve">La Pulseada, </w:t>
      </w:r>
      <w:r w:rsidRPr="00D14BAB">
        <w:rPr>
          <w:rFonts w:ascii="Times New Roman" w:hAnsi="Times New Roman" w:cs="Times New Roman"/>
          <w:lang w:val="es-ES"/>
        </w:rPr>
        <w:t>María Claudia Albornoz, 2018).</w:t>
      </w:r>
    </w:p>
    <w:p w14:paraId="055884BB" w14:textId="77777777" w:rsidR="00D14BAB" w:rsidRPr="00D14BAB" w:rsidRDefault="00D14BAB" w:rsidP="00E464F4">
      <w:pPr>
        <w:spacing w:after="0" w:line="240" w:lineRule="auto"/>
        <w:ind w:left="2268"/>
        <w:jc w:val="both"/>
        <w:rPr>
          <w:rFonts w:ascii="Times New Roman" w:hAnsi="Times New Roman" w:cs="Times New Roman"/>
          <w:sz w:val="20"/>
          <w:szCs w:val="20"/>
          <w:lang w:val="es-ES"/>
        </w:rPr>
      </w:pPr>
    </w:p>
    <w:p w14:paraId="5D8E9563" w14:textId="77777777" w:rsidR="00D14BAB" w:rsidRDefault="00AA0DED" w:rsidP="00D14BAB">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Así como explica Korol (2006), la educación popular practicada por La Poderosa: “es una pedagogía del ejemplo, que hace de la relación teoría-práctica una base ontológica fundamental, afirmada en la vida cotidiana y en las resistencias de los pueblos”. (</w:t>
      </w:r>
      <w:r w:rsidR="00D14BAB" w:rsidRPr="00911606">
        <w:rPr>
          <w:rFonts w:ascii="Times New Roman" w:hAnsi="Times New Roman" w:cs="Times New Roman"/>
          <w:sz w:val="24"/>
          <w:szCs w:val="24"/>
          <w:lang w:val="es-ES"/>
        </w:rPr>
        <w:t>KOROL</w:t>
      </w:r>
      <w:r w:rsidRPr="00911606">
        <w:rPr>
          <w:rFonts w:ascii="Times New Roman" w:hAnsi="Times New Roman" w:cs="Times New Roman"/>
          <w:sz w:val="24"/>
          <w:szCs w:val="24"/>
          <w:lang w:val="es-ES"/>
        </w:rPr>
        <w:t xml:space="preserve">, 2006, 218-219). </w:t>
      </w:r>
      <w:r w:rsidR="004F4554" w:rsidRPr="00911606">
        <w:rPr>
          <w:rFonts w:ascii="Times New Roman" w:hAnsi="Times New Roman" w:cs="Times New Roman"/>
          <w:sz w:val="24"/>
          <w:szCs w:val="24"/>
          <w:lang w:val="es-ES"/>
        </w:rPr>
        <w:t>A los límites impuestos por el empobrecimiento se le opone s</w:t>
      </w:r>
      <w:r w:rsidR="00966F2B" w:rsidRPr="00911606">
        <w:rPr>
          <w:rFonts w:ascii="Times New Roman" w:hAnsi="Times New Roman" w:cs="Times New Roman"/>
          <w:sz w:val="24"/>
          <w:szCs w:val="24"/>
          <w:lang w:val="es-ES"/>
        </w:rPr>
        <w:t>oñar colectivamente</w:t>
      </w:r>
      <w:r w:rsidR="00E3249F" w:rsidRPr="00911606">
        <w:rPr>
          <w:rFonts w:ascii="Times New Roman" w:hAnsi="Times New Roman" w:cs="Times New Roman"/>
          <w:sz w:val="24"/>
          <w:szCs w:val="24"/>
          <w:lang w:val="es-ES"/>
        </w:rPr>
        <w:t>,</w:t>
      </w:r>
      <w:r w:rsidR="004F4554" w:rsidRPr="00911606">
        <w:rPr>
          <w:rFonts w:ascii="Times New Roman" w:hAnsi="Times New Roman" w:cs="Times New Roman"/>
          <w:sz w:val="24"/>
          <w:szCs w:val="24"/>
          <w:lang w:val="es-ES"/>
        </w:rPr>
        <w:t xml:space="preserve"> como estrategia de vida. </w:t>
      </w:r>
      <w:r w:rsidR="00E3249F" w:rsidRPr="00911606">
        <w:rPr>
          <w:rFonts w:ascii="Times New Roman" w:hAnsi="Times New Roman" w:cs="Times New Roman"/>
          <w:sz w:val="24"/>
          <w:szCs w:val="24"/>
          <w:lang w:val="es-ES"/>
        </w:rPr>
        <w:t xml:space="preserve">Formas de crear y superar la falta de tiempo, </w:t>
      </w:r>
      <w:r w:rsidR="004F4554" w:rsidRPr="00911606">
        <w:rPr>
          <w:rFonts w:ascii="Times New Roman" w:hAnsi="Times New Roman" w:cs="Times New Roman"/>
          <w:sz w:val="24"/>
          <w:szCs w:val="24"/>
          <w:lang w:val="es-ES"/>
        </w:rPr>
        <w:t xml:space="preserve">la urgencia forzada por la </w:t>
      </w:r>
      <w:r w:rsidR="00E3249F" w:rsidRPr="00911606">
        <w:rPr>
          <w:rFonts w:ascii="Times New Roman" w:hAnsi="Times New Roman" w:cs="Times New Roman"/>
          <w:sz w:val="24"/>
          <w:szCs w:val="24"/>
          <w:lang w:val="es-ES"/>
        </w:rPr>
        <w:t>necesidad de sustentarse cotidianamente.</w:t>
      </w:r>
    </w:p>
    <w:p w14:paraId="71D1DCA9" w14:textId="77777777" w:rsidR="00D14BAB" w:rsidRDefault="001D71B9" w:rsidP="00D14BAB">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Son mencionadas</w:t>
      </w:r>
      <w:r w:rsidR="00FE2737" w:rsidRPr="00911606">
        <w:rPr>
          <w:rFonts w:ascii="Times New Roman" w:hAnsi="Times New Roman" w:cs="Times New Roman"/>
          <w:sz w:val="24"/>
          <w:szCs w:val="24"/>
          <w:lang w:val="es-ES"/>
        </w:rPr>
        <w:t xml:space="preserve"> a continuación algun</w:t>
      </w:r>
      <w:r w:rsidR="00300ED0" w:rsidRPr="00911606">
        <w:rPr>
          <w:rFonts w:ascii="Times New Roman" w:hAnsi="Times New Roman" w:cs="Times New Roman"/>
          <w:sz w:val="24"/>
          <w:szCs w:val="24"/>
          <w:lang w:val="es-ES"/>
        </w:rPr>
        <w:t>a</w:t>
      </w:r>
      <w:r w:rsidR="00FE2737" w:rsidRPr="00911606">
        <w:rPr>
          <w:rFonts w:ascii="Times New Roman" w:hAnsi="Times New Roman" w:cs="Times New Roman"/>
          <w:sz w:val="24"/>
          <w:szCs w:val="24"/>
          <w:lang w:val="es-ES"/>
        </w:rPr>
        <w:t>s de l</w:t>
      </w:r>
      <w:r w:rsidR="00300ED0" w:rsidRPr="00911606">
        <w:rPr>
          <w:rFonts w:ascii="Times New Roman" w:hAnsi="Times New Roman" w:cs="Times New Roman"/>
          <w:sz w:val="24"/>
          <w:szCs w:val="24"/>
          <w:lang w:val="es-ES"/>
        </w:rPr>
        <w:t>a</w:t>
      </w:r>
      <w:r w:rsidR="00FE2737" w:rsidRPr="00911606">
        <w:rPr>
          <w:rFonts w:ascii="Times New Roman" w:hAnsi="Times New Roman" w:cs="Times New Roman"/>
          <w:sz w:val="24"/>
          <w:szCs w:val="24"/>
          <w:lang w:val="es-ES"/>
        </w:rPr>
        <w:t xml:space="preserve">s </w:t>
      </w:r>
      <w:r w:rsidR="00300ED0" w:rsidRPr="00911606">
        <w:rPr>
          <w:rFonts w:ascii="Times New Roman" w:hAnsi="Times New Roman" w:cs="Times New Roman"/>
          <w:sz w:val="24"/>
          <w:szCs w:val="24"/>
          <w:lang w:val="es-ES"/>
        </w:rPr>
        <w:t xml:space="preserve">modalidades y </w:t>
      </w:r>
      <w:r w:rsidR="00FE2737" w:rsidRPr="00911606">
        <w:rPr>
          <w:rFonts w:ascii="Times New Roman" w:hAnsi="Times New Roman" w:cs="Times New Roman"/>
          <w:sz w:val="24"/>
          <w:szCs w:val="24"/>
          <w:lang w:val="es-ES"/>
        </w:rPr>
        <w:t xml:space="preserve">proyectos </w:t>
      </w:r>
      <w:r w:rsidR="00300ED0" w:rsidRPr="00911606">
        <w:rPr>
          <w:rFonts w:ascii="Times New Roman" w:hAnsi="Times New Roman" w:cs="Times New Roman"/>
          <w:sz w:val="24"/>
          <w:szCs w:val="24"/>
          <w:lang w:val="es-ES"/>
        </w:rPr>
        <w:t>que asume la educación popular en acción dentro de La Poderosa. En primer lugar, citamos los talleres de apoyo escolar. Están presentes en prácticamente tod</w:t>
      </w:r>
      <w:r w:rsidRPr="00911606">
        <w:rPr>
          <w:rFonts w:ascii="Times New Roman" w:hAnsi="Times New Roman" w:cs="Times New Roman"/>
          <w:sz w:val="24"/>
          <w:szCs w:val="24"/>
          <w:lang w:val="es-ES"/>
        </w:rPr>
        <w:t>o</w:t>
      </w:r>
      <w:r w:rsidR="00300ED0" w:rsidRPr="00911606">
        <w:rPr>
          <w:rFonts w:ascii="Times New Roman" w:hAnsi="Times New Roman" w:cs="Times New Roman"/>
          <w:sz w:val="24"/>
          <w:szCs w:val="24"/>
          <w:lang w:val="es-ES"/>
        </w:rPr>
        <w:t xml:space="preserve">s los lugares donde </w:t>
      </w:r>
      <w:r w:rsidRPr="00911606">
        <w:rPr>
          <w:rFonts w:ascii="Times New Roman" w:hAnsi="Times New Roman" w:cs="Times New Roman"/>
          <w:sz w:val="24"/>
          <w:szCs w:val="24"/>
          <w:lang w:val="es-ES"/>
        </w:rPr>
        <w:t>hay asam</w:t>
      </w:r>
      <w:r w:rsidR="00300ED0" w:rsidRPr="00911606">
        <w:rPr>
          <w:rFonts w:ascii="Times New Roman" w:hAnsi="Times New Roman" w:cs="Times New Roman"/>
          <w:sz w:val="24"/>
          <w:szCs w:val="24"/>
          <w:lang w:val="es-ES"/>
        </w:rPr>
        <w:t xml:space="preserve">bleas barriales, </w:t>
      </w:r>
      <w:r w:rsidRPr="00911606">
        <w:rPr>
          <w:rFonts w:ascii="Times New Roman" w:hAnsi="Times New Roman" w:cs="Times New Roman"/>
          <w:sz w:val="24"/>
          <w:szCs w:val="24"/>
          <w:lang w:val="es-ES"/>
        </w:rPr>
        <w:t>evidenciando</w:t>
      </w:r>
      <w:r w:rsidR="00300ED0" w:rsidRPr="00911606">
        <w:rPr>
          <w:rFonts w:ascii="Times New Roman" w:hAnsi="Times New Roman" w:cs="Times New Roman"/>
          <w:sz w:val="24"/>
          <w:szCs w:val="24"/>
          <w:lang w:val="es-ES"/>
        </w:rPr>
        <w:t xml:space="preserve"> la preocupación </w:t>
      </w:r>
      <w:r w:rsidRPr="00911606">
        <w:rPr>
          <w:rFonts w:ascii="Times New Roman" w:hAnsi="Times New Roman" w:cs="Times New Roman"/>
          <w:sz w:val="24"/>
          <w:szCs w:val="24"/>
          <w:lang w:val="es-ES"/>
        </w:rPr>
        <w:t xml:space="preserve">con la educación formal/escolar de niños(as) y jóvenes, manifiesta por sus familiares. </w:t>
      </w:r>
      <w:r w:rsidR="005602F9" w:rsidRPr="00911606">
        <w:rPr>
          <w:rFonts w:ascii="Times New Roman" w:hAnsi="Times New Roman" w:cs="Times New Roman"/>
          <w:sz w:val="24"/>
          <w:szCs w:val="24"/>
          <w:lang w:val="es-ES"/>
        </w:rPr>
        <w:t xml:space="preserve">“Hacer la escuelita”, como dice una de las asambleístas villeras, es la forma de simbolizar el apoyo escolar y todo lo que representa como acciones complementarias. </w:t>
      </w:r>
      <w:r w:rsidRPr="00911606">
        <w:rPr>
          <w:rFonts w:ascii="Times New Roman" w:hAnsi="Times New Roman" w:cs="Times New Roman"/>
          <w:sz w:val="24"/>
          <w:szCs w:val="24"/>
          <w:lang w:val="es-ES"/>
        </w:rPr>
        <w:t xml:space="preserve">Citamos algunos </w:t>
      </w:r>
      <w:r w:rsidR="00171F9B" w:rsidRPr="00911606">
        <w:rPr>
          <w:rFonts w:ascii="Times New Roman" w:hAnsi="Times New Roman" w:cs="Times New Roman"/>
          <w:sz w:val="24"/>
          <w:szCs w:val="24"/>
          <w:lang w:val="es-ES"/>
        </w:rPr>
        <w:t xml:space="preserve">de los proyectos </w:t>
      </w:r>
      <w:r w:rsidRPr="00911606">
        <w:rPr>
          <w:rFonts w:ascii="Times New Roman" w:hAnsi="Times New Roman" w:cs="Times New Roman"/>
          <w:sz w:val="24"/>
          <w:szCs w:val="24"/>
          <w:lang w:val="es-ES"/>
        </w:rPr>
        <w:t>a los que tuvimos acceso a través de los canales de divulgación en Internet</w:t>
      </w:r>
      <w:r w:rsidR="00FE2737" w:rsidRPr="00911606">
        <w:rPr>
          <w:rFonts w:ascii="Times New Roman" w:hAnsi="Times New Roman" w:cs="Times New Roman"/>
          <w:sz w:val="24"/>
          <w:szCs w:val="24"/>
          <w:lang w:val="es-ES"/>
        </w:rPr>
        <w:t>:</w:t>
      </w:r>
      <w:r w:rsidRPr="00911606">
        <w:rPr>
          <w:rFonts w:ascii="Times New Roman" w:hAnsi="Times New Roman" w:cs="Times New Roman"/>
          <w:sz w:val="24"/>
          <w:szCs w:val="24"/>
          <w:lang w:val="es-ES"/>
        </w:rPr>
        <w:t xml:space="preserve"> la “Escuelita Aventurera”, barrio Río Paraná, Corrientes, funciona desde octubre de 2016, integra el apoyo escolar con otras actividades manuales, de lectura, juegos y merienda; </w:t>
      </w:r>
      <w:r w:rsidR="00186AFA" w:rsidRPr="00911606">
        <w:rPr>
          <w:rFonts w:ascii="Times New Roman" w:hAnsi="Times New Roman" w:cs="Times New Roman"/>
          <w:sz w:val="24"/>
          <w:szCs w:val="24"/>
          <w:lang w:val="es-ES"/>
        </w:rPr>
        <w:t xml:space="preserve">talleres de educación popular en Villa Chacabuco, Villa Marini y barrio Malvinas II, de la gran San Juan; centro cultural “El cole” del barrio Villa Cordobita, Tandil, provincia de Buenos Aires, desde 2014; centro de apoyo escolar del barrio Virgen Desatanudos, La Rioja, desde 2018; </w:t>
      </w:r>
      <w:r w:rsidR="00190A2A" w:rsidRPr="00911606">
        <w:rPr>
          <w:rFonts w:ascii="Times New Roman" w:hAnsi="Times New Roman" w:cs="Times New Roman"/>
          <w:sz w:val="24"/>
          <w:szCs w:val="24"/>
          <w:lang w:val="es-ES"/>
        </w:rPr>
        <w:t xml:space="preserve">desde 2019: </w:t>
      </w:r>
      <w:r w:rsidR="00186AFA" w:rsidRPr="00911606">
        <w:rPr>
          <w:rFonts w:ascii="Times New Roman" w:hAnsi="Times New Roman" w:cs="Times New Roman"/>
          <w:sz w:val="24"/>
          <w:szCs w:val="24"/>
          <w:lang w:val="es-ES"/>
        </w:rPr>
        <w:t>barrio San Francisco, ciudad de Colón, Entre Ríos</w:t>
      </w:r>
      <w:r w:rsidR="00190A2A" w:rsidRPr="00911606">
        <w:rPr>
          <w:rFonts w:ascii="Times New Roman" w:hAnsi="Times New Roman" w:cs="Times New Roman"/>
          <w:sz w:val="24"/>
          <w:szCs w:val="24"/>
          <w:lang w:val="es-ES"/>
        </w:rPr>
        <w:t xml:space="preserve"> y barrio Bosco II de la ciudad de Santiago del Estero; </w:t>
      </w:r>
      <w:r w:rsidR="00293F16" w:rsidRPr="00911606">
        <w:rPr>
          <w:rFonts w:ascii="Times New Roman" w:hAnsi="Times New Roman" w:cs="Times New Roman"/>
          <w:sz w:val="24"/>
          <w:szCs w:val="24"/>
          <w:lang w:val="es-ES"/>
        </w:rPr>
        <w:t xml:space="preserve">barrio Los Hornos del Bermejo, Guaymallén, Mendoza; </w:t>
      </w:r>
      <w:r w:rsidR="00171F9B" w:rsidRPr="00911606">
        <w:rPr>
          <w:rFonts w:ascii="Times New Roman" w:hAnsi="Times New Roman" w:cs="Times New Roman"/>
          <w:sz w:val="24"/>
          <w:szCs w:val="24"/>
          <w:lang w:val="es-ES"/>
        </w:rPr>
        <w:t>barrio Chalet, Santa Fe.</w:t>
      </w:r>
    </w:p>
    <w:p w14:paraId="1AF7E5DE" w14:textId="77777777" w:rsidR="00D14BAB" w:rsidRDefault="00171F9B" w:rsidP="00D14BAB">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También es posible ver otras acciones de educación popular em relación con instituciones formales de enseñanza, como las universidades. Citamos algunos ejemplos: en</w:t>
      </w:r>
      <w:r w:rsidR="005361F9" w:rsidRPr="00911606">
        <w:rPr>
          <w:rFonts w:ascii="Times New Roman" w:hAnsi="Times New Roman" w:cs="Times New Roman"/>
          <w:sz w:val="24"/>
          <w:szCs w:val="24"/>
          <w:lang w:val="es-ES"/>
        </w:rPr>
        <w:t xml:space="preserve"> 2023 La Universidad Nacional de Tierra del Fuego (UNTDF), a través del Instituto de la Educación y del Conocimiento (IEC), aprobó un proyecto destinado a las infancias y juventudes, en cooperación con La Poderosa de Ushuaia, en el marco del proyecto de extensión “Diálogos Interculturales en Educación”. El objetivo es ofrecer apoyo escolar a niñas(os) y jóvenes, generando experiencias formativas em prácticas socioeducativas</w:t>
      </w:r>
      <w:r w:rsidRPr="00911606">
        <w:rPr>
          <w:rFonts w:ascii="Times New Roman" w:hAnsi="Times New Roman" w:cs="Times New Roman"/>
          <w:sz w:val="24"/>
          <w:szCs w:val="24"/>
          <w:lang w:val="es-ES"/>
        </w:rPr>
        <w:t>; e</w:t>
      </w:r>
      <w:r w:rsidR="00503DCB" w:rsidRPr="00911606">
        <w:rPr>
          <w:rFonts w:ascii="Times New Roman" w:hAnsi="Times New Roman" w:cs="Times New Roman"/>
          <w:sz w:val="24"/>
          <w:szCs w:val="24"/>
          <w:lang w:val="es-ES"/>
        </w:rPr>
        <w:t>studiantes y profesores del Departamento de Humanidades, Ciencias de la Educación de la Universidad Nacional del Sur (UNS), a través del Proyecto Experiencias de Educación Popular y Comunicación Social</w:t>
      </w:r>
      <w:r w:rsidR="00FE2737" w:rsidRPr="00911606">
        <w:rPr>
          <w:rFonts w:ascii="Times New Roman" w:hAnsi="Times New Roman" w:cs="Times New Roman"/>
          <w:sz w:val="24"/>
          <w:szCs w:val="24"/>
          <w:lang w:val="es-ES"/>
        </w:rPr>
        <w:t>, desde 2020</w:t>
      </w:r>
      <w:r w:rsidR="00503DCB" w:rsidRPr="00911606">
        <w:rPr>
          <w:rFonts w:ascii="Times New Roman" w:hAnsi="Times New Roman" w:cs="Times New Roman"/>
          <w:sz w:val="24"/>
          <w:szCs w:val="24"/>
          <w:lang w:val="es-ES"/>
        </w:rPr>
        <w:t xml:space="preserve"> acompaña iniciativas de transformación y fortalecimiento territorial junto con La Poderosa en el barrio Puertas del Sur y Tierras Argentinas, Bahía Blanca (Buenos Aires</w:t>
      </w:r>
      <w:r w:rsidRPr="00911606">
        <w:rPr>
          <w:rFonts w:ascii="Times New Roman" w:hAnsi="Times New Roman" w:cs="Times New Roman"/>
          <w:sz w:val="24"/>
          <w:szCs w:val="24"/>
          <w:lang w:val="es-ES"/>
        </w:rPr>
        <w:t>).</w:t>
      </w:r>
    </w:p>
    <w:p w14:paraId="62EBB370" w14:textId="1660EF22" w:rsidR="00D14BAB" w:rsidRDefault="00171F9B" w:rsidP="00D14BAB">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lastRenderedPageBreak/>
        <w:t>En 2016 fue creado el Bachillerato Popular “Ernesto Che Guevara” en la Villa 31 del barrio Retiro, ciudad de Buenos Aires. Desde entonces ya egresaron seis camadas de estudiantes, pero s</w:t>
      </w:r>
      <w:r w:rsidR="009F1F49" w:rsidRPr="00911606">
        <w:rPr>
          <w:rFonts w:ascii="Times New Roman" w:hAnsi="Times New Roman" w:cs="Times New Roman"/>
          <w:sz w:val="24"/>
          <w:szCs w:val="24"/>
          <w:lang w:val="es-ES"/>
        </w:rPr>
        <w:t xml:space="preserve">iguen luchando por el reconocimiento oficial del gobierno de la ciudad de Buenos Aires. </w:t>
      </w:r>
      <w:r w:rsidR="006B0D21" w:rsidRPr="00911606">
        <w:rPr>
          <w:rFonts w:ascii="Times New Roman" w:hAnsi="Times New Roman" w:cs="Times New Roman"/>
          <w:sz w:val="24"/>
          <w:szCs w:val="24"/>
          <w:lang w:val="es-ES"/>
        </w:rPr>
        <w:t>En ese sentido, l</w:t>
      </w:r>
      <w:r w:rsidRPr="00911606">
        <w:rPr>
          <w:rFonts w:ascii="Times New Roman" w:hAnsi="Times New Roman" w:cs="Times New Roman"/>
          <w:sz w:val="24"/>
          <w:szCs w:val="24"/>
          <w:lang w:val="es-ES"/>
        </w:rPr>
        <w:t>os “bachis” prolifer</w:t>
      </w:r>
      <w:r w:rsidR="0034509E" w:rsidRPr="00911606">
        <w:rPr>
          <w:rFonts w:ascii="Times New Roman" w:hAnsi="Times New Roman" w:cs="Times New Roman"/>
          <w:sz w:val="24"/>
          <w:szCs w:val="24"/>
          <w:lang w:val="es-ES"/>
        </w:rPr>
        <w:t xml:space="preserve">aron en Argentina </w:t>
      </w:r>
      <w:r w:rsidR="0068534A" w:rsidRPr="00911606">
        <w:rPr>
          <w:rFonts w:ascii="Times New Roman" w:hAnsi="Times New Roman" w:cs="Times New Roman"/>
          <w:sz w:val="24"/>
          <w:szCs w:val="24"/>
          <w:lang w:val="es-ES"/>
        </w:rPr>
        <w:t>a partir</w:t>
      </w:r>
      <w:r w:rsidR="0034509E" w:rsidRPr="00911606">
        <w:rPr>
          <w:rFonts w:ascii="Times New Roman" w:hAnsi="Times New Roman" w:cs="Times New Roman"/>
          <w:sz w:val="24"/>
          <w:szCs w:val="24"/>
          <w:lang w:val="es-ES"/>
        </w:rPr>
        <w:t xml:space="preserve"> de las sucesivas crisis socioeconómicas que el país viene atravesando en las últimas décadas, afectando todos los ámbitos </w:t>
      </w:r>
      <w:r w:rsidR="0068534A" w:rsidRPr="00911606">
        <w:rPr>
          <w:rFonts w:ascii="Times New Roman" w:hAnsi="Times New Roman" w:cs="Times New Roman"/>
          <w:sz w:val="24"/>
          <w:szCs w:val="24"/>
          <w:lang w:val="es-ES"/>
        </w:rPr>
        <w:t>y provocando la movilización de la sociedad a través de las organizaciones colectivas, como lo son los movimientos sociales</w:t>
      </w:r>
      <w:r w:rsidR="006B0D21" w:rsidRPr="00911606">
        <w:rPr>
          <w:rFonts w:ascii="Times New Roman" w:hAnsi="Times New Roman" w:cs="Times New Roman"/>
          <w:sz w:val="24"/>
          <w:szCs w:val="24"/>
          <w:lang w:val="es-ES"/>
        </w:rPr>
        <w:t xml:space="preserve">, según lo demuestra </w:t>
      </w:r>
      <w:r w:rsidR="0068534A" w:rsidRPr="00911606">
        <w:rPr>
          <w:rFonts w:ascii="Times New Roman" w:hAnsi="Times New Roman" w:cs="Times New Roman"/>
          <w:sz w:val="24"/>
          <w:szCs w:val="24"/>
          <w:lang w:val="es-ES"/>
        </w:rPr>
        <w:t>Wahren (2016)</w:t>
      </w:r>
      <w:r w:rsidR="006B0D21" w:rsidRPr="00911606">
        <w:rPr>
          <w:rFonts w:ascii="Times New Roman" w:hAnsi="Times New Roman" w:cs="Times New Roman"/>
          <w:sz w:val="24"/>
          <w:szCs w:val="24"/>
          <w:lang w:val="es-ES"/>
        </w:rPr>
        <w:t xml:space="preserve">. </w:t>
      </w:r>
    </w:p>
    <w:p w14:paraId="6659F038" w14:textId="7666DAFB" w:rsidR="005361F9" w:rsidRPr="00911606" w:rsidRDefault="00560566" w:rsidP="00D14BAB">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Por último, destacamos la presencia de las casas de </w:t>
      </w:r>
      <w:r w:rsidR="001D6848" w:rsidRPr="00911606">
        <w:rPr>
          <w:rFonts w:ascii="Times New Roman" w:hAnsi="Times New Roman" w:cs="Times New Roman"/>
          <w:sz w:val="24"/>
          <w:szCs w:val="24"/>
          <w:lang w:val="es-ES"/>
        </w:rPr>
        <w:t xml:space="preserve">las </w:t>
      </w:r>
      <w:r w:rsidRPr="00911606">
        <w:rPr>
          <w:rFonts w:ascii="Times New Roman" w:hAnsi="Times New Roman" w:cs="Times New Roman"/>
          <w:sz w:val="24"/>
          <w:szCs w:val="24"/>
          <w:lang w:val="es-ES"/>
        </w:rPr>
        <w:t xml:space="preserve">mujeres y disidencias, </w:t>
      </w:r>
      <w:r w:rsidR="00642B1D" w:rsidRPr="00911606">
        <w:rPr>
          <w:rFonts w:ascii="Times New Roman" w:hAnsi="Times New Roman" w:cs="Times New Roman"/>
          <w:sz w:val="24"/>
          <w:szCs w:val="24"/>
          <w:lang w:val="es-ES"/>
        </w:rPr>
        <w:t xml:space="preserve">que empezaron a ser abiertas en 2018, </w:t>
      </w:r>
      <w:r w:rsidRPr="00911606">
        <w:rPr>
          <w:rFonts w:ascii="Times New Roman" w:hAnsi="Times New Roman" w:cs="Times New Roman"/>
          <w:sz w:val="24"/>
          <w:szCs w:val="24"/>
          <w:lang w:val="es-ES"/>
        </w:rPr>
        <w:t xml:space="preserve">fruto del crecimiento del feminismo villero </w:t>
      </w:r>
      <w:r w:rsidR="008E33E4" w:rsidRPr="00911606">
        <w:rPr>
          <w:rFonts w:ascii="Times New Roman" w:hAnsi="Times New Roman" w:cs="Times New Roman"/>
          <w:sz w:val="24"/>
          <w:szCs w:val="24"/>
          <w:lang w:val="es-ES"/>
        </w:rPr>
        <w:t xml:space="preserve">y del Frente de Géneros </w:t>
      </w:r>
      <w:r w:rsidRPr="00911606">
        <w:rPr>
          <w:rFonts w:ascii="Times New Roman" w:hAnsi="Times New Roman" w:cs="Times New Roman"/>
          <w:sz w:val="24"/>
          <w:szCs w:val="24"/>
          <w:lang w:val="es-ES"/>
        </w:rPr>
        <w:t>dentro de la organización</w:t>
      </w:r>
      <w:r w:rsidR="001D6848" w:rsidRPr="00911606">
        <w:rPr>
          <w:rFonts w:ascii="Times New Roman" w:hAnsi="Times New Roman" w:cs="Times New Roman"/>
          <w:sz w:val="24"/>
          <w:szCs w:val="24"/>
          <w:lang w:val="es-ES"/>
        </w:rPr>
        <w:t>: villa 21-24 y villa 31, ciudad de Buenos Aires; barrio Chalet, ciudad de Santa Fe; Casa de Los Pumitas, Rosario, provincia de Santa Fe;</w:t>
      </w:r>
      <w:r w:rsidR="00D271CC" w:rsidRPr="00911606">
        <w:rPr>
          <w:rFonts w:ascii="Times New Roman" w:hAnsi="Times New Roman" w:cs="Times New Roman"/>
          <w:sz w:val="24"/>
          <w:szCs w:val="24"/>
          <w:lang w:val="es-ES"/>
        </w:rPr>
        <w:t xml:space="preserve"> barrio de Yapeyú, ciudad de Córdoba; </w:t>
      </w:r>
      <w:r w:rsidR="008E33E4" w:rsidRPr="00911606">
        <w:rPr>
          <w:rFonts w:ascii="Times New Roman" w:hAnsi="Times New Roman" w:cs="Times New Roman"/>
          <w:sz w:val="24"/>
          <w:szCs w:val="24"/>
          <w:lang w:val="es-ES"/>
        </w:rPr>
        <w:t>barrio Constitución, San Rafael, provincia de Mendoza</w:t>
      </w:r>
      <w:r w:rsidR="00820F9D" w:rsidRPr="00911606">
        <w:rPr>
          <w:rFonts w:ascii="Times New Roman" w:hAnsi="Times New Roman" w:cs="Times New Roman"/>
          <w:sz w:val="24"/>
          <w:szCs w:val="24"/>
          <w:lang w:val="es-ES"/>
        </w:rPr>
        <w:t xml:space="preserve">. </w:t>
      </w:r>
    </w:p>
    <w:p w14:paraId="1F79BFFA" w14:textId="77777777" w:rsidR="00350883" w:rsidRPr="00911606" w:rsidRDefault="00350883" w:rsidP="00E464F4">
      <w:pPr>
        <w:spacing w:after="0" w:line="240" w:lineRule="auto"/>
        <w:jc w:val="both"/>
        <w:rPr>
          <w:rFonts w:ascii="Times New Roman" w:hAnsi="Times New Roman" w:cs="Times New Roman"/>
          <w:sz w:val="24"/>
          <w:szCs w:val="24"/>
          <w:lang w:val="es-ES"/>
        </w:rPr>
      </w:pPr>
    </w:p>
    <w:p w14:paraId="3D7ABB17" w14:textId="4683DA4B" w:rsidR="00350883" w:rsidRPr="00D14BAB" w:rsidRDefault="00350883" w:rsidP="00E464F4">
      <w:pPr>
        <w:spacing w:after="0" w:line="240" w:lineRule="auto"/>
        <w:jc w:val="center"/>
        <w:rPr>
          <w:rFonts w:ascii="Times New Roman" w:hAnsi="Times New Roman" w:cs="Times New Roman"/>
          <w:lang w:val="es-ES"/>
        </w:rPr>
      </w:pPr>
      <w:r w:rsidRPr="00D14BAB">
        <w:rPr>
          <w:rFonts w:ascii="Times New Roman" w:hAnsi="Times New Roman" w:cs="Times New Roman"/>
          <w:b/>
          <w:bCs/>
          <w:lang w:val="es-ES"/>
        </w:rPr>
        <w:t xml:space="preserve">Figura </w:t>
      </w:r>
      <w:r w:rsidR="00881CBB" w:rsidRPr="00D14BAB">
        <w:rPr>
          <w:rFonts w:ascii="Times New Roman" w:hAnsi="Times New Roman" w:cs="Times New Roman"/>
          <w:b/>
          <w:bCs/>
          <w:lang w:val="es-ES"/>
        </w:rPr>
        <w:t>4</w:t>
      </w:r>
      <w:r w:rsidR="00D14BAB" w:rsidRPr="00D14BAB">
        <w:rPr>
          <w:rFonts w:ascii="Times New Roman" w:hAnsi="Times New Roman" w:cs="Times New Roman"/>
          <w:b/>
          <w:bCs/>
          <w:lang w:val="es-ES"/>
        </w:rPr>
        <w:t>:</w:t>
      </w:r>
      <w:r w:rsidRPr="00D14BAB">
        <w:rPr>
          <w:rFonts w:ascii="Times New Roman" w:hAnsi="Times New Roman" w:cs="Times New Roman"/>
          <w:lang w:val="es-ES"/>
        </w:rPr>
        <w:t xml:space="preserve"> La</w:t>
      </w:r>
      <w:r w:rsidR="00881CBB" w:rsidRPr="00D14BAB">
        <w:rPr>
          <w:rFonts w:ascii="Times New Roman" w:hAnsi="Times New Roman" w:cs="Times New Roman"/>
          <w:lang w:val="es-ES"/>
        </w:rPr>
        <w:t xml:space="preserve"> </w:t>
      </w:r>
      <w:r w:rsidRPr="00D14BAB">
        <w:rPr>
          <w:rFonts w:ascii="Times New Roman" w:hAnsi="Times New Roman" w:cs="Times New Roman"/>
          <w:lang w:val="es-ES"/>
        </w:rPr>
        <w:t>Negra y el feminismo villero</w:t>
      </w:r>
    </w:p>
    <w:p w14:paraId="2D64D04B" w14:textId="766A668E" w:rsidR="00820F9D" w:rsidRPr="00911606" w:rsidRDefault="00820F9D" w:rsidP="00E464F4">
      <w:pPr>
        <w:spacing w:after="0" w:line="240" w:lineRule="auto"/>
        <w:jc w:val="center"/>
        <w:rPr>
          <w:rFonts w:ascii="Times New Roman" w:hAnsi="Times New Roman" w:cs="Times New Roman"/>
          <w:sz w:val="24"/>
          <w:szCs w:val="24"/>
          <w:lang w:val="es-ES"/>
        </w:rPr>
      </w:pPr>
      <w:r w:rsidRPr="00911606">
        <w:rPr>
          <w:rFonts w:ascii="Times New Roman" w:hAnsi="Times New Roman" w:cs="Times New Roman"/>
          <w:noProof/>
          <w:sz w:val="24"/>
          <w:szCs w:val="24"/>
          <w:lang w:val="es-ES"/>
        </w:rPr>
        <w:drawing>
          <wp:inline distT="0" distB="0" distL="0" distR="0" wp14:anchorId="6AED51BD" wp14:editId="2D65BF1D">
            <wp:extent cx="4309457" cy="2070100"/>
            <wp:effectExtent l="0" t="0" r="0" b="0"/>
            <wp:docPr id="15080007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00752" name="Imagem 1508000752"/>
                    <pic:cNvPicPr/>
                  </pic:nvPicPr>
                  <pic:blipFill>
                    <a:blip r:embed="rId15">
                      <a:extLst>
                        <a:ext uri="{28A0092B-C50C-407E-A947-70E740481C1C}">
                          <a14:useLocalDpi xmlns:a14="http://schemas.microsoft.com/office/drawing/2010/main" val="0"/>
                        </a:ext>
                      </a:extLst>
                    </a:blip>
                    <a:stretch>
                      <a:fillRect/>
                    </a:stretch>
                  </pic:blipFill>
                  <pic:spPr>
                    <a:xfrm>
                      <a:off x="0" y="0"/>
                      <a:ext cx="4317324" cy="2073879"/>
                    </a:xfrm>
                    <a:prstGeom prst="rect">
                      <a:avLst/>
                    </a:prstGeom>
                  </pic:spPr>
                </pic:pic>
              </a:graphicData>
            </a:graphic>
          </wp:inline>
        </w:drawing>
      </w:r>
    </w:p>
    <w:p w14:paraId="32F642CA" w14:textId="4E1B271A" w:rsidR="00642B1D" w:rsidRPr="00D14BAB" w:rsidRDefault="00642B1D" w:rsidP="00E464F4">
      <w:pPr>
        <w:spacing w:after="0" w:line="240" w:lineRule="auto"/>
        <w:jc w:val="center"/>
        <w:rPr>
          <w:rFonts w:ascii="Times New Roman" w:hAnsi="Times New Roman" w:cs="Times New Roman"/>
          <w:sz w:val="20"/>
          <w:szCs w:val="20"/>
          <w:lang w:val="es-ES"/>
        </w:rPr>
      </w:pPr>
      <w:r w:rsidRPr="00D14BAB">
        <w:rPr>
          <w:rFonts w:ascii="Times New Roman" w:hAnsi="Times New Roman" w:cs="Times New Roman"/>
          <w:b/>
          <w:bCs/>
          <w:sz w:val="20"/>
          <w:szCs w:val="20"/>
          <w:lang w:val="es-ES"/>
        </w:rPr>
        <w:t>Fuente:</w:t>
      </w:r>
      <w:r w:rsidRPr="00D14BAB">
        <w:rPr>
          <w:rFonts w:ascii="Times New Roman" w:hAnsi="Times New Roman" w:cs="Times New Roman"/>
          <w:sz w:val="20"/>
          <w:szCs w:val="20"/>
          <w:lang w:val="es-ES"/>
        </w:rPr>
        <w:t xml:space="preserve"> Radio Kermes</w:t>
      </w:r>
      <w:r w:rsidR="00162528" w:rsidRPr="00D14BAB">
        <w:rPr>
          <w:rFonts w:ascii="Times New Roman" w:hAnsi="Times New Roman" w:cs="Times New Roman"/>
          <w:sz w:val="20"/>
          <w:szCs w:val="20"/>
          <w:lang w:val="es-ES"/>
        </w:rPr>
        <w:t>, 2022.</w:t>
      </w:r>
    </w:p>
    <w:p w14:paraId="6DAB1DA8" w14:textId="6E4922DB" w:rsidR="00341BC1" w:rsidRPr="00911606" w:rsidRDefault="00341BC1" w:rsidP="00E464F4">
      <w:pPr>
        <w:spacing w:after="0" w:line="240" w:lineRule="auto"/>
        <w:rPr>
          <w:rFonts w:ascii="Times New Roman" w:hAnsi="Times New Roman" w:cs="Times New Roman"/>
          <w:sz w:val="24"/>
          <w:szCs w:val="24"/>
          <w:lang w:val="es-ES"/>
        </w:rPr>
      </w:pPr>
    </w:p>
    <w:p w14:paraId="5EE98709" w14:textId="71D87225" w:rsidR="00820F9D" w:rsidRDefault="00820F9D"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Estos espacios nacieron, </w:t>
      </w:r>
      <w:r w:rsidR="00C9708E" w:rsidRPr="00911606">
        <w:rPr>
          <w:rFonts w:ascii="Times New Roman" w:hAnsi="Times New Roman" w:cs="Times New Roman"/>
          <w:sz w:val="24"/>
          <w:szCs w:val="24"/>
          <w:lang w:val="es-ES"/>
        </w:rPr>
        <w:t xml:space="preserve">así </w:t>
      </w:r>
      <w:r w:rsidRPr="00911606">
        <w:rPr>
          <w:rFonts w:ascii="Times New Roman" w:hAnsi="Times New Roman" w:cs="Times New Roman"/>
          <w:sz w:val="24"/>
          <w:szCs w:val="24"/>
          <w:lang w:val="es-ES"/>
        </w:rPr>
        <w:t xml:space="preserve">como todas las propuestas </w:t>
      </w:r>
      <w:r w:rsidR="00C9708E" w:rsidRPr="00911606">
        <w:rPr>
          <w:rFonts w:ascii="Times New Roman" w:hAnsi="Times New Roman" w:cs="Times New Roman"/>
          <w:sz w:val="24"/>
          <w:szCs w:val="24"/>
          <w:lang w:val="es-ES"/>
        </w:rPr>
        <w:t>del colectivo</w:t>
      </w:r>
      <w:r w:rsidRPr="00911606">
        <w:rPr>
          <w:rFonts w:ascii="Times New Roman" w:hAnsi="Times New Roman" w:cs="Times New Roman"/>
          <w:sz w:val="24"/>
          <w:szCs w:val="24"/>
          <w:lang w:val="es-ES"/>
        </w:rPr>
        <w:t xml:space="preserve">, </w:t>
      </w:r>
      <w:r w:rsidR="00970DCA" w:rsidRPr="00911606">
        <w:rPr>
          <w:rFonts w:ascii="Times New Roman" w:hAnsi="Times New Roman" w:cs="Times New Roman"/>
          <w:sz w:val="24"/>
          <w:szCs w:val="24"/>
          <w:lang w:val="es-ES"/>
        </w:rPr>
        <w:t>a</w:t>
      </w:r>
      <w:r w:rsidRPr="00911606">
        <w:rPr>
          <w:rFonts w:ascii="Times New Roman" w:hAnsi="Times New Roman" w:cs="Times New Roman"/>
          <w:sz w:val="24"/>
          <w:szCs w:val="24"/>
          <w:lang w:val="es-ES"/>
        </w:rPr>
        <w:t xml:space="preserve"> consecuencia de las demandas de las asambleas barriales. Además de proteger, apoyar, solidarizarse y actuar con y para las mujeres y disidencias, la educación popular se hace presente</w:t>
      </w:r>
      <w:r w:rsidR="00970DCA" w:rsidRPr="00911606">
        <w:rPr>
          <w:rFonts w:ascii="Times New Roman" w:hAnsi="Times New Roman" w:cs="Times New Roman"/>
          <w:sz w:val="24"/>
          <w:szCs w:val="24"/>
          <w:lang w:val="es-ES"/>
        </w:rPr>
        <w:t xml:space="preserve"> en las Cas</w:t>
      </w:r>
      <w:r w:rsidR="00350883" w:rsidRPr="00911606">
        <w:rPr>
          <w:rFonts w:ascii="Times New Roman" w:hAnsi="Times New Roman" w:cs="Times New Roman"/>
          <w:sz w:val="24"/>
          <w:szCs w:val="24"/>
          <w:lang w:val="es-ES"/>
        </w:rPr>
        <w:t>itas de La Poderosa:</w:t>
      </w:r>
      <w:r w:rsidRPr="00911606">
        <w:rPr>
          <w:rFonts w:ascii="Times New Roman" w:hAnsi="Times New Roman" w:cs="Times New Roman"/>
          <w:sz w:val="24"/>
          <w:szCs w:val="24"/>
          <w:lang w:val="es-ES"/>
        </w:rPr>
        <w:t xml:space="preserve"> </w:t>
      </w:r>
    </w:p>
    <w:p w14:paraId="611A4984" w14:textId="77777777" w:rsidR="00D14BAB" w:rsidRPr="00911606" w:rsidRDefault="00D14BAB" w:rsidP="00E464F4">
      <w:pPr>
        <w:spacing w:after="0" w:line="240" w:lineRule="auto"/>
        <w:ind w:firstLine="708"/>
        <w:jc w:val="both"/>
        <w:rPr>
          <w:rFonts w:ascii="Times New Roman" w:hAnsi="Times New Roman" w:cs="Times New Roman"/>
          <w:sz w:val="24"/>
          <w:szCs w:val="24"/>
          <w:lang w:val="es-ES"/>
        </w:rPr>
      </w:pPr>
    </w:p>
    <w:p w14:paraId="7AE4CE43" w14:textId="10BB4ADB" w:rsidR="00820F9D" w:rsidRDefault="00820F9D" w:rsidP="00E464F4">
      <w:pPr>
        <w:spacing w:after="0" w:line="240" w:lineRule="auto"/>
        <w:ind w:left="2268"/>
        <w:jc w:val="both"/>
        <w:rPr>
          <w:rFonts w:ascii="Times New Roman" w:hAnsi="Times New Roman" w:cs="Times New Roman"/>
          <w:sz w:val="20"/>
          <w:szCs w:val="20"/>
          <w:lang w:val="es-ES"/>
        </w:rPr>
      </w:pPr>
      <w:r w:rsidRPr="00D14BAB">
        <w:rPr>
          <w:rFonts w:ascii="Times New Roman" w:hAnsi="Times New Roman" w:cs="Times New Roman"/>
          <w:sz w:val="20"/>
          <w:szCs w:val="20"/>
          <w:lang w:val="es-ES"/>
        </w:rPr>
        <w:t xml:space="preserve">Entre mateadas y asambleas desarrollamos espacios de Educación Popular, porque queremos pensar y no obedecer. También tenemos talleres de alfabetización, porque muchas no pudieron acceder a sus estudios debido a la doble opresión de ser mujer y ser villera (LA PODEROSA, 2019) </w:t>
      </w:r>
    </w:p>
    <w:p w14:paraId="6E5F3E48" w14:textId="77777777" w:rsidR="00D14BAB" w:rsidRPr="00D14BAB" w:rsidRDefault="00D14BAB" w:rsidP="00E464F4">
      <w:pPr>
        <w:spacing w:after="0" w:line="240" w:lineRule="auto"/>
        <w:ind w:left="2268"/>
        <w:jc w:val="both"/>
        <w:rPr>
          <w:rFonts w:ascii="Times New Roman" w:hAnsi="Times New Roman" w:cs="Times New Roman"/>
          <w:sz w:val="20"/>
          <w:szCs w:val="20"/>
          <w:lang w:val="es-ES"/>
        </w:rPr>
      </w:pPr>
    </w:p>
    <w:p w14:paraId="01772910" w14:textId="20CF0F80" w:rsidR="00820F9D" w:rsidRPr="00911606" w:rsidRDefault="00970DCA"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Así como ocurre con los talleres de apoyo escolar, las actividades que se desarrollan en las Casas de las mujeres y disidencias se abren para otras diversidades: t</w:t>
      </w:r>
      <w:r w:rsidR="00820F9D" w:rsidRPr="00911606">
        <w:rPr>
          <w:rFonts w:ascii="Times New Roman" w:hAnsi="Times New Roman" w:cs="Times New Roman"/>
          <w:sz w:val="24"/>
          <w:szCs w:val="24"/>
          <w:lang w:val="es-ES"/>
        </w:rPr>
        <w:t>alleres de encuadernación, espacios de adolescentes</w:t>
      </w:r>
      <w:r w:rsidRPr="00911606">
        <w:rPr>
          <w:rFonts w:ascii="Times New Roman" w:hAnsi="Times New Roman" w:cs="Times New Roman"/>
          <w:sz w:val="24"/>
          <w:szCs w:val="24"/>
          <w:lang w:val="es-ES"/>
        </w:rPr>
        <w:t xml:space="preserve">, clases </w:t>
      </w:r>
      <w:r w:rsidR="00820F9D" w:rsidRPr="00911606">
        <w:rPr>
          <w:rFonts w:ascii="Times New Roman" w:hAnsi="Times New Roman" w:cs="Times New Roman"/>
          <w:sz w:val="24"/>
          <w:szCs w:val="24"/>
          <w:lang w:val="es-ES"/>
        </w:rPr>
        <w:t>de zumba</w:t>
      </w:r>
      <w:r w:rsidRPr="00911606">
        <w:rPr>
          <w:rFonts w:ascii="Times New Roman" w:hAnsi="Times New Roman" w:cs="Times New Roman"/>
          <w:sz w:val="24"/>
          <w:szCs w:val="24"/>
          <w:lang w:val="es-ES"/>
        </w:rPr>
        <w:t xml:space="preserve">, de </w:t>
      </w:r>
      <w:r w:rsidR="00820F9D" w:rsidRPr="00911606">
        <w:rPr>
          <w:rFonts w:ascii="Times New Roman" w:hAnsi="Times New Roman" w:cs="Times New Roman"/>
          <w:sz w:val="24"/>
          <w:szCs w:val="24"/>
          <w:lang w:val="es-ES"/>
        </w:rPr>
        <w:t>hip-hop</w:t>
      </w:r>
      <w:r w:rsidRPr="00911606">
        <w:rPr>
          <w:rFonts w:ascii="Times New Roman" w:hAnsi="Times New Roman" w:cs="Times New Roman"/>
          <w:sz w:val="24"/>
          <w:szCs w:val="24"/>
          <w:lang w:val="es-ES"/>
        </w:rPr>
        <w:t>, acciones articuladas con otras instituciones del barrio como, por ejemplo, los centros de salud.</w:t>
      </w:r>
    </w:p>
    <w:p w14:paraId="1F02DAD5" w14:textId="250D2CA9" w:rsidR="00112985" w:rsidRPr="00911606" w:rsidRDefault="00112985"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La educación popular se expande y se nutre en cada una de las prácticas/soluciones que las vecinas y vecinos de los barrios donde actúa La Poderosa</w:t>
      </w:r>
      <w:r w:rsidR="001B0864" w:rsidRPr="00911606">
        <w:rPr>
          <w:rFonts w:ascii="Times New Roman" w:hAnsi="Times New Roman" w:cs="Times New Roman"/>
          <w:sz w:val="24"/>
          <w:szCs w:val="24"/>
          <w:lang w:val="es-ES"/>
        </w:rPr>
        <w:t xml:space="preserve"> son capaces de construir.</w:t>
      </w:r>
    </w:p>
    <w:p w14:paraId="4170FDF3" w14:textId="77777777" w:rsidR="00582DB9" w:rsidRPr="00911606" w:rsidRDefault="00582DB9" w:rsidP="00E464F4">
      <w:pPr>
        <w:spacing w:after="0" w:line="240" w:lineRule="auto"/>
        <w:rPr>
          <w:rFonts w:ascii="Times New Roman" w:hAnsi="Times New Roman" w:cs="Times New Roman"/>
          <w:b/>
          <w:bCs/>
          <w:sz w:val="24"/>
          <w:szCs w:val="24"/>
          <w:lang w:val="es-ES"/>
        </w:rPr>
      </w:pPr>
    </w:p>
    <w:p w14:paraId="0A2D4810" w14:textId="4833FD11" w:rsidR="00B732AF" w:rsidRDefault="00D14BAB" w:rsidP="00E464F4">
      <w:pPr>
        <w:spacing w:after="0"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3 </w:t>
      </w:r>
      <w:r w:rsidR="00582DB9" w:rsidRPr="00911606">
        <w:rPr>
          <w:rFonts w:ascii="Times New Roman" w:hAnsi="Times New Roman" w:cs="Times New Roman"/>
          <w:b/>
          <w:bCs/>
          <w:sz w:val="24"/>
          <w:szCs w:val="24"/>
          <w:lang w:val="es-ES"/>
        </w:rPr>
        <w:t>CONSIDERACIONES FINALES</w:t>
      </w:r>
    </w:p>
    <w:p w14:paraId="3365EC7B" w14:textId="77777777" w:rsidR="00D14BAB" w:rsidRPr="00911606" w:rsidRDefault="00D14BAB" w:rsidP="00E464F4">
      <w:pPr>
        <w:spacing w:after="0" w:line="240" w:lineRule="auto"/>
        <w:rPr>
          <w:rFonts w:ascii="Times New Roman" w:hAnsi="Times New Roman" w:cs="Times New Roman"/>
          <w:b/>
          <w:bCs/>
          <w:sz w:val="24"/>
          <w:szCs w:val="24"/>
          <w:lang w:val="es-ES"/>
        </w:rPr>
      </w:pPr>
    </w:p>
    <w:p w14:paraId="4FB513A5" w14:textId="0BEE21A9" w:rsidR="00E1021C" w:rsidRPr="00911606" w:rsidRDefault="00E1021C"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Las villas miseria nac</w:t>
      </w:r>
      <w:r w:rsidR="00881CBB" w:rsidRPr="00911606">
        <w:rPr>
          <w:rFonts w:ascii="Times New Roman" w:hAnsi="Times New Roman" w:cs="Times New Roman"/>
          <w:sz w:val="24"/>
          <w:szCs w:val="24"/>
          <w:lang w:val="es-ES"/>
        </w:rPr>
        <w:t>ieron</w:t>
      </w:r>
      <w:r w:rsidRPr="00911606">
        <w:rPr>
          <w:rFonts w:ascii="Times New Roman" w:hAnsi="Times New Roman" w:cs="Times New Roman"/>
          <w:sz w:val="24"/>
          <w:szCs w:val="24"/>
          <w:lang w:val="es-ES"/>
        </w:rPr>
        <w:t xml:space="preserve"> en los años 30 del siglo pasado como resultado de la gran crisis mundial y de la depresión económica. Crecen en tamaño y número a lo largo de los años siguientes a consecuencia de las políticas liberales y neoliberales, con sus prácticas de aumento de la desigualdad social, desplazándose por las periferias urbanas del país e incorporando migrantes internos y extranjeros. Sufren procesos de erradicación y ocultamiento, pasan por </w:t>
      </w:r>
      <w:r w:rsidRPr="00911606">
        <w:rPr>
          <w:rFonts w:ascii="Times New Roman" w:hAnsi="Times New Roman" w:cs="Times New Roman"/>
          <w:sz w:val="24"/>
          <w:szCs w:val="24"/>
          <w:lang w:val="es-ES"/>
        </w:rPr>
        <w:lastRenderedPageBreak/>
        <w:t xml:space="preserve">violentos procesos de desalojo. Se sostienen como territorios vivos, que transmutan de lugares precarios, temporarios y transitorios hacia espacios permanentes y consistentes, de resistencia y creación. </w:t>
      </w:r>
    </w:p>
    <w:p w14:paraId="70BF7888" w14:textId="42FA45D6" w:rsidR="00E1021C" w:rsidRPr="00911606" w:rsidRDefault="00E1021C"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En ese contexto nace hace veinte años La Poderosa como organización colectiva villera apartidaria, que actúa a través de asambleas barriales, generando espacios de construcción colectiva. </w:t>
      </w:r>
    </w:p>
    <w:p w14:paraId="7C7FE034" w14:textId="7DB246C9" w:rsidR="00E1021C" w:rsidRPr="00911606" w:rsidRDefault="00E1021C"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A través de La Garganta Poderosa, revista que surge como proyecto de comunicación popular de la asamblea barrial de Zavaleta en 2010 organizada en formato de cooperativa, aprendimos cómo la información circula y es construida de forma colectiva, principal instrumento de denuncia de los principales problemas que viven las villas: violencia, servicios básicos, comunicación y trabajo.</w:t>
      </w:r>
    </w:p>
    <w:p w14:paraId="50F0D66A" w14:textId="0F6C9DB5" w:rsidR="00E1021C" w:rsidRPr="00911606" w:rsidRDefault="00E1021C"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Mediante la voz de su principal referenta del tiempo presente, la santafesina María Claudia La Negra Albornoz, registramos detalles e informaciones sobre </w:t>
      </w:r>
      <w:bookmarkStart w:id="10" w:name="_Hlk159580956"/>
      <w:r w:rsidRPr="00911606">
        <w:rPr>
          <w:rFonts w:ascii="Times New Roman" w:hAnsi="Times New Roman" w:cs="Times New Roman"/>
          <w:sz w:val="24"/>
          <w:szCs w:val="24"/>
          <w:lang w:val="es-ES"/>
        </w:rPr>
        <w:t>cómo y porqué la educación popular es validada como herramienta de movilización social</w:t>
      </w:r>
      <w:bookmarkEnd w:id="10"/>
      <w:r w:rsidRPr="00911606">
        <w:rPr>
          <w:rFonts w:ascii="Times New Roman" w:hAnsi="Times New Roman" w:cs="Times New Roman"/>
          <w:sz w:val="24"/>
          <w:szCs w:val="24"/>
          <w:lang w:val="es-ES"/>
        </w:rPr>
        <w:t xml:space="preserve">. </w:t>
      </w:r>
      <w:bookmarkStart w:id="11" w:name="_Hlk159834545"/>
      <w:r w:rsidRPr="00911606">
        <w:rPr>
          <w:rFonts w:ascii="Times New Roman" w:hAnsi="Times New Roman" w:cs="Times New Roman"/>
          <w:sz w:val="24"/>
          <w:szCs w:val="24"/>
          <w:lang w:val="es-ES"/>
        </w:rPr>
        <w:t xml:space="preserve">La educación popular se presenta como un camino sin recetas preestablecidas, que respeta y valoriza los saberes heredados, provenientes de las experiencias de vida, </w:t>
      </w:r>
      <w:r w:rsidR="00831D2F" w:rsidRPr="00911606">
        <w:rPr>
          <w:rFonts w:ascii="Times New Roman" w:hAnsi="Times New Roman" w:cs="Times New Roman"/>
          <w:sz w:val="24"/>
          <w:szCs w:val="24"/>
          <w:lang w:val="es-ES"/>
        </w:rPr>
        <w:t>resignificados</w:t>
      </w:r>
      <w:r w:rsidRPr="00911606">
        <w:rPr>
          <w:rFonts w:ascii="Times New Roman" w:hAnsi="Times New Roman" w:cs="Times New Roman"/>
          <w:sz w:val="24"/>
          <w:szCs w:val="24"/>
          <w:lang w:val="es-ES"/>
        </w:rPr>
        <w:t xml:space="preserve"> a través de prácticas y estrategias cocr</w:t>
      </w:r>
      <w:r w:rsidR="00AA0A02" w:rsidRPr="00911606">
        <w:rPr>
          <w:rFonts w:ascii="Times New Roman" w:hAnsi="Times New Roman" w:cs="Times New Roman"/>
          <w:sz w:val="24"/>
          <w:szCs w:val="24"/>
          <w:lang w:val="es-ES"/>
        </w:rPr>
        <w:t>e</w:t>
      </w:r>
      <w:r w:rsidRPr="00911606">
        <w:rPr>
          <w:rFonts w:ascii="Times New Roman" w:hAnsi="Times New Roman" w:cs="Times New Roman"/>
          <w:sz w:val="24"/>
          <w:szCs w:val="24"/>
          <w:lang w:val="es-ES"/>
        </w:rPr>
        <w:t>adas horizontalmente para transformarse en resultados tangibles, soluciones efectivas para las problemáticas enfrentadas.</w:t>
      </w:r>
    </w:p>
    <w:p w14:paraId="666ACCD0" w14:textId="75A7CC80" w:rsidR="003406B1" w:rsidRPr="00911606" w:rsidRDefault="00E62BFF" w:rsidP="00E464F4">
      <w:pPr>
        <w:spacing w:after="0" w:line="240" w:lineRule="auto"/>
        <w:ind w:firstLine="708"/>
        <w:jc w:val="both"/>
        <w:rPr>
          <w:rFonts w:ascii="Times New Roman" w:hAnsi="Times New Roman" w:cs="Times New Roman"/>
          <w:sz w:val="24"/>
          <w:szCs w:val="24"/>
          <w:lang w:val="es-ES"/>
        </w:rPr>
      </w:pPr>
      <w:r w:rsidRPr="00911606">
        <w:rPr>
          <w:rFonts w:ascii="Times New Roman" w:hAnsi="Times New Roman" w:cs="Times New Roman"/>
          <w:sz w:val="24"/>
          <w:szCs w:val="24"/>
          <w:lang w:val="es-ES"/>
        </w:rPr>
        <w:t xml:space="preserve">A través de talleres, cooperativas y demás </w:t>
      </w:r>
      <w:r w:rsidR="00831D2F" w:rsidRPr="00911606">
        <w:rPr>
          <w:rFonts w:ascii="Times New Roman" w:hAnsi="Times New Roman" w:cs="Times New Roman"/>
          <w:sz w:val="24"/>
          <w:szCs w:val="24"/>
          <w:lang w:val="es-ES"/>
        </w:rPr>
        <w:t>dispositivos</w:t>
      </w:r>
      <w:r w:rsidRPr="00911606">
        <w:rPr>
          <w:rFonts w:ascii="Times New Roman" w:hAnsi="Times New Roman" w:cs="Times New Roman"/>
          <w:sz w:val="24"/>
          <w:szCs w:val="24"/>
          <w:lang w:val="es-ES"/>
        </w:rPr>
        <w:t xml:space="preserve"> de organización </w:t>
      </w:r>
      <w:r w:rsidR="00C9708E" w:rsidRPr="00911606">
        <w:rPr>
          <w:rFonts w:ascii="Times New Roman" w:hAnsi="Times New Roman" w:cs="Times New Roman"/>
          <w:sz w:val="24"/>
          <w:szCs w:val="24"/>
          <w:lang w:val="es-ES"/>
        </w:rPr>
        <w:t>horizontal</w:t>
      </w:r>
      <w:r w:rsidRPr="00911606">
        <w:rPr>
          <w:rFonts w:ascii="Times New Roman" w:hAnsi="Times New Roman" w:cs="Times New Roman"/>
          <w:sz w:val="24"/>
          <w:szCs w:val="24"/>
          <w:lang w:val="es-ES"/>
        </w:rPr>
        <w:t xml:space="preserve">, </w:t>
      </w:r>
      <w:r w:rsidR="003406B1" w:rsidRPr="00911606">
        <w:rPr>
          <w:rFonts w:ascii="Times New Roman" w:hAnsi="Times New Roman" w:cs="Times New Roman"/>
          <w:sz w:val="24"/>
          <w:szCs w:val="24"/>
          <w:lang w:val="es-ES"/>
        </w:rPr>
        <w:t xml:space="preserve">a </w:t>
      </w:r>
      <w:r w:rsidR="00E1021C" w:rsidRPr="00911606">
        <w:rPr>
          <w:rFonts w:ascii="Times New Roman" w:hAnsi="Times New Roman" w:cs="Times New Roman"/>
          <w:sz w:val="24"/>
          <w:szCs w:val="24"/>
          <w:lang w:val="es-ES"/>
        </w:rPr>
        <w:t xml:space="preserve">lo largo de estas dos últimas décadas, </w:t>
      </w:r>
      <w:r w:rsidRPr="00911606">
        <w:rPr>
          <w:rFonts w:ascii="Times New Roman" w:hAnsi="Times New Roman" w:cs="Times New Roman"/>
          <w:sz w:val="24"/>
          <w:szCs w:val="24"/>
          <w:lang w:val="es-ES"/>
        </w:rPr>
        <w:t>La Poderosa aprendió</w:t>
      </w:r>
      <w:r w:rsidR="00E1021C" w:rsidRPr="00911606">
        <w:rPr>
          <w:rFonts w:ascii="Times New Roman" w:hAnsi="Times New Roman" w:cs="Times New Roman"/>
          <w:sz w:val="24"/>
          <w:szCs w:val="24"/>
          <w:lang w:val="es-ES"/>
        </w:rPr>
        <w:t xml:space="preserve"> – y </w:t>
      </w:r>
      <w:r w:rsidR="003406B1" w:rsidRPr="00911606">
        <w:rPr>
          <w:rFonts w:ascii="Times New Roman" w:hAnsi="Times New Roman" w:cs="Times New Roman"/>
          <w:sz w:val="24"/>
          <w:szCs w:val="24"/>
          <w:lang w:val="es-ES"/>
        </w:rPr>
        <w:t>aprendió a enseñar</w:t>
      </w:r>
      <w:r w:rsidR="00E1021C" w:rsidRPr="00911606">
        <w:rPr>
          <w:rFonts w:ascii="Times New Roman" w:hAnsi="Times New Roman" w:cs="Times New Roman"/>
          <w:sz w:val="24"/>
          <w:szCs w:val="24"/>
          <w:lang w:val="es-ES"/>
        </w:rPr>
        <w:t xml:space="preserve"> –</w:t>
      </w:r>
      <w:r w:rsidRPr="00911606">
        <w:rPr>
          <w:rFonts w:ascii="Times New Roman" w:hAnsi="Times New Roman" w:cs="Times New Roman"/>
          <w:sz w:val="24"/>
          <w:szCs w:val="24"/>
          <w:lang w:val="es-ES"/>
        </w:rPr>
        <w:t xml:space="preserve">cómo se construye una pedagogía desde abajo, </w:t>
      </w:r>
      <w:bookmarkEnd w:id="11"/>
      <w:r w:rsidRPr="00911606">
        <w:rPr>
          <w:rFonts w:ascii="Times New Roman" w:hAnsi="Times New Roman" w:cs="Times New Roman"/>
          <w:sz w:val="24"/>
          <w:szCs w:val="24"/>
          <w:lang w:val="es-ES"/>
        </w:rPr>
        <w:t xml:space="preserve">embarrada con las manos de quienes viven realidades empobrecidas, personas que sueñan y producen soluciones colectivas para los diversos problemas socioeconómicos que la sociedad capitalista </w:t>
      </w:r>
      <w:r w:rsidR="00E1021C" w:rsidRPr="00911606">
        <w:rPr>
          <w:rFonts w:ascii="Times New Roman" w:hAnsi="Times New Roman" w:cs="Times New Roman"/>
          <w:sz w:val="24"/>
          <w:szCs w:val="24"/>
          <w:lang w:val="es-ES"/>
        </w:rPr>
        <w:t>continúa imponiendo</w:t>
      </w:r>
      <w:r w:rsidRPr="00911606">
        <w:rPr>
          <w:rFonts w:ascii="Times New Roman" w:hAnsi="Times New Roman" w:cs="Times New Roman"/>
          <w:sz w:val="24"/>
          <w:szCs w:val="24"/>
          <w:lang w:val="es-ES"/>
        </w:rPr>
        <w:t xml:space="preserve"> sin escrúpulos. </w:t>
      </w:r>
    </w:p>
    <w:p w14:paraId="2D4D88FE" w14:textId="0D805862" w:rsidR="00E62BFF" w:rsidRPr="00911606" w:rsidRDefault="00E62BFF" w:rsidP="00E464F4">
      <w:pPr>
        <w:spacing w:after="0" w:line="240" w:lineRule="auto"/>
        <w:rPr>
          <w:rFonts w:ascii="Times New Roman" w:hAnsi="Times New Roman" w:cs="Times New Roman"/>
          <w:b/>
          <w:bCs/>
          <w:sz w:val="24"/>
          <w:szCs w:val="24"/>
          <w:lang w:val="es-ES"/>
        </w:rPr>
      </w:pPr>
    </w:p>
    <w:p w14:paraId="06323634" w14:textId="75FE783A" w:rsidR="00B732AF" w:rsidRPr="00B8193D" w:rsidRDefault="00582DB9" w:rsidP="00E464F4">
      <w:pPr>
        <w:spacing w:after="0" w:line="240" w:lineRule="auto"/>
        <w:rPr>
          <w:rFonts w:ascii="Times New Roman" w:hAnsi="Times New Roman" w:cs="Times New Roman"/>
          <w:b/>
          <w:bCs/>
          <w:sz w:val="24"/>
          <w:szCs w:val="24"/>
          <w:lang w:val="es-ES"/>
        </w:rPr>
      </w:pPr>
      <w:r w:rsidRPr="00911606">
        <w:rPr>
          <w:rFonts w:ascii="Times New Roman" w:hAnsi="Times New Roman" w:cs="Times New Roman"/>
          <w:b/>
          <w:bCs/>
          <w:sz w:val="24"/>
          <w:szCs w:val="24"/>
          <w:lang w:val="es-ES"/>
        </w:rPr>
        <w:t>REFERENCIAS</w:t>
      </w:r>
    </w:p>
    <w:p w14:paraId="0A463F5A" w14:textId="77777777" w:rsidR="00D14BAB" w:rsidRPr="00B8193D" w:rsidRDefault="00D14BAB" w:rsidP="00D14BAB">
      <w:pPr>
        <w:spacing w:after="0" w:line="240" w:lineRule="auto"/>
        <w:rPr>
          <w:rFonts w:ascii="Times New Roman" w:hAnsi="Times New Roman" w:cs="Times New Roman"/>
          <w:b/>
          <w:bCs/>
          <w:sz w:val="24"/>
          <w:szCs w:val="24"/>
          <w:lang w:val="es-ES"/>
        </w:rPr>
      </w:pPr>
    </w:p>
    <w:p w14:paraId="3AABF26D" w14:textId="1E99D7F4" w:rsidR="009A3AAC" w:rsidRPr="00B8193D" w:rsidRDefault="009A3AAC"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BAÑOS, Facundo. </w:t>
      </w:r>
      <w:r w:rsidRPr="00B8193D">
        <w:rPr>
          <w:rFonts w:ascii="Times New Roman" w:hAnsi="Times New Roman" w:cs="Times New Roman"/>
          <w:b/>
          <w:bCs/>
          <w:sz w:val="24"/>
          <w:szCs w:val="24"/>
          <w:lang w:val="es-ES"/>
        </w:rPr>
        <w:t>Renunciá a tus privilegios, amigo</w:t>
      </w:r>
      <w:r w:rsidRPr="00B8193D">
        <w:rPr>
          <w:rFonts w:ascii="Times New Roman" w:hAnsi="Times New Roman" w:cs="Times New Roman"/>
          <w:sz w:val="24"/>
          <w:szCs w:val="24"/>
          <w:lang w:val="es-ES"/>
        </w:rPr>
        <w:t xml:space="preserve">. Entrevista a Nacho Levy. Revista Almagro, abril 2017. Disponible en: </w:t>
      </w:r>
      <w:hyperlink r:id="rId16" w:history="1">
        <w:r w:rsidR="006F372E" w:rsidRPr="00B8193D">
          <w:rPr>
            <w:rStyle w:val="Hyperlink"/>
            <w:rFonts w:ascii="Times New Roman" w:hAnsi="Times New Roman" w:cs="Times New Roman"/>
            <w:color w:val="auto"/>
            <w:sz w:val="24"/>
            <w:szCs w:val="24"/>
            <w:u w:val="none"/>
            <w:lang w:val="es-ES"/>
          </w:rPr>
          <w:t>https://www.almagrorevista.com.ar/renuncia-tus-privilegios-amigo</w:t>
        </w:r>
      </w:hyperlink>
      <w:r w:rsidR="00D14BAB" w:rsidRPr="00B8193D">
        <w:rPr>
          <w:rStyle w:val="Hyperlink"/>
          <w:rFonts w:ascii="Times New Roman" w:hAnsi="Times New Roman" w:cs="Times New Roman"/>
          <w:color w:val="auto"/>
          <w:sz w:val="24"/>
          <w:szCs w:val="24"/>
          <w:u w:val="none"/>
          <w:lang w:val="es-ES"/>
        </w:rPr>
        <w:t>.</w:t>
      </w:r>
      <w:r w:rsidR="006F372E" w:rsidRPr="00B8193D">
        <w:rPr>
          <w:rFonts w:ascii="Times New Roman" w:hAnsi="Times New Roman" w:cs="Times New Roman"/>
          <w:sz w:val="24"/>
          <w:szCs w:val="24"/>
          <w:lang w:val="es-ES"/>
        </w:rPr>
        <w:t xml:space="preserve"> Consultado el</w:t>
      </w:r>
      <w:r w:rsidR="007B68B7">
        <w:rPr>
          <w:rFonts w:ascii="Times New Roman" w:hAnsi="Times New Roman" w:cs="Times New Roman"/>
          <w:sz w:val="24"/>
          <w:szCs w:val="24"/>
          <w:lang w:val="es-ES"/>
        </w:rPr>
        <w:t>:</w:t>
      </w:r>
      <w:r w:rsidR="006F372E" w:rsidRPr="00B8193D">
        <w:rPr>
          <w:rFonts w:ascii="Times New Roman" w:hAnsi="Times New Roman" w:cs="Times New Roman"/>
          <w:sz w:val="24"/>
          <w:szCs w:val="24"/>
          <w:lang w:val="es-ES"/>
        </w:rPr>
        <w:t xml:space="preserve"> 19</w:t>
      </w:r>
      <w:r w:rsidR="00D14BAB" w:rsidRPr="00B8193D">
        <w:rPr>
          <w:rFonts w:ascii="Times New Roman" w:hAnsi="Times New Roman" w:cs="Times New Roman"/>
          <w:sz w:val="24"/>
          <w:szCs w:val="24"/>
          <w:lang w:val="es-ES"/>
        </w:rPr>
        <w:t xml:space="preserve"> de fev. </w:t>
      </w:r>
      <w:r w:rsidR="006F372E" w:rsidRPr="00B8193D">
        <w:rPr>
          <w:rFonts w:ascii="Times New Roman" w:hAnsi="Times New Roman" w:cs="Times New Roman"/>
          <w:sz w:val="24"/>
          <w:szCs w:val="24"/>
          <w:lang w:val="es-ES"/>
        </w:rPr>
        <w:t>2024.</w:t>
      </w:r>
    </w:p>
    <w:p w14:paraId="44E89617" w14:textId="77777777" w:rsidR="00D14BAB" w:rsidRPr="00B8193D" w:rsidRDefault="00D14BAB" w:rsidP="00D14BAB">
      <w:pPr>
        <w:spacing w:after="0" w:line="240" w:lineRule="auto"/>
        <w:rPr>
          <w:rFonts w:ascii="Times New Roman" w:hAnsi="Times New Roman" w:cs="Times New Roman"/>
          <w:sz w:val="24"/>
          <w:szCs w:val="24"/>
          <w:lang w:val="es-ES"/>
        </w:rPr>
      </w:pPr>
    </w:p>
    <w:p w14:paraId="479EA5EA" w14:textId="4FE15DB9" w:rsidR="003C39AC" w:rsidRPr="00B8193D" w:rsidRDefault="003C39AC"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BELLARDI, Marta y DE PAULA, Aldo. </w:t>
      </w:r>
      <w:r w:rsidRPr="00B8193D">
        <w:rPr>
          <w:rFonts w:ascii="Times New Roman" w:hAnsi="Times New Roman" w:cs="Times New Roman"/>
          <w:b/>
          <w:bCs/>
          <w:sz w:val="24"/>
          <w:szCs w:val="24"/>
          <w:lang w:val="es-ES"/>
        </w:rPr>
        <w:t>Villas miserias</w:t>
      </w:r>
      <w:r w:rsidRPr="00B8193D">
        <w:rPr>
          <w:rFonts w:ascii="Times New Roman" w:hAnsi="Times New Roman" w:cs="Times New Roman"/>
          <w:sz w:val="24"/>
          <w:szCs w:val="24"/>
          <w:lang w:val="es-ES"/>
        </w:rPr>
        <w:t>: origen erradicación y respuestas populares. Buenos Aires: Centro Editor de América Latina, 1986.</w:t>
      </w:r>
    </w:p>
    <w:p w14:paraId="288ECB15" w14:textId="77777777" w:rsidR="00D14BAB" w:rsidRPr="00B8193D" w:rsidRDefault="00D14BAB" w:rsidP="00D14BAB">
      <w:pPr>
        <w:spacing w:after="0" w:line="240" w:lineRule="auto"/>
        <w:rPr>
          <w:rFonts w:ascii="Times New Roman" w:hAnsi="Times New Roman" w:cs="Times New Roman"/>
          <w:sz w:val="24"/>
          <w:szCs w:val="24"/>
          <w:lang w:val="es-ES"/>
        </w:rPr>
      </w:pPr>
    </w:p>
    <w:p w14:paraId="42020E5F" w14:textId="141C5948" w:rsidR="003C228E" w:rsidRPr="00B8193D" w:rsidRDefault="003C228E"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CANAL ENCUENTRO. </w:t>
      </w:r>
      <w:r w:rsidRPr="00B8193D">
        <w:rPr>
          <w:rFonts w:ascii="Times New Roman" w:hAnsi="Times New Roman" w:cs="Times New Roman"/>
          <w:b/>
          <w:bCs/>
          <w:sz w:val="24"/>
          <w:szCs w:val="24"/>
          <w:lang w:val="es-ES"/>
        </w:rPr>
        <w:t>Historias debidas X:</w:t>
      </w:r>
      <w:r w:rsidRPr="00B8193D">
        <w:rPr>
          <w:rFonts w:ascii="Times New Roman" w:hAnsi="Times New Roman" w:cs="Times New Roman"/>
          <w:sz w:val="24"/>
          <w:szCs w:val="24"/>
          <w:lang w:val="es-ES"/>
        </w:rPr>
        <w:t xml:space="preserve"> María Claudia Albornoz. Youtube, 24 de mayo, 2022. Disponible en: </w:t>
      </w:r>
      <w:hyperlink r:id="rId17" w:history="1">
        <w:r w:rsidRPr="00B8193D">
          <w:rPr>
            <w:rStyle w:val="Hyperlink"/>
            <w:rFonts w:ascii="Times New Roman" w:hAnsi="Times New Roman" w:cs="Times New Roman"/>
            <w:color w:val="auto"/>
            <w:sz w:val="24"/>
            <w:szCs w:val="24"/>
            <w:u w:val="none"/>
            <w:lang w:val="es-ES"/>
          </w:rPr>
          <w:t>https://www.youtube.com/watch?v=aaXnpbmNeNs&amp;t=1s</w:t>
        </w:r>
      </w:hyperlink>
      <w:r w:rsidRPr="00B8193D">
        <w:rPr>
          <w:rFonts w:ascii="Times New Roman" w:hAnsi="Times New Roman" w:cs="Times New Roman"/>
          <w:sz w:val="24"/>
          <w:szCs w:val="24"/>
          <w:lang w:val="es-ES"/>
        </w:rPr>
        <w:t xml:space="preserve"> consultado el</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07</w:t>
      </w:r>
      <w:r w:rsidR="00D14BAB" w:rsidRPr="00B8193D">
        <w:rPr>
          <w:rFonts w:ascii="Times New Roman" w:hAnsi="Times New Roman" w:cs="Times New Roman"/>
          <w:sz w:val="24"/>
          <w:szCs w:val="24"/>
          <w:lang w:val="es-ES"/>
        </w:rPr>
        <w:t xml:space="preserve"> de ago. de </w:t>
      </w:r>
      <w:r w:rsidRPr="00B8193D">
        <w:rPr>
          <w:rFonts w:ascii="Times New Roman" w:hAnsi="Times New Roman" w:cs="Times New Roman"/>
          <w:sz w:val="24"/>
          <w:szCs w:val="24"/>
          <w:lang w:val="es-ES"/>
        </w:rPr>
        <w:t>2023.</w:t>
      </w:r>
    </w:p>
    <w:p w14:paraId="083519BC" w14:textId="77777777" w:rsidR="00D14BAB" w:rsidRPr="00B8193D" w:rsidRDefault="00D14BAB" w:rsidP="00D14BAB">
      <w:pPr>
        <w:spacing w:after="0" w:line="240" w:lineRule="auto"/>
        <w:rPr>
          <w:rFonts w:ascii="Times New Roman" w:hAnsi="Times New Roman" w:cs="Times New Roman"/>
          <w:sz w:val="24"/>
          <w:szCs w:val="24"/>
          <w:lang w:val="es-ES"/>
        </w:rPr>
      </w:pPr>
    </w:p>
    <w:p w14:paraId="5D04881F" w14:textId="47C60E38" w:rsidR="00346605" w:rsidRPr="00B8193D" w:rsidRDefault="00346605"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GOBIERNO DE BUENOS AIRES, s/d. Disponible en</w:t>
      </w:r>
      <w:r w:rsidR="007B68B7">
        <w:rPr>
          <w:rFonts w:ascii="Times New Roman" w:hAnsi="Times New Roman" w:cs="Times New Roman"/>
          <w:sz w:val="24"/>
          <w:szCs w:val="24"/>
          <w:lang w:val="es-ES"/>
        </w:rPr>
        <w:t xml:space="preserve">: </w:t>
      </w:r>
      <w:hyperlink r:id="rId18" w:history="1">
        <w:r w:rsidR="007B68B7" w:rsidRPr="007B68B7">
          <w:rPr>
            <w:rStyle w:val="Hyperlink"/>
            <w:rFonts w:ascii="Times New Roman" w:hAnsi="Times New Roman" w:cs="Times New Roman"/>
            <w:color w:val="auto"/>
            <w:sz w:val="24"/>
            <w:szCs w:val="24"/>
            <w:u w:val="none"/>
            <w:lang w:val="es-ES"/>
          </w:rPr>
          <w:t>https://buenosaires.gob.ar/organizacion/asociacion-civil-la-poderosa-integracion-por-la-educacion-popular</w:t>
        </w:r>
      </w:hyperlink>
      <w:r w:rsidR="00D14BAB" w:rsidRPr="007B68B7">
        <w:rPr>
          <w:rStyle w:val="Hyperlink"/>
          <w:rFonts w:ascii="Times New Roman" w:hAnsi="Times New Roman" w:cs="Times New Roman"/>
          <w:color w:val="auto"/>
          <w:sz w:val="24"/>
          <w:szCs w:val="24"/>
          <w:u w:val="none"/>
          <w:lang w:val="es-ES"/>
        </w:rPr>
        <w:t>.</w:t>
      </w:r>
      <w:r w:rsidRPr="007B68B7">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Consultado el</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08</w:t>
      </w:r>
      <w:r w:rsidR="00D14BAB" w:rsidRPr="00B8193D">
        <w:rPr>
          <w:rFonts w:ascii="Times New Roman" w:hAnsi="Times New Roman" w:cs="Times New Roman"/>
          <w:sz w:val="24"/>
          <w:szCs w:val="24"/>
          <w:lang w:val="es-ES"/>
        </w:rPr>
        <w:t xml:space="preserve"> </w:t>
      </w:r>
      <w:r w:rsidR="00D14BAB" w:rsidRPr="00B8193D">
        <w:rPr>
          <w:rFonts w:ascii="Times New Roman" w:hAnsi="Times New Roman" w:cs="Times New Roman"/>
          <w:sz w:val="24"/>
          <w:szCs w:val="24"/>
          <w:lang w:val="es-ES"/>
        </w:rPr>
        <w:t xml:space="preserve">de ago. de </w:t>
      </w:r>
      <w:r w:rsidRPr="00B8193D">
        <w:rPr>
          <w:rFonts w:ascii="Times New Roman" w:hAnsi="Times New Roman" w:cs="Times New Roman"/>
          <w:sz w:val="24"/>
          <w:szCs w:val="24"/>
          <w:lang w:val="es-ES"/>
        </w:rPr>
        <w:t>2023.</w:t>
      </w:r>
    </w:p>
    <w:p w14:paraId="44A1C216" w14:textId="77777777" w:rsidR="00D14BAB" w:rsidRPr="00B8193D" w:rsidRDefault="00D14BAB" w:rsidP="00D14BAB">
      <w:pPr>
        <w:spacing w:after="0" w:line="240" w:lineRule="auto"/>
        <w:rPr>
          <w:rFonts w:ascii="Times New Roman" w:hAnsi="Times New Roman" w:cs="Times New Roman"/>
          <w:sz w:val="24"/>
          <w:szCs w:val="24"/>
          <w:lang w:val="es-ES"/>
        </w:rPr>
      </w:pPr>
    </w:p>
    <w:p w14:paraId="64A6971D" w14:textId="0C9FA96D" w:rsidR="006F372E" w:rsidRPr="00B8193D" w:rsidRDefault="006F372E"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KONFINO, Demian. </w:t>
      </w:r>
      <w:r w:rsidRPr="00B8193D">
        <w:rPr>
          <w:rFonts w:ascii="Times New Roman" w:hAnsi="Times New Roman" w:cs="Times New Roman"/>
          <w:b/>
          <w:bCs/>
          <w:sz w:val="24"/>
          <w:szCs w:val="24"/>
          <w:lang w:val="es-ES"/>
        </w:rPr>
        <w:t>Patria villera</w:t>
      </w:r>
      <w:r w:rsidRPr="00B8193D">
        <w:rPr>
          <w:rFonts w:ascii="Times New Roman" w:hAnsi="Times New Roman" w:cs="Times New Roman"/>
          <w:sz w:val="24"/>
          <w:szCs w:val="24"/>
          <w:lang w:val="es-ES"/>
        </w:rPr>
        <w:t>. Villa 31 y Teófilo Tapia: historia de una lucha. Buenos Aires: Ediciones Ciccus, 2015.</w:t>
      </w:r>
      <w:r w:rsidR="00D14BAB" w:rsidRPr="00B8193D">
        <w:rPr>
          <w:rFonts w:ascii="Times New Roman" w:hAnsi="Times New Roman" w:cs="Times New Roman"/>
          <w:sz w:val="24"/>
          <w:szCs w:val="24"/>
          <w:lang w:val="es-ES"/>
        </w:rPr>
        <w:t xml:space="preserve"> </w:t>
      </w:r>
    </w:p>
    <w:p w14:paraId="7D09F343" w14:textId="77777777" w:rsidR="00FE2710" w:rsidRPr="00B8193D" w:rsidRDefault="00FE2710" w:rsidP="00D14BAB">
      <w:pPr>
        <w:spacing w:after="0" w:line="240" w:lineRule="auto"/>
        <w:rPr>
          <w:rFonts w:ascii="Times New Roman" w:hAnsi="Times New Roman" w:cs="Times New Roman"/>
          <w:sz w:val="24"/>
          <w:szCs w:val="24"/>
          <w:lang w:val="es-ES"/>
        </w:rPr>
      </w:pPr>
    </w:p>
    <w:p w14:paraId="4F5618B2" w14:textId="34554E96" w:rsidR="00B732AF" w:rsidRPr="00B8193D" w:rsidRDefault="009B7730"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KOROL, Claudia. Pedagogía de la resistencia y de las emancipaciones, en </w:t>
      </w:r>
      <w:r w:rsidRPr="00B8193D">
        <w:rPr>
          <w:rFonts w:ascii="Times New Roman" w:hAnsi="Times New Roman" w:cs="Times New Roman"/>
          <w:b/>
          <w:bCs/>
          <w:sz w:val="24"/>
          <w:szCs w:val="24"/>
          <w:lang w:val="es-ES"/>
        </w:rPr>
        <w:t>Los desafíos de la resistencia en un contexto militarizado</w:t>
      </w:r>
      <w:r w:rsidRPr="00B8193D">
        <w:rPr>
          <w:rFonts w:ascii="Times New Roman" w:hAnsi="Times New Roman" w:cs="Times New Roman"/>
          <w:sz w:val="24"/>
          <w:szCs w:val="24"/>
          <w:lang w:val="es-ES"/>
        </w:rPr>
        <w:t xml:space="preserve">. CLACSO: Buenos Aires, 2006. Disponible en: </w:t>
      </w:r>
      <w:hyperlink r:id="rId19" w:history="1">
        <w:r w:rsidR="00B8193D" w:rsidRPr="00B8193D">
          <w:rPr>
            <w:rStyle w:val="Hyperlink"/>
            <w:rFonts w:ascii="Times New Roman" w:hAnsi="Times New Roman" w:cs="Times New Roman"/>
            <w:color w:val="auto"/>
            <w:sz w:val="24"/>
            <w:szCs w:val="24"/>
            <w:u w:val="none"/>
            <w:lang w:val="es-ES"/>
          </w:rPr>
          <w:t>http://bibliotecavirtual.clacso.org.ar/clacso/gt/20101019091139/7Korol.pdf</w:t>
        </w:r>
        <w:r w:rsidR="00B8193D" w:rsidRPr="00B8193D">
          <w:rPr>
            <w:rStyle w:val="Hyperlink"/>
            <w:color w:val="auto"/>
            <w:sz w:val="24"/>
            <w:szCs w:val="24"/>
            <w:u w:val="none"/>
          </w:rPr>
          <w:t>.</w:t>
        </w:r>
      </w:hyperlink>
      <w:r w:rsidR="00A12013" w:rsidRPr="00B8193D">
        <w:rPr>
          <w:rFonts w:ascii="Times New Roman" w:hAnsi="Times New Roman" w:cs="Times New Roman"/>
          <w:sz w:val="24"/>
          <w:szCs w:val="24"/>
          <w:lang w:val="es-ES"/>
        </w:rPr>
        <w:t xml:space="preserve"> Consultado el</w:t>
      </w:r>
      <w:r w:rsidR="007B68B7">
        <w:rPr>
          <w:rFonts w:ascii="Times New Roman" w:hAnsi="Times New Roman" w:cs="Times New Roman"/>
          <w:sz w:val="24"/>
          <w:szCs w:val="24"/>
          <w:lang w:val="es-ES"/>
        </w:rPr>
        <w:t>:</w:t>
      </w:r>
      <w:r w:rsidR="00A12013" w:rsidRPr="00B8193D">
        <w:rPr>
          <w:rFonts w:ascii="Times New Roman" w:hAnsi="Times New Roman" w:cs="Times New Roman"/>
          <w:sz w:val="24"/>
          <w:szCs w:val="24"/>
          <w:lang w:val="es-ES"/>
        </w:rPr>
        <w:t xml:space="preserve"> 19</w:t>
      </w:r>
      <w:r w:rsidR="00B8193D" w:rsidRPr="00B8193D">
        <w:rPr>
          <w:rFonts w:ascii="Times New Roman" w:hAnsi="Times New Roman" w:cs="Times New Roman"/>
          <w:sz w:val="24"/>
          <w:szCs w:val="24"/>
          <w:lang w:val="es-ES"/>
        </w:rPr>
        <w:t xml:space="preserve"> de fev. de </w:t>
      </w:r>
      <w:r w:rsidR="00A12013" w:rsidRPr="00B8193D">
        <w:rPr>
          <w:rFonts w:ascii="Times New Roman" w:hAnsi="Times New Roman" w:cs="Times New Roman"/>
          <w:sz w:val="24"/>
          <w:szCs w:val="24"/>
          <w:lang w:val="es-ES"/>
        </w:rPr>
        <w:t>2024.</w:t>
      </w:r>
    </w:p>
    <w:p w14:paraId="7780B9DC" w14:textId="77777777" w:rsidR="00B8193D" w:rsidRPr="00B8193D" w:rsidRDefault="00B8193D" w:rsidP="00D14BAB">
      <w:pPr>
        <w:spacing w:after="0" w:line="240" w:lineRule="auto"/>
        <w:rPr>
          <w:rFonts w:ascii="Times New Roman" w:hAnsi="Times New Roman" w:cs="Times New Roman"/>
          <w:sz w:val="24"/>
          <w:szCs w:val="24"/>
          <w:lang w:val="es-ES"/>
        </w:rPr>
      </w:pPr>
    </w:p>
    <w:p w14:paraId="3311EC2C" w14:textId="159763E9" w:rsidR="00A12013" w:rsidRPr="00B8193D" w:rsidRDefault="00A12013"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lastRenderedPageBreak/>
        <w:t xml:space="preserve">KOROL, Claudia. La educación popular como creación colectiva de saberes y de haceres, en </w:t>
      </w:r>
      <w:r w:rsidRPr="00B8193D">
        <w:rPr>
          <w:rFonts w:ascii="Times New Roman" w:hAnsi="Times New Roman" w:cs="Times New Roman"/>
          <w:b/>
          <w:bCs/>
          <w:sz w:val="24"/>
          <w:szCs w:val="24"/>
          <w:lang w:val="es-ES"/>
        </w:rPr>
        <w:t>Polifonías Revista de Educación</w:t>
      </w:r>
      <w:r w:rsidRPr="00B8193D">
        <w:rPr>
          <w:rFonts w:ascii="Times New Roman" w:hAnsi="Times New Roman" w:cs="Times New Roman"/>
          <w:sz w:val="24"/>
          <w:szCs w:val="24"/>
          <w:lang w:val="es-ES"/>
        </w:rPr>
        <w:t xml:space="preserve">, año IV, nº 7, UNLU, p.132-153, 2015. Disponible en: </w:t>
      </w:r>
      <w:hyperlink r:id="rId20" w:history="1">
        <w:r w:rsidRPr="00B8193D">
          <w:rPr>
            <w:rStyle w:val="Hyperlink"/>
            <w:rFonts w:ascii="Times New Roman" w:hAnsi="Times New Roman" w:cs="Times New Roman"/>
            <w:color w:val="auto"/>
            <w:sz w:val="24"/>
            <w:szCs w:val="24"/>
            <w:u w:val="none"/>
            <w:lang w:val="es-ES"/>
          </w:rPr>
          <w:t>https://www.polifoniasrevista.unlu.edu.ar/sites/www.polifoniasrevista.unlu.edu.ar/files/site/6%20-%20Korol.pdf</w:t>
        </w:r>
      </w:hyperlink>
      <w:bookmarkStart w:id="12" w:name="_Hlk159228405"/>
      <w:r w:rsidR="00B8193D"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Consultado el 19</w:t>
      </w:r>
      <w:r w:rsidR="00B8193D" w:rsidRPr="00B8193D">
        <w:rPr>
          <w:rFonts w:ascii="Times New Roman" w:hAnsi="Times New Roman" w:cs="Times New Roman"/>
          <w:sz w:val="24"/>
          <w:szCs w:val="24"/>
          <w:lang w:val="es-ES"/>
        </w:rPr>
        <w:t xml:space="preserve"> de fev. de </w:t>
      </w:r>
      <w:r w:rsidRPr="00B8193D">
        <w:rPr>
          <w:rFonts w:ascii="Times New Roman" w:hAnsi="Times New Roman" w:cs="Times New Roman"/>
          <w:sz w:val="24"/>
          <w:szCs w:val="24"/>
          <w:lang w:val="es-ES"/>
        </w:rPr>
        <w:t>2024.</w:t>
      </w:r>
      <w:bookmarkEnd w:id="12"/>
    </w:p>
    <w:p w14:paraId="216F5BD1" w14:textId="77777777" w:rsidR="00B8193D" w:rsidRPr="00B8193D" w:rsidRDefault="00B8193D" w:rsidP="00D14BAB">
      <w:pPr>
        <w:spacing w:after="0" w:line="240" w:lineRule="auto"/>
        <w:rPr>
          <w:rFonts w:ascii="Times New Roman" w:hAnsi="Times New Roman" w:cs="Times New Roman"/>
          <w:sz w:val="24"/>
          <w:szCs w:val="24"/>
          <w:lang w:val="es-ES"/>
        </w:rPr>
      </w:pPr>
    </w:p>
    <w:p w14:paraId="595B2915" w14:textId="2312C8E5" w:rsidR="00820F9D" w:rsidRPr="00B8193D" w:rsidRDefault="00820F9D"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LA PODEROSA. </w:t>
      </w:r>
      <w:r w:rsidRPr="00B8193D">
        <w:rPr>
          <w:rFonts w:ascii="Times New Roman" w:hAnsi="Times New Roman" w:cs="Times New Roman"/>
          <w:b/>
          <w:bCs/>
          <w:sz w:val="24"/>
          <w:szCs w:val="24"/>
          <w:lang w:val="es-ES"/>
        </w:rPr>
        <w:t>Talleres en las casas de las mujeres y disidencias</w:t>
      </w:r>
      <w:r w:rsidRPr="00B8193D">
        <w:rPr>
          <w:rFonts w:ascii="Times New Roman" w:hAnsi="Times New Roman" w:cs="Times New Roman"/>
          <w:sz w:val="24"/>
          <w:szCs w:val="24"/>
          <w:lang w:val="es-ES"/>
        </w:rPr>
        <w:t xml:space="preserve">, 2019. Disponible en: </w:t>
      </w:r>
      <w:hyperlink r:id="rId21" w:history="1">
        <w:r w:rsidRPr="00B8193D">
          <w:rPr>
            <w:rStyle w:val="Hyperlink"/>
            <w:rFonts w:ascii="Times New Roman" w:hAnsi="Times New Roman" w:cs="Times New Roman"/>
            <w:color w:val="auto"/>
            <w:sz w:val="24"/>
            <w:szCs w:val="24"/>
            <w:u w:val="none"/>
            <w:lang w:val="es-ES"/>
          </w:rPr>
          <w:t>https://lapoderosa.org.ar/2019/04/sumate-a-los-talleres-de-las-casas-de-las-mujeres-y-disidencias/</w:t>
        </w:r>
      </w:hyperlink>
      <w:r w:rsidR="00B8193D"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Consultado el 21</w:t>
      </w:r>
      <w:r w:rsidR="00B8193D" w:rsidRPr="00B8193D">
        <w:rPr>
          <w:rFonts w:ascii="Times New Roman" w:hAnsi="Times New Roman" w:cs="Times New Roman"/>
          <w:sz w:val="24"/>
          <w:szCs w:val="24"/>
          <w:lang w:val="es-ES"/>
        </w:rPr>
        <w:t xml:space="preserve">de fev. de </w:t>
      </w:r>
      <w:r w:rsidRPr="00B8193D">
        <w:rPr>
          <w:rFonts w:ascii="Times New Roman" w:hAnsi="Times New Roman" w:cs="Times New Roman"/>
          <w:sz w:val="24"/>
          <w:szCs w:val="24"/>
          <w:lang w:val="es-ES"/>
        </w:rPr>
        <w:t>2024</w:t>
      </w:r>
    </w:p>
    <w:p w14:paraId="5FABF71F" w14:textId="77777777" w:rsidR="00B8193D" w:rsidRPr="00B8193D" w:rsidRDefault="00B8193D" w:rsidP="00D14BAB">
      <w:pPr>
        <w:spacing w:after="0" w:line="240" w:lineRule="auto"/>
        <w:rPr>
          <w:rFonts w:ascii="Times New Roman" w:hAnsi="Times New Roman" w:cs="Times New Roman"/>
          <w:sz w:val="24"/>
          <w:szCs w:val="24"/>
          <w:lang w:val="es-ES"/>
        </w:rPr>
      </w:pPr>
    </w:p>
    <w:p w14:paraId="469DB86C" w14:textId="7BFA86DB" w:rsidR="001F0985" w:rsidRPr="00B8193D" w:rsidRDefault="001F0985"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LA PODEROSA. </w:t>
      </w:r>
      <w:r w:rsidRPr="00B8193D">
        <w:rPr>
          <w:rFonts w:ascii="Times New Roman" w:hAnsi="Times New Roman" w:cs="Times New Roman"/>
          <w:b/>
          <w:bCs/>
          <w:sz w:val="24"/>
          <w:szCs w:val="24"/>
          <w:lang w:val="es-ES"/>
        </w:rPr>
        <w:t>Militá la educación popular</w:t>
      </w:r>
      <w:r w:rsidRPr="00B8193D">
        <w:rPr>
          <w:rFonts w:ascii="Times New Roman" w:hAnsi="Times New Roman" w:cs="Times New Roman"/>
          <w:sz w:val="24"/>
          <w:szCs w:val="24"/>
          <w:lang w:val="es-ES"/>
        </w:rPr>
        <w:t xml:space="preserve">, 2020. Disponible en: </w:t>
      </w:r>
      <w:hyperlink r:id="rId22" w:history="1">
        <w:r w:rsidRPr="00B8193D">
          <w:rPr>
            <w:rStyle w:val="Hyperlink"/>
            <w:rFonts w:ascii="Times New Roman" w:hAnsi="Times New Roman" w:cs="Times New Roman"/>
            <w:color w:val="auto"/>
            <w:sz w:val="24"/>
            <w:szCs w:val="24"/>
            <w:u w:val="none"/>
            <w:lang w:val="es-ES"/>
          </w:rPr>
          <w:t>https://lapoderosa.org.ar/2020/02/milita-la-educacion-popular/</w:t>
        </w:r>
      </w:hyperlink>
      <w:r w:rsidR="00B8193D"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Consultado el 12</w:t>
      </w:r>
      <w:r w:rsidR="00B8193D" w:rsidRPr="00B8193D">
        <w:rPr>
          <w:rFonts w:ascii="Times New Roman" w:hAnsi="Times New Roman" w:cs="Times New Roman"/>
          <w:sz w:val="24"/>
          <w:szCs w:val="24"/>
          <w:lang w:val="es-ES"/>
        </w:rPr>
        <w:t xml:space="preserve"> </w:t>
      </w:r>
      <w:r w:rsidR="00B8193D" w:rsidRPr="00B8193D">
        <w:rPr>
          <w:rFonts w:ascii="Times New Roman" w:hAnsi="Times New Roman" w:cs="Times New Roman"/>
          <w:sz w:val="24"/>
          <w:szCs w:val="24"/>
          <w:lang w:val="es-ES"/>
        </w:rPr>
        <w:t>de fev. de</w:t>
      </w:r>
      <w:r w:rsidR="00B8193D"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2024.</w:t>
      </w:r>
    </w:p>
    <w:p w14:paraId="19EE579C" w14:textId="77777777" w:rsidR="00B8193D" w:rsidRPr="00B8193D" w:rsidRDefault="00B8193D" w:rsidP="00D14BAB">
      <w:pPr>
        <w:spacing w:after="0" w:line="240" w:lineRule="auto"/>
        <w:rPr>
          <w:rFonts w:ascii="Times New Roman" w:hAnsi="Times New Roman" w:cs="Times New Roman"/>
          <w:sz w:val="24"/>
          <w:szCs w:val="24"/>
          <w:u w:val="single"/>
          <w:lang w:val="es-ES"/>
        </w:rPr>
      </w:pPr>
    </w:p>
    <w:p w14:paraId="536D785C" w14:textId="6BD519F0" w:rsidR="001F0985" w:rsidRPr="00B8193D" w:rsidRDefault="001F0985"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LA PODEROSA. </w:t>
      </w:r>
      <w:r w:rsidRPr="00B8193D">
        <w:rPr>
          <w:rFonts w:ascii="Times New Roman" w:hAnsi="Times New Roman" w:cs="Times New Roman"/>
          <w:b/>
          <w:bCs/>
          <w:sz w:val="24"/>
          <w:szCs w:val="24"/>
          <w:lang w:val="es-ES"/>
        </w:rPr>
        <w:t>Paulo Freire</w:t>
      </w:r>
      <w:r w:rsidRPr="00B8193D">
        <w:rPr>
          <w:rFonts w:ascii="Times New Roman" w:hAnsi="Times New Roman" w:cs="Times New Roman"/>
          <w:sz w:val="24"/>
          <w:szCs w:val="24"/>
          <w:lang w:val="es-ES"/>
        </w:rPr>
        <w:t xml:space="preserve">: educar es liberar, 2022. Disponible en: </w:t>
      </w:r>
      <w:hyperlink r:id="rId23" w:history="1">
        <w:r w:rsidRPr="00B8193D">
          <w:rPr>
            <w:rStyle w:val="Hyperlink"/>
            <w:rFonts w:ascii="Times New Roman" w:hAnsi="Times New Roman" w:cs="Times New Roman"/>
            <w:color w:val="auto"/>
            <w:sz w:val="24"/>
            <w:szCs w:val="24"/>
            <w:u w:val="none"/>
            <w:lang w:val="es-ES"/>
          </w:rPr>
          <w:t>https://lapoderosa.org.ar/2022/05/paulo-freire-educar-es-liberar/</w:t>
        </w:r>
      </w:hyperlink>
      <w:r w:rsidR="00B8193D" w:rsidRPr="00B8193D">
        <w:rPr>
          <w:rStyle w:val="Hyperlink"/>
          <w:rFonts w:ascii="Times New Roman" w:hAnsi="Times New Roman" w:cs="Times New Roman"/>
          <w:color w:val="auto"/>
          <w:sz w:val="24"/>
          <w:szCs w:val="24"/>
          <w:u w:val="none"/>
          <w:lang w:val="es-ES"/>
        </w:rPr>
        <w:t>. C</w:t>
      </w:r>
      <w:r w:rsidRPr="00B8193D">
        <w:rPr>
          <w:rFonts w:ascii="Times New Roman" w:hAnsi="Times New Roman" w:cs="Times New Roman"/>
          <w:sz w:val="24"/>
          <w:szCs w:val="24"/>
          <w:lang w:val="es-ES"/>
        </w:rPr>
        <w:t>onsultado el 19</w:t>
      </w:r>
      <w:r w:rsidR="00B8193D" w:rsidRPr="00B8193D">
        <w:rPr>
          <w:rFonts w:ascii="Times New Roman" w:hAnsi="Times New Roman" w:cs="Times New Roman"/>
          <w:sz w:val="24"/>
          <w:szCs w:val="24"/>
          <w:lang w:val="es-ES"/>
        </w:rPr>
        <w:t xml:space="preserve"> </w:t>
      </w:r>
      <w:r w:rsidR="00B8193D" w:rsidRPr="00B8193D">
        <w:rPr>
          <w:rFonts w:ascii="Times New Roman" w:hAnsi="Times New Roman" w:cs="Times New Roman"/>
          <w:sz w:val="24"/>
          <w:szCs w:val="24"/>
          <w:lang w:val="es-ES"/>
        </w:rPr>
        <w:t>de fev. de</w:t>
      </w:r>
      <w:r w:rsidR="00B8193D"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2024.</w:t>
      </w:r>
    </w:p>
    <w:p w14:paraId="0BFDCA0B" w14:textId="77777777" w:rsidR="00B8193D" w:rsidRPr="00B8193D" w:rsidRDefault="00B8193D" w:rsidP="00D14BAB">
      <w:pPr>
        <w:spacing w:after="0" w:line="240" w:lineRule="auto"/>
        <w:rPr>
          <w:rFonts w:ascii="Times New Roman" w:hAnsi="Times New Roman" w:cs="Times New Roman"/>
          <w:sz w:val="24"/>
          <w:szCs w:val="24"/>
          <w:lang w:val="es-ES"/>
        </w:rPr>
      </w:pPr>
    </w:p>
    <w:p w14:paraId="0F849C03" w14:textId="52D59BAC" w:rsidR="00A67BDC" w:rsidRPr="00B8193D" w:rsidRDefault="00A67BDC"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LA PULSEADA. </w:t>
      </w:r>
      <w:r w:rsidRPr="00B8193D">
        <w:rPr>
          <w:rFonts w:ascii="Times New Roman" w:hAnsi="Times New Roman" w:cs="Times New Roman"/>
          <w:b/>
          <w:bCs/>
          <w:sz w:val="24"/>
          <w:szCs w:val="24"/>
          <w:lang w:val="es-ES"/>
        </w:rPr>
        <w:t>Cumbre en Brasil</w:t>
      </w:r>
      <w:r w:rsidRPr="00B8193D">
        <w:rPr>
          <w:rFonts w:ascii="Times New Roman" w:hAnsi="Times New Roman" w:cs="Times New Roman"/>
          <w:sz w:val="24"/>
          <w:szCs w:val="24"/>
          <w:lang w:val="es-ES"/>
        </w:rPr>
        <w:t xml:space="preserve">: América Latina se sube a La Poderosa, 16/12/2018. Disponible en: </w:t>
      </w:r>
      <w:hyperlink r:id="rId24" w:history="1">
        <w:r w:rsidRPr="00B8193D">
          <w:rPr>
            <w:rStyle w:val="Hyperlink"/>
            <w:rFonts w:ascii="Times New Roman" w:hAnsi="Times New Roman" w:cs="Times New Roman"/>
            <w:color w:val="auto"/>
            <w:sz w:val="24"/>
            <w:szCs w:val="24"/>
            <w:u w:val="none"/>
            <w:lang w:val="es-ES"/>
          </w:rPr>
          <w:t>https://www.lapulseada.com.ar/cumbre-en-brasil-america-latina-se-sube-a-la-poderosa/</w:t>
        </w:r>
      </w:hyperlink>
      <w:r w:rsidR="00B8193D" w:rsidRPr="00B8193D">
        <w:rPr>
          <w:rFonts w:ascii="Times New Roman" w:hAnsi="Times New Roman" w:cs="Times New Roman"/>
          <w:sz w:val="24"/>
          <w:szCs w:val="24"/>
          <w:lang w:val="es-ES"/>
        </w:rPr>
        <w:t xml:space="preserve">. Consultado el </w:t>
      </w:r>
      <w:r w:rsidRPr="00B8193D">
        <w:rPr>
          <w:rFonts w:ascii="Times New Roman" w:hAnsi="Times New Roman" w:cs="Times New Roman"/>
          <w:sz w:val="24"/>
          <w:szCs w:val="24"/>
          <w:lang w:val="es-ES"/>
        </w:rPr>
        <w:t>05</w:t>
      </w:r>
      <w:r w:rsidR="00B8193D" w:rsidRPr="00B8193D">
        <w:rPr>
          <w:rFonts w:ascii="Times New Roman" w:hAnsi="Times New Roman" w:cs="Times New Roman"/>
          <w:sz w:val="24"/>
          <w:szCs w:val="24"/>
          <w:lang w:val="es-ES"/>
        </w:rPr>
        <w:t xml:space="preserve"> </w:t>
      </w:r>
      <w:r w:rsidR="00B8193D" w:rsidRPr="00B8193D">
        <w:rPr>
          <w:rFonts w:ascii="Times New Roman" w:hAnsi="Times New Roman" w:cs="Times New Roman"/>
          <w:sz w:val="24"/>
          <w:szCs w:val="24"/>
          <w:lang w:val="es-ES"/>
        </w:rPr>
        <w:t>de fev. de</w:t>
      </w:r>
      <w:r w:rsidR="00B8193D"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2024.</w:t>
      </w:r>
    </w:p>
    <w:p w14:paraId="6515ECEB" w14:textId="77777777" w:rsidR="00B8193D" w:rsidRPr="00B8193D" w:rsidRDefault="00B8193D" w:rsidP="00D14BAB">
      <w:pPr>
        <w:spacing w:after="0" w:line="240" w:lineRule="auto"/>
        <w:rPr>
          <w:rFonts w:ascii="Times New Roman" w:hAnsi="Times New Roman" w:cs="Times New Roman"/>
          <w:sz w:val="24"/>
          <w:szCs w:val="24"/>
          <w:lang w:val="es-ES"/>
        </w:rPr>
      </w:pPr>
    </w:p>
    <w:p w14:paraId="195A1FBC" w14:textId="40F77317" w:rsidR="00C15F0C" w:rsidRPr="00B8193D" w:rsidRDefault="00C15F0C"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rPr>
        <w:t xml:space="preserve">MONTRUCCHIO, Marisa A. A escrita coletiva na produção de material didático, en: DOMINGES, A. e MONTYSUMA, M. (org.) </w:t>
      </w:r>
      <w:r w:rsidRPr="00B8193D">
        <w:rPr>
          <w:rFonts w:ascii="Times New Roman" w:hAnsi="Times New Roman" w:cs="Times New Roman"/>
          <w:b/>
          <w:bCs/>
          <w:sz w:val="24"/>
          <w:szCs w:val="24"/>
        </w:rPr>
        <w:t>Memória, educação e diversidade</w:t>
      </w:r>
      <w:r w:rsidRPr="00B8193D">
        <w:rPr>
          <w:rFonts w:ascii="Times New Roman" w:hAnsi="Times New Roman" w:cs="Times New Roman"/>
          <w:sz w:val="24"/>
          <w:szCs w:val="24"/>
        </w:rPr>
        <w:t xml:space="preserve">: prática docente e material didático pedagógico nos espaços de ensino/aprendizagem. </w:t>
      </w:r>
      <w:r w:rsidRPr="00B8193D">
        <w:rPr>
          <w:rFonts w:ascii="Times New Roman" w:hAnsi="Times New Roman" w:cs="Times New Roman"/>
          <w:sz w:val="24"/>
          <w:szCs w:val="24"/>
          <w:lang w:val="es-ES"/>
        </w:rPr>
        <w:t>Campinas, SP: Labour Editora, 2022</w:t>
      </w:r>
      <w:r w:rsidR="003C228E" w:rsidRPr="00B8193D">
        <w:rPr>
          <w:rFonts w:ascii="Times New Roman" w:hAnsi="Times New Roman" w:cs="Times New Roman"/>
          <w:sz w:val="24"/>
          <w:szCs w:val="24"/>
          <w:lang w:val="es-ES"/>
        </w:rPr>
        <w:t>.</w:t>
      </w:r>
    </w:p>
    <w:p w14:paraId="42941EFC" w14:textId="77777777" w:rsidR="00B8193D" w:rsidRPr="00B8193D" w:rsidRDefault="00B8193D" w:rsidP="00D14BAB">
      <w:pPr>
        <w:spacing w:after="0" w:line="240" w:lineRule="auto"/>
        <w:rPr>
          <w:rFonts w:ascii="Times New Roman" w:hAnsi="Times New Roman" w:cs="Times New Roman"/>
          <w:sz w:val="24"/>
          <w:szCs w:val="24"/>
          <w:lang w:val="es-ES"/>
        </w:rPr>
      </w:pPr>
    </w:p>
    <w:p w14:paraId="6CD3E177" w14:textId="1FABB561" w:rsidR="00615906" w:rsidRPr="00B8193D" w:rsidRDefault="00615906"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OSZLAK, </w:t>
      </w:r>
      <w:r w:rsidR="00016EC1" w:rsidRPr="00B8193D">
        <w:rPr>
          <w:rFonts w:ascii="Times New Roman" w:hAnsi="Times New Roman" w:cs="Times New Roman"/>
          <w:sz w:val="24"/>
          <w:szCs w:val="24"/>
          <w:lang w:val="es-ES"/>
        </w:rPr>
        <w:t xml:space="preserve">Oscar. </w:t>
      </w:r>
      <w:r w:rsidR="00016EC1" w:rsidRPr="00B8193D">
        <w:rPr>
          <w:rFonts w:ascii="Times New Roman" w:hAnsi="Times New Roman" w:cs="Times New Roman"/>
          <w:b/>
          <w:bCs/>
          <w:sz w:val="24"/>
          <w:szCs w:val="24"/>
          <w:lang w:val="es-ES"/>
        </w:rPr>
        <w:t>Merecer la Ciudad</w:t>
      </w:r>
      <w:r w:rsidR="00016EC1" w:rsidRPr="00B8193D">
        <w:rPr>
          <w:rFonts w:ascii="Times New Roman" w:hAnsi="Times New Roman" w:cs="Times New Roman"/>
          <w:sz w:val="24"/>
          <w:szCs w:val="24"/>
          <w:lang w:val="es-ES"/>
        </w:rPr>
        <w:t>: los pobres y el derecho al espacio urbano. Buenos Aires: Humanitas, 1991.</w:t>
      </w:r>
    </w:p>
    <w:p w14:paraId="004CF504" w14:textId="77777777" w:rsidR="00B8193D" w:rsidRPr="00B8193D" w:rsidRDefault="00B8193D" w:rsidP="00D14BAB">
      <w:pPr>
        <w:spacing w:after="0" w:line="240" w:lineRule="auto"/>
        <w:rPr>
          <w:rFonts w:ascii="Times New Roman" w:hAnsi="Times New Roman" w:cs="Times New Roman"/>
          <w:sz w:val="24"/>
          <w:szCs w:val="24"/>
          <w:lang w:val="es-ES"/>
        </w:rPr>
      </w:pPr>
    </w:p>
    <w:p w14:paraId="4F240D32" w14:textId="14A7AC7C" w:rsidR="00AF269A" w:rsidRPr="00B8193D" w:rsidRDefault="00AF269A"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PAGANI, Gabriela; GÓMEZ, Yamila. Emprendimientos con orientación social: los casos de Hecho en Buenos Aires y La Garganta Poderosa. En </w:t>
      </w:r>
      <w:r w:rsidRPr="00B8193D">
        <w:rPr>
          <w:rFonts w:ascii="Times New Roman" w:hAnsi="Times New Roman" w:cs="Times New Roman"/>
          <w:b/>
          <w:bCs/>
          <w:sz w:val="24"/>
          <w:szCs w:val="24"/>
          <w:lang w:val="es-ES"/>
        </w:rPr>
        <w:t>Hologramática</w:t>
      </w:r>
      <w:r w:rsidRPr="00B8193D">
        <w:rPr>
          <w:rFonts w:ascii="Times New Roman" w:hAnsi="Times New Roman" w:cs="Times New Roman"/>
          <w:sz w:val="24"/>
          <w:szCs w:val="24"/>
          <w:lang w:val="es-ES"/>
        </w:rPr>
        <w:t>, Revista de la Facultad de Ciencias Sociales, UNLZ (Universidad Nacional de Lomas de Zamora, Argentina). Año XVIII, n. 33, vol. 1, pp. 55-80, 2020. Disponible en</w:t>
      </w:r>
      <w:r w:rsidR="00B8193D" w:rsidRPr="00B8193D">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w:t>
      </w:r>
      <w:hyperlink r:id="rId25" w:history="1">
        <w:r w:rsidRPr="00B8193D">
          <w:rPr>
            <w:rStyle w:val="Hyperlink"/>
            <w:rFonts w:ascii="Times New Roman" w:hAnsi="Times New Roman" w:cs="Times New Roman"/>
            <w:color w:val="auto"/>
            <w:sz w:val="24"/>
            <w:szCs w:val="24"/>
            <w:u w:val="none"/>
            <w:lang w:val="es-ES"/>
          </w:rPr>
          <w:t>www.hologramatica.com.ar</w:t>
        </w:r>
      </w:hyperlink>
      <w:r w:rsidR="00B8193D" w:rsidRPr="00B8193D">
        <w:rPr>
          <w:rFonts w:ascii="Times New Roman" w:hAnsi="Times New Roman" w:cs="Times New Roman"/>
          <w:sz w:val="24"/>
          <w:szCs w:val="24"/>
          <w:lang w:val="es-ES"/>
        </w:rPr>
        <w:t>. C</w:t>
      </w:r>
      <w:r w:rsidR="00BD354A" w:rsidRPr="00B8193D">
        <w:rPr>
          <w:rFonts w:ascii="Times New Roman" w:hAnsi="Times New Roman" w:cs="Times New Roman"/>
          <w:sz w:val="24"/>
          <w:szCs w:val="24"/>
          <w:lang w:val="es-ES"/>
        </w:rPr>
        <w:t>onsulta</w:t>
      </w:r>
      <w:r w:rsidR="0080116F" w:rsidRPr="00B8193D">
        <w:rPr>
          <w:rFonts w:ascii="Times New Roman" w:hAnsi="Times New Roman" w:cs="Times New Roman"/>
          <w:sz w:val="24"/>
          <w:szCs w:val="24"/>
          <w:lang w:val="es-ES"/>
        </w:rPr>
        <w:t>do el 04</w:t>
      </w:r>
      <w:r w:rsidR="00B8193D" w:rsidRPr="00B8193D">
        <w:rPr>
          <w:rFonts w:ascii="Times New Roman" w:hAnsi="Times New Roman" w:cs="Times New Roman"/>
          <w:sz w:val="24"/>
          <w:szCs w:val="24"/>
          <w:lang w:val="es-ES"/>
        </w:rPr>
        <w:t xml:space="preserve"> de ago. de </w:t>
      </w:r>
      <w:r w:rsidR="0080116F" w:rsidRPr="00B8193D">
        <w:rPr>
          <w:rFonts w:ascii="Times New Roman" w:hAnsi="Times New Roman" w:cs="Times New Roman"/>
          <w:sz w:val="24"/>
          <w:szCs w:val="24"/>
          <w:lang w:val="es-ES"/>
        </w:rPr>
        <w:t>2023</w:t>
      </w:r>
      <w:r w:rsidR="00BD354A" w:rsidRPr="00B8193D">
        <w:rPr>
          <w:rFonts w:ascii="Times New Roman" w:hAnsi="Times New Roman" w:cs="Times New Roman"/>
          <w:sz w:val="24"/>
          <w:szCs w:val="24"/>
          <w:lang w:val="es-ES"/>
        </w:rPr>
        <w:t>.</w:t>
      </w:r>
    </w:p>
    <w:p w14:paraId="167A0FA7" w14:textId="77777777" w:rsidR="00B8193D" w:rsidRPr="00B8193D" w:rsidRDefault="00B8193D" w:rsidP="00D14BAB">
      <w:pPr>
        <w:spacing w:after="0" w:line="240" w:lineRule="auto"/>
        <w:rPr>
          <w:rFonts w:ascii="Times New Roman" w:hAnsi="Times New Roman" w:cs="Times New Roman"/>
          <w:sz w:val="24"/>
          <w:szCs w:val="24"/>
          <w:lang w:val="es-ES"/>
        </w:rPr>
      </w:pPr>
    </w:p>
    <w:p w14:paraId="386CF38F" w14:textId="36DA088E" w:rsidR="00BD354A" w:rsidRPr="00B8193D" w:rsidRDefault="00935FF7"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PETRALANDA, Carlos. El Movimiento Villero “La Poderosa” en clave anticapitalista. En </w:t>
      </w:r>
      <w:r w:rsidR="00443523" w:rsidRPr="00B8193D">
        <w:rPr>
          <w:rFonts w:ascii="Times New Roman" w:hAnsi="Times New Roman" w:cs="Times New Roman"/>
          <w:sz w:val="24"/>
          <w:szCs w:val="24"/>
          <w:lang w:val="es-ES"/>
        </w:rPr>
        <w:t xml:space="preserve">Maneiro, María ... [et al.] Becher, Pablo Ariel (coord. Gral.) </w:t>
      </w:r>
      <w:r w:rsidR="00443523" w:rsidRPr="00B8193D">
        <w:rPr>
          <w:rFonts w:ascii="Times New Roman" w:hAnsi="Times New Roman" w:cs="Times New Roman"/>
          <w:b/>
          <w:bCs/>
          <w:sz w:val="24"/>
          <w:szCs w:val="24"/>
          <w:lang w:val="es-ES"/>
        </w:rPr>
        <w:t>Anticapitalismos y narrativas emergentes: experiencias de vida y organización anticapitalista</w:t>
      </w:r>
      <w:r w:rsidR="006F372E" w:rsidRPr="00B8193D">
        <w:rPr>
          <w:rFonts w:ascii="Times New Roman" w:hAnsi="Times New Roman" w:cs="Times New Roman"/>
          <w:sz w:val="24"/>
          <w:szCs w:val="24"/>
          <w:lang w:val="es-ES"/>
        </w:rPr>
        <w:t>. L</w:t>
      </w:r>
      <w:r w:rsidR="00443523" w:rsidRPr="00B8193D">
        <w:rPr>
          <w:rFonts w:ascii="Times New Roman" w:hAnsi="Times New Roman" w:cs="Times New Roman"/>
          <w:sz w:val="24"/>
          <w:szCs w:val="24"/>
          <w:lang w:val="es-ES"/>
        </w:rPr>
        <w:t xml:space="preserve">a rabia organizada: movimientos y movilizaciones sociales en América Latina n. 4, </w:t>
      </w:r>
      <w:r w:rsidR="00686FD2" w:rsidRPr="00B8193D">
        <w:rPr>
          <w:rFonts w:ascii="Times New Roman" w:hAnsi="Times New Roman" w:cs="Times New Roman"/>
          <w:sz w:val="24"/>
          <w:szCs w:val="24"/>
          <w:lang w:val="es-ES"/>
        </w:rPr>
        <w:t>1ª</w:t>
      </w:r>
      <w:r w:rsidR="00443523" w:rsidRPr="00B8193D">
        <w:rPr>
          <w:rFonts w:ascii="Times New Roman" w:hAnsi="Times New Roman" w:cs="Times New Roman"/>
          <w:sz w:val="24"/>
          <w:szCs w:val="24"/>
          <w:lang w:val="es-ES"/>
        </w:rPr>
        <w:t xml:space="preserve"> ed. Ciudad Autónoma de Buenos Aires: CLACSO, 2022. Disponible en</w:t>
      </w:r>
      <w:r w:rsidR="00B8193D" w:rsidRPr="00B8193D">
        <w:rPr>
          <w:rFonts w:ascii="Times New Roman" w:hAnsi="Times New Roman" w:cs="Times New Roman"/>
          <w:sz w:val="24"/>
          <w:szCs w:val="24"/>
          <w:lang w:val="es-ES"/>
        </w:rPr>
        <w:t>:</w:t>
      </w:r>
      <w:r w:rsidR="00443523" w:rsidRPr="00B8193D">
        <w:rPr>
          <w:rFonts w:ascii="Times New Roman" w:hAnsi="Times New Roman" w:cs="Times New Roman"/>
          <w:sz w:val="24"/>
          <w:szCs w:val="24"/>
          <w:lang w:val="es-ES"/>
        </w:rPr>
        <w:t xml:space="preserve"> </w:t>
      </w:r>
      <w:hyperlink r:id="rId26" w:history="1">
        <w:r w:rsidR="00443523" w:rsidRPr="00B8193D">
          <w:rPr>
            <w:rStyle w:val="Hyperlink"/>
            <w:rFonts w:ascii="Times New Roman" w:hAnsi="Times New Roman" w:cs="Times New Roman"/>
            <w:color w:val="auto"/>
            <w:sz w:val="24"/>
            <w:szCs w:val="24"/>
            <w:u w:val="none"/>
            <w:lang w:val="es-ES"/>
          </w:rPr>
          <w:t>https://www.clacso.org/wp-content/uploads/2022/07/V2_Anticapitalismos_N4.pdf</w:t>
        </w:r>
      </w:hyperlink>
      <w:r w:rsidR="00B8193D" w:rsidRPr="00B8193D">
        <w:rPr>
          <w:rStyle w:val="Hyperlink"/>
          <w:rFonts w:ascii="Times New Roman" w:hAnsi="Times New Roman" w:cs="Times New Roman"/>
          <w:color w:val="auto"/>
          <w:sz w:val="24"/>
          <w:szCs w:val="24"/>
          <w:u w:val="none"/>
          <w:lang w:val="es-ES"/>
        </w:rPr>
        <w:t>. C</w:t>
      </w:r>
      <w:r w:rsidR="00BD354A" w:rsidRPr="00B8193D">
        <w:rPr>
          <w:rFonts w:ascii="Times New Roman" w:hAnsi="Times New Roman" w:cs="Times New Roman"/>
          <w:sz w:val="24"/>
          <w:szCs w:val="24"/>
          <w:lang w:val="es-ES"/>
        </w:rPr>
        <w:t>onsulta</w:t>
      </w:r>
      <w:r w:rsidR="0080116F" w:rsidRPr="00B8193D">
        <w:rPr>
          <w:rFonts w:ascii="Times New Roman" w:hAnsi="Times New Roman" w:cs="Times New Roman"/>
          <w:sz w:val="24"/>
          <w:szCs w:val="24"/>
          <w:lang w:val="es-ES"/>
        </w:rPr>
        <w:t>do el</w:t>
      </w:r>
      <w:r w:rsidR="00B8193D" w:rsidRPr="00B8193D">
        <w:rPr>
          <w:rFonts w:ascii="Times New Roman" w:hAnsi="Times New Roman" w:cs="Times New Roman"/>
          <w:sz w:val="24"/>
          <w:szCs w:val="24"/>
          <w:lang w:val="es-ES"/>
        </w:rPr>
        <w:t>:</w:t>
      </w:r>
      <w:r w:rsidR="0080116F" w:rsidRPr="00B8193D">
        <w:rPr>
          <w:rFonts w:ascii="Times New Roman" w:hAnsi="Times New Roman" w:cs="Times New Roman"/>
          <w:sz w:val="24"/>
          <w:szCs w:val="24"/>
          <w:lang w:val="es-ES"/>
        </w:rPr>
        <w:t xml:space="preserve"> 04</w:t>
      </w:r>
      <w:r w:rsidR="00B8193D" w:rsidRPr="00B8193D">
        <w:rPr>
          <w:rFonts w:ascii="Times New Roman" w:hAnsi="Times New Roman" w:cs="Times New Roman"/>
          <w:sz w:val="24"/>
          <w:szCs w:val="24"/>
          <w:lang w:val="es-ES"/>
        </w:rPr>
        <w:t xml:space="preserve"> </w:t>
      </w:r>
      <w:r w:rsidR="00B8193D" w:rsidRPr="00B8193D">
        <w:rPr>
          <w:rFonts w:ascii="Times New Roman" w:hAnsi="Times New Roman" w:cs="Times New Roman"/>
          <w:sz w:val="24"/>
          <w:szCs w:val="24"/>
          <w:lang w:val="es-ES"/>
        </w:rPr>
        <w:t xml:space="preserve">de ago. de </w:t>
      </w:r>
      <w:r w:rsidR="0080116F" w:rsidRPr="00B8193D">
        <w:rPr>
          <w:rFonts w:ascii="Times New Roman" w:hAnsi="Times New Roman" w:cs="Times New Roman"/>
          <w:sz w:val="24"/>
          <w:szCs w:val="24"/>
          <w:lang w:val="es-ES"/>
        </w:rPr>
        <w:t>2023</w:t>
      </w:r>
      <w:r w:rsidR="00BD354A" w:rsidRPr="00B8193D">
        <w:rPr>
          <w:rFonts w:ascii="Times New Roman" w:hAnsi="Times New Roman" w:cs="Times New Roman"/>
          <w:sz w:val="24"/>
          <w:szCs w:val="24"/>
          <w:lang w:val="es-ES"/>
        </w:rPr>
        <w:t>.</w:t>
      </w:r>
    </w:p>
    <w:p w14:paraId="70CD0EF8" w14:textId="77777777" w:rsidR="00B8193D" w:rsidRPr="00B8193D" w:rsidRDefault="00B8193D" w:rsidP="00D14BAB">
      <w:pPr>
        <w:spacing w:after="0" w:line="240" w:lineRule="auto"/>
        <w:rPr>
          <w:rFonts w:ascii="Times New Roman" w:hAnsi="Times New Roman" w:cs="Times New Roman"/>
          <w:sz w:val="24"/>
          <w:szCs w:val="24"/>
          <w:lang w:val="es-ES"/>
        </w:rPr>
      </w:pPr>
    </w:p>
    <w:p w14:paraId="01281C5F" w14:textId="05680FF8" w:rsidR="00F35DD0" w:rsidRPr="00B8193D" w:rsidRDefault="00F35DD0"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it-IT"/>
        </w:rPr>
        <w:t xml:space="preserve">RETAMOZO, Martín; DI BASTIANO, Rocío (2017). </w:t>
      </w:r>
      <w:r w:rsidRPr="00B8193D">
        <w:rPr>
          <w:rFonts w:ascii="Times New Roman" w:hAnsi="Times New Roman" w:cs="Times New Roman"/>
          <w:sz w:val="24"/>
          <w:szCs w:val="24"/>
          <w:lang w:val="es-ES"/>
        </w:rPr>
        <w:t xml:space="preserve">Los movimientos sociales en Argentina. </w:t>
      </w:r>
      <w:r w:rsidRPr="00B8193D">
        <w:rPr>
          <w:rFonts w:ascii="Times New Roman" w:hAnsi="Times New Roman" w:cs="Times New Roman"/>
          <w:b/>
          <w:bCs/>
          <w:sz w:val="24"/>
          <w:szCs w:val="24"/>
          <w:lang w:val="es-ES"/>
        </w:rPr>
        <w:t>Cuadernos del CENDES</w:t>
      </w:r>
      <w:r w:rsidRPr="00B8193D">
        <w:rPr>
          <w:rFonts w:ascii="Times New Roman" w:hAnsi="Times New Roman" w:cs="Times New Roman"/>
          <w:sz w:val="24"/>
          <w:szCs w:val="24"/>
          <w:lang w:val="es-ES"/>
        </w:rPr>
        <w:t xml:space="preserve">, vol. 34, no. 95, 2017. Disponible en </w:t>
      </w:r>
      <w:hyperlink r:id="rId27" w:history="1">
        <w:r w:rsidR="00B8193D" w:rsidRPr="00B8193D">
          <w:rPr>
            <w:rStyle w:val="Hyperlink"/>
            <w:rFonts w:ascii="Times New Roman" w:hAnsi="Times New Roman" w:cs="Times New Roman"/>
            <w:color w:val="auto"/>
            <w:sz w:val="24"/>
            <w:szCs w:val="24"/>
            <w:u w:val="none"/>
            <w:lang w:val="es-ES"/>
          </w:rPr>
          <w:t>https://www.aacademica.org/martin.retamozo/223.pdf. Consultado el: 21 de fev. de 2024</w:t>
        </w:r>
      </w:hyperlink>
      <w:r w:rsidR="0080116F" w:rsidRPr="00B8193D">
        <w:rPr>
          <w:rFonts w:ascii="Times New Roman" w:hAnsi="Times New Roman" w:cs="Times New Roman"/>
          <w:sz w:val="24"/>
          <w:szCs w:val="24"/>
          <w:lang w:val="es-ES"/>
        </w:rPr>
        <w:t>.</w:t>
      </w:r>
    </w:p>
    <w:p w14:paraId="634810AB" w14:textId="77777777" w:rsidR="00B8193D" w:rsidRPr="00B8193D" w:rsidRDefault="00B8193D" w:rsidP="00D14BAB">
      <w:pPr>
        <w:spacing w:after="0" w:line="240" w:lineRule="auto"/>
        <w:rPr>
          <w:rFonts w:ascii="Times New Roman" w:hAnsi="Times New Roman" w:cs="Times New Roman"/>
          <w:sz w:val="24"/>
          <w:szCs w:val="24"/>
          <w:lang w:val="es-ES"/>
        </w:rPr>
      </w:pPr>
    </w:p>
    <w:p w14:paraId="473F1DF8" w14:textId="18862793" w:rsidR="00162528" w:rsidRPr="00B8193D" w:rsidRDefault="00162528"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RADIO KERMES. </w:t>
      </w:r>
      <w:r w:rsidRPr="00B8193D">
        <w:rPr>
          <w:rFonts w:ascii="Times New Roman" w:hAnsi="Times New Roman" w:cs="Times New Roman"/>
          <w:b/>
          <w:bCs/>
          <w:sz w:val="24"/>
          <w:szCs w:val="24"/>
          <w:lang w:val="es-ES"/>
        </w:rPr>
        <w:t>El feminismo villero reclama presupuesto</w:t>
      </w:r>
      <w:r w:rsidRPr="00B8193D">
        <w:rPr>
          <w:rFonts w:ascii="Times New Roman" w:hAnsi="Times New Roman" w:cs="Times New Roman"/>
          <w:sz w:val="24"/>
          <w:szCs w:val="24"/>
          <w:lang w:val="es-ES"/>
        </w:rPr>
        <w:t xml:space="preserve">, 03/06/2022. Disponible en: </w:t>
      </w:r>
      <w:hyperlink r:id="rId28" w:history="1">
        <w:r w:rsidRPr="00B8193D">
          <w:rPr>
            <w:rStyle w:val="Hyperlink"/>
            <w:rFonts w:ascii="Times New Roman" w:hAnsi="Times New Roman" w:cs="Times New Roman"/>
            <w:color w:val="auto"/>
            <w:sz w:val="24"/>
            <w:szCs w:val="24"/>
            <w:u w:val="none"/>
            <w:lang w:val="es-ES"/>
          </w:rPr>
          <w:t>https://www.radiokermes.com/noticias/11234-feminismo-villero</w:t>
        </w:r>
      </w:hyperlink>
      <w:r w:rsidRPr="00B8193D">
        <w:rPr>
          <w:rFonts w:ascii="Times New Roman" w:hAnsi="Times New Roman" w:cs="Times New Roman"/>
          <w:sz w:val="24"/>
          <w:szCs w:val="24"/>
          <w:lang w:val="es-ES"/>
        </w:rPr>
        <w:t xml:space="preserve"> Accedido el 13</w:t>
      </w:r>
      <w:r w:rsidR="00B8193D" w:rsidRPr="00B8193D">
        <w:rPr>
          <w:sz w:val="24"/>
          <w:szCs w:val="24"/>
          <w:lang w:val="es-ES"/>
        </w:rPr>
        <w:t xml:space="preserve"> </w:t>
      </w:r>
      <w:r w:rsidR="00B8193D" w:rsidRPr="00B8193D">
        <w:rPr>
          <w:rFonts w:ascii="Times New Roman" w:hAnsi="Times New Roman" w:cs="Times New Roman"/>
          <w:sz w:val="24"/>
          <w:szCs w:val="24"/>
          <w:lang w:val="es-ES"/>
        </w:rPr>
        <w:t>de fev. de</w:t>
      </w:r>
      <w:r w:rsidR="00B8193D"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2024.</w:t>
      </w:r>
    </w:p>
    <w:p w14:paraId="266F5D60" w14:textId="4FC56F96" w:rsidR="00016EC1" w:rsidRDefault="00016EC1"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lastRenderedPageBreak/>
        <w:t xml:space="preserve">SCHÁVELZON, Daniel (org.) </w:t>
      </w:r>
      <w:r w:rsidRPr="00B8193D">
        <w:rPr>
          <w:rFonts w:ascii="Times New Roman" w:hAnsi="Times New Roman" w:cs="Times New Roman"/>
          <w:b/>
          <w:bCs/>
          <w:sz w:val="24"/>
          <w:szCs w:val="24"/>
          <w:lang w:val="es-ES"/>
        </w:rPr>
        <w:t>Los conventillos de Buenos Aires</w:t>
      </w:r>
      <w:r w:rsidRPr="00B8193D">
        <w:rPr>
          <w:rFonts w:ascii="Times New Roman" w:hAnsi="Times New Roman" w:cs="Times New Roman"/>
          <w:sz w:val="24"/>
          <w:szCs w:val="24"/>
          <w:lang w:val="es-ES"/>
        </w:rPr>
        <w:t>. La casa mínima, un estudio arqueológico. Buenos Aires: Ediciones Turísticas, 2005. Disponible en</w:t>
      </w:r>
      <w:r w:rsidR="00B8193D">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w:t>
      </w:r>
      <w:hyperlink r:id="rId29" w:history="1">
        <w:r w:rsidRPr="00B8193D">
          <w:rPr>
            <w:rStyle w:val="Hyperlink"/>
            <w:rFonts w:ascii="Times New Roman" w:hAnsi="Times New Roman" w:cs="Times New Roman"/>
            <w:color w:val="auto"/>
            <w:sz w:val="24"/>
            <w:szCs w:val="24"/>
            <w:u w:val="none"/>
            <w:lang w:val="es-ES"/>
          </w:rPr>
          <w:t>https://www.iaa.fadu.uba.ar/cau/ebooks/Conventillos_de_Buenos_Aires.pdf</w:t>
        </w:r>
      </w:hyperlink>
      <w:r w:rsidR="00B8193D" w:rsidRPr="00B8193D">
        <w:rPr>
          <w:rStyle w:val="Hyperlink"/>
          <w:rFonts w:ascii="Times New Roman" w:hAnsi="Times New Roman" w:cs="Times New Roman"/>
          <w:color w:val="auto"/>
          <w:sz w:val="24"/>
          <w:szCs w:val="24"/>
          <w:u w:val="none"/>
          <w:lang w:val="es-ES"/>
        </w:rPr>
        <w:t>.</w:t>
      </w:r>
      <w:r w:rsidRPr="00B8193D">
        <w:rPr>
          <w:rFonts w:ascii="Times New Roman" w:hAnsi="Times New Roman" w:cs="Times New Roman"/>
          <w:sz w:val="24"/>
          <w:szCs w:val="24"/>
          <w:lang w:val="es-ES"/>
        </w:rPr>
        <w:t xml:space="preserve"> Consultado el</w:t>
      </w:r>
      <w:r w:rsid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08</w:t>
      </w:r>
      <w:r w:rsidR="00B8193D">
        <w:rPr>
          <w:rFonts w:ascii="Times New Roman" w:hAnsi="Times New Roman" w:cs="Times New Roman"/>
          <w:sz w:val="24"/>
          <w:szCs w:val="24"/>
          <w:lang w:val="es-ES"/>
        </w:rPr>
        <w:t xml:space="preserve"> de ago. de </w:t>
      </w:r>
      <w:r w:rsidRPr="00B8193D">
        <w:rPr>
          <w:rFonts w:ascii="Times New Roman" w:hAnsi="Times New Roman" w:cs="Times New Roman"/>
          <w:sz w:val="24"/>
          <w:szCs w:val="24"/>
          <w:lang w:val="es-ES"/>
        </w:rPr>
        <w:t>2023</w:t>
      </w:r>
      <w:r w:rsidR="00B8193D">
        <w:rPr>
          <w:rFonts w:ascii="Times New Roman" w:hAnsi="Times New Roman" w:cs="Times New Roman"/>
          <w:sz w:val="24"/>
          <w:szCs w:val="24"/>
          <w:lang w:val="es-ES"/>
        </w:rPr>
        <w:t>.</w:t>
      </w:r>
    </w:p>
    <w:p w14:paraId="041D33B0" w14:textId="77777777" w:rsidR="00B8193D" w:rsidRPr="00B8193D" w:rsidRDefault="00B8193D" w:rsidP="00D14BAB">
      <w:pPr>
        <w:spacing w:after="0" w:line="240" w:lineRule="auto"/>
        <w:rPr>
          <w:rFonts w:ascii="Times New Roman" w:hAnsi="Times New Roman" w:cs="Times New Roman"/>
          <w:sz w:val="24"/>
          <w:szCs w:val="24"/>
          <w:lang w:val="es-ES"/>
        </w:rPr>
      </w:pPr>
    </w:p>
    <w:p w14:paraId="582B3679" w14:textId="6427473F" w:rsidR="00BD354A" w:rsidRDefault="00BD354A"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SCORZA, Regina. La lucha poderosa. En </w:t>
      </w:r>
      <w:r w:rsidRPr="00B8193D">
        <w:rPr>
          <w:rFonts w:ascii="Times New Roman" w:hAnsi="Times New Roman" w:cs="Times New Roman"/>
          <w:b/>
          <w:bCs/>
          <w:sz w:val="24"/>
          <w:szCs w:val="24"/>
          <w:lang w:val="es-ES"/>
        </w:rPr>
        <w:t>Repositorio Digital Institucional</w:t>
      </w:r>
      <w:r w:rsidRPr="00B8193D">
        <w:rPr>
          <w:rFonts w:ascii="Times New Roman" w:hAnsi="Times New Roman" w:cs="Times New Roman"/>
          <w:sz w:val="24"/>
          <w:szCs w:val="24"/>
          <w:lang w:val="es-ES"/>
        </w:rPr>
        <w:t>, Facultad de Ciencias Sociales-UBA</w:t>
      </w:r>
      <w:r w:rsidR="00B8193D">
        <w:rPr>
          <w:rFonts w:ascii="Times New Roman" w:hAnsi="Times New Roman" w:cs="Times New Roman"/>
          <w:sz w:val="24"/>
          <w:szCs w:val="24"/>
          <w:lang w:val="es-ES"/>
        </w:rPr>
        <w:t>. D</w:t>
      </w:r>
      <w:r w:rsidRPr="00B8193D">
        <w:rPr>
          <w:rFonts w:ascii="Times New Roman" w:hAnsi="Times New Roman" w:cs="Times New Roman"/>
          <w:sz w:val="24"/>
          <w:szCs w:val="24"/>
          <w:lang w:val="es-ES"/>
        </w:rPr>
        <w:t>isponible en</w:t>
      </w:r>
      <w:r w:rsidR="00B8193D">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w:t>
      </w:r>
      <w:hyperlink r:id="rId30" w:history="1">
        <w:r w:rsidRPr="00B8193D">
          <w:rPr>
            <w:rStyle w:val="Hyperlink"/>
            <w:rFonts w:ascii="Times New Roman" w:hAnsi="Times New Roman" w:cs="Times New Roman"/>
            <w:color w:val="auto"/>
            <w:sz w:val="24"/>
            <w:szCs w:val="24"/>
            <w:u w:val="none"/>
            <w:lang w:val="es-ES"/>
          </w:rPr>
          <w:t>repositorio.sociales.uba.ar/items/show/1782</w:t>
        </w:r>
      </w:hyperlink>
      <w:bookmarkStart w:id="13" w:name="_Hlk142077015"/>
      <w:r w:rsidR="00B8193D">
        <w:rPr>
          <w:rFonts w:ascii="Times New Roman" w:hAnsi="Times New Roman" w:cs="Times New Roman"/>
          <w:sz w:val="24"/>
          <w:szCs w:val="24"/>
          <w:lang w:val="es-ES"/>
        </w:rPr>
        <w:t>. C</w:t>
      </w:r>
      <w:r w:rsidRPr="00B8193D">
        <w:rPr>
          <w:rFonts w:ascii="Times New Roman" w:hAnsi="Times New Roman" w:cs="Times New Roman"/>
          <w:sz w:val="24"/>
          <w:szCs w:val="24"/>
          <w:lang w:val="es-ES"/>
        </w:rPr>
        <w:t>onsulta</w:t>
      </w:r>
      <w:r w:rsidR="0080116F" w:rsidRPr="00B8193D">
        <w:rPr>
          <w:rFonts w:ascii="Times New Roman" w:hAnsi="Times New Roman" w:cs="Times New Roman"/>
          <w:sz w:val="24"/>
          <w:szCs w:val="24"/>
          <w:lang w:val="es-ES"/>
        </w:rPr>
        <w:t>do el</w:t>
      </w:r>
      <w:r w:rsidR="00B8193D">
        <w:rPr>
          <w:rFonts w:ascii="Times New Roman" w:hAnsi="Times New Roman" w:cs="Times New Roman"/>
          <w:sz w:val="24"/>
          <w:szCs w:val="24"/>
          <w:lang w:val="es-ES"/>
        </w:rPr>
        <w:t>:</w:t>
      </w:r>
      <w:r w:rsidR="0080116F" w:rsidRPr="00B8193D">
        <w:rPr>
          <w:rFonts w:ascii="Times New Roman" w:hAnsi="Times New Roman" w:cs="Times New Roman"/>
          <w:sz w:val="24"/>
          <w:szCs w:val="24"/>
          <w:lang w:val="es-ES"/>
        </w:rPr>
        <w:t xml:space="preserve"> 04</w:t>
      </w:r>
      <w:r w:rsidR="00B8193D" w:rsidRPr="00B8193D">
        <w:rPr>
          <w:rFonts w:ascii="Times New Roman" w:hAnsi="Times New Roman" w:cs="Times New Roman"/>
          <w:sz w:val="24"/>
          <w:szCs w:val="24"/>
          <w:lang w:val="es-ES"/>
        </w:rPr>
        <w:t xml:space="preserve"> </w:t>
      </w:r>
      <w:r w:rsidR="00B8193D">
        <w:rPr>
          <w:rFonts w:ascii="Times New Roman" w:hAnsi="Times New Roman" w:cs="Times New Roman"/>
          <w:sz w:val="24"/>
          <w:szCs w:val="24"/>
          <w:lang w:val="es-ES"/>
        </w:rPr>
        <w:t xml:space="preserve">de ago. de </w:t>
      </w:r>
      <w:r w:rsidR="0080116F" w:rsidRPr="00B8193D">
        <w:rPr>
          <w:rFonts w:ascii="Times New Roman" w:hAnsi="Times New Roman" w:cs="Times New Roman"/>
          <w:sz w:val="24"/>
          <w:szCs w:val="24"/>
          <w:lang w:val="es-ES"/>
        </w:rPr>
        <w:t>2023.</w:t>
      </w:r>
    </w:p>
    <w:p w14:paraId="5D9EC54F" w14:textId="77777777" w:rsidR="00B8193D" w:rsidRPr="00B8193D" w:rsidRDefault="00B8193D" w:rsidP="00D14BAB">
      <w:pPr>
        <w:spacing w:after="0" w:line="240" w:lineRule="auto"/>
        <w:rPr>
          <w:rFonts w:ascii="Times New Roman" w:hAnsi="Times New Roman" w:cs="Times New Roman"/>
          <w:sz w:val="24"/>
          <w:szCs w:val="24"/>
          <w:lang w:val="es-ES"/>
        </w:rPr>
      </w:pPr>
    </w:p>
    <w:bookmarkEnd w:id="13"/>
    <w:p w14:paraId="2D5B23D6" w14:textId="577FE840" w:rsidR="009B7730" w:rsidRDefault="00700E84"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SORONDO, Juana. </w:t>
      </w:r>
      <w:r w:rsidRPr="00B8193D">
        <w:rPr>
          <w:rFonts w:ascii="Times New Roman" w:hAnsi="Times New Roman" w:cs="Times New Roman"/>
          <w:b/>
          <w:bCs/>
          <w:sz w:val="24"/>
          <w:szCs w:val="24"/>
          <w:lang w:val="es-ES"/>
        </w:rPr>
        <w:t>Resistencia y ampliación de derechos</w:t>
      </w:r>
      <w:r w:rsidRPr="00B8193D">
        <w:rPr>
          <w:rFonts w:ascii="Times New Roman" w:hAnsi="Times New Roman" w:cs="Times New Roman"/>
          <w:sz w:val="24"/>
          <w:szCs w:val="24"/>
          <w:lang w:val="es-ES"/>
        </w:rPr>
        <w:t>: entre el caso y la teoría. Trabajo de conclusión de curso. Facultad de Filosofía y Letras Universidad de Buenos Aires (UBA), 2018. Disponible en</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w:t>
      </w:r>
      <w:hyperlink r:id="rId31" w:history="1">
        <w:r w:rsidR="006B0D21" w:rsidRPr="007B68B7">
          <w:rPr>
            <w:rStyle w:val="Hyperlink"/>
            <w:rFonts w:ascii="Times New Roman" w:hAnsi="Times New Roman" w:cs="Times New Roman"/>
            <w:color w:val="auto"/>
            <w:sz w:val="24"/>
            <w:szCs w:val="24"/>
            <w:u w:val="none"/>
            <w:lang w:val="es-ES"/>
          </w:rPr>
          <w:t>https://catalogo.filo.uba.ar/cgi-bin/koha/opac-detail.pl?biblionumber=430068</w:t>
        </w:r>
      </w:hyperlink>
      <w:r w:rsidR="007B68B7" w:rsidRPr="007B68B7">
        <w:rPr>
          <w:rStyle w:val="Hyperlink"/>
          <w:rFonts w:ascii="Times New Roman" w:hAnsi="Times New Roman" w:cs="Times New Roman"/>
          <w:color w:val="auto"/>
          <w:sz w:val="24"/>
          <w:szCs w:val="24"/>
          <w:u w:val="none"/>
          <w:lang w:val="es-ES"/>
        </w:rPr>
        <w:t>.</w:t>
      </w:r>
      <w:r w:rsidR="006B0D21" w:rsidRPr="00B8193D">
        <w:rPr>
          <w:rFonts w:ascii="Times New Roman" w:hAnsi="Times New Roman" w:cs="Times New Roman"/>
          <w:sz w:val="24"/>
          <w:szCs w:val="24"/>
          <w:lang w:val="es-ES"/>
        </w:rPr>
        <w:t xml:space="preserve"> Consultado e</w:t>
      </w:r>
      <w:r w:rsidR="0080116F" w:rsidRPr="00B8193D">
        <w:rPr>
          <w:rFonts w:ascii="Times New Roman" w:hAnsi="Times New Roman" w:cs="Times New Roman"/>
          <w:sz w:val="24"/>
          <w:szCs w:val="24"/>
          <w:lang w:val="es-ES"/>
        </w:rPr>
        <w:t>l</w:t>
      </w:r>
      <w:r w:rsidR="007B68B7">
        <w:rPr>
          <w:rFonts w:ascii="Times New Roman" w:hAnsi="Times New Roman" w:cs="Times New Roman"/>
          <w:sz w:val="24"/>
          <w:szCs w:val="24"/>
          <w:lang w:val="es-ES"/>
        </w:rPr>
        <w:t>:</w:t>
      </w:r>
      <w:r w:rsidR="006B0D21" w:rsidRPr="00B8193D">
        <w:rPr>
          <w:rFonts w:ascii="Times New Roman" w:hAnsi="Times New Roman" w:cs="Times New Roman"/>
          <w:sz w:val="24"/>
          <w:szCs w:val="24"/>
          <w:lang w:val="es-ES"/>
        </w:rPr>
        <w:t xml:space="preserve"> 21</w:t>
      </w:r>
      <w:r w:rsidR="007B68B7" w:rsidRPr="007B68B7">
        <w:rPr>
          <w:rFonts w:ascii="Times New Roman" w:hAnsi="Times New Roman" w:cs="Times New Roman"/>
          <w:sz w:val="24"/>
          <w:szCs w:val="24"/>
          <w:lang w:val="es-ES"/>
        </w:rPr>
        <w:t xml:space="preserve"> </w:t>
      </w:r>
      <w:r w:rsidR="007B68B7" w:rsidRPr="00B8193D">
        <w:rPr>
          <w:rFonts w:ascii="Times New Roman" w:hAnsi="Times New Roman" w:cs="Times New Roman"/>
          <w:sz w:val="24"/>
          <w:szCs w:val="24"/>
          <w:lang w:val="es-ES"/>
        </w:rPr>
        <w:t>de fev. de</w:t>
      </w:r>
      <w:r w:rsidR="007B68B7" w:rsidRPr="00B8193D">
        <w:rPr>
          <w:rFonts w:ascii="Times New Roman" w:hAnsi="Times New Roman" w:cs="Times New Roman"/>
          <w:sz w:val="24"/>
          <w:szCs w:val="24"/>
          <w:lang w:val="es-ES"/>
        </w:rPr>
        <w:t xml:space="preserve"> </w:t>
      </w:r>
      <w:r w:rsidR="006B0D21" w:rsidRPr="00B8193D">
        <w:rPr>
          <w:rFonts w:ascii="Times New Roman" w:hAnsi="Times New Roman" w:cs="Times New Roman"/>
          <w:sz w:val="24"/>
          <w:szCs w:val="24"/>
          <w:lang w:val="es-ES"/>
        </w:rPr>
        <w:t>2024.</w:t>
      </w:r>
    </w:p>
    <w:p w14:paraId="629656DB" w14:textId="77777777" w:rsidR="00B8193D" w:rsidRPr="00B8193D" w:rsidRDefault="00B8193D" w:rsidP="00D14BAB">
      <w:pPr>
        <w:spacing w:after="0" w:line="240" w:lineRule="auto"/>
        <w:rPr>
          <w:rFonts w:ascii="Times New Roman" w:hAnsi="Times New Roman" w:cs="Times New Roman"/>
          <w:sz w:val="24"/>
          <w:szCs w:val="24"/>
          <w:lang w:val="es-ES"/>
        </w:rPr>
      </w:pPr>
    </w:p>
    <w:p w14:paraId="2A4464EB" w14:textId="2A706166" w:rsidR="00AA0A02" w:rsidRDefault="00AA0A02"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TESSA, Sonia. Portavoces del feminismo villero que </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cambia la vida</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En: </w:t>
      </w:r>
      <w:r w:rsidRPr="00B8193D">
        <w:rPr>
          <w:rFonts w:ascii="Times New Roman" w:hAnsi="Times New Roman" w:cs="Times New Roman"/>
          <w:b/>
          <w:bCs/>
          <w:sz w:val="24"/>
          <w:szCs w:val="24"/>
          <w:lang w:val="es-ES"/>
        </w:rPr>
        <w:t>Diario Página 12</w:t>
      </w:r>
      <w:r w:rsidRPr="00B8193D">
        <w:rPr>
          <w:rFonts w:ascii="Times New Roman" w:hAnsi="Times New Roman" w:cs="Times New Roman"/>
          <w:sz w:val="24"/>
          <w:szCs w:val="24"/>
          <w:lang w:val="es-ES"/>
        </w:rPr>
        <w:t xml:space="preserve">, Buenos Aires, 30/06/2023, disponible </w:t>
      </w:r>
      <w:r w:rsidRPr="007B68B7">
        <w:rPr>
          <w:rFonts w:ascii="Times New Roman" w:hAnsi="Times New Roman" w:cs="Times New Roman"/>
          <w:sz w:val="24"/>
          <w:szCs w:val="24"/>
          <w:lang w:val="es-ES"/>
        </w:rPr>
        <w:t xml:space="preserve">en: </w:t>
      </w:r>
      <w:hyperlink r:id="rId32" w:history="1">
        <w:r w:rsidRPr="007B68B7">
          <w:rPr>
            <w:rStyle w:val="Hyperlink"/>
            <w:rFonts w:ascii="Times New Roman" w:hAnsi="Times New Roman" w:cs="Times New Roman"/>
            <w:color w:val="auto"/>
            <w:sz w:val="24"/>
            <w:szCs w:val="24"/>
            <w:u w:val="none"/>
            <w:lang w:val="es-ES"/>
          </w:rPr>
          <w:t>https://www.pagina12.com.ar/563078-el-feminismo-villero-nos-cambia-la-vida</w:t>
        </w:r>
      </w:hyperlink>
      <w:r w:rsidR="007B68B7" w:rsidRPr="007B68B7">
        <w:rPr>
          <w:rStyle w:val="Hyperlink"/>
          <w:rFonts w:ascii="Times New Roman" w:hAnsi="Times New Roman" w:cs="Times New Roman"/>
          <w:color w:val="auto"/>
          <w:sz w:val="24"/>
          <w:szCs w:val="24"/>
          <w:u w:val="none"/>
          <w:lang w:val="es-ES"/>
        </w:rPr>
        <w:t>.</w:t>
      </w:r>
      <w:r w:rsidRPr="00B8193D">
        <w:rPr>
          <w:rFonts w:ascii="Times New Roman" w:hAnsi="Times New Roman" w:cs="Times New Roman"/>
          <w:sz w:val="24"/>
          <w:szCs w:val="24"/>
          <w:lang w:val="es-ES"/>
        </w:rPr>
        <w:t xml:space="preserve"> Consultado el</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08</w:t>
      </w:r>
      <w:r w:rsidR="00B8193D" w:rsidRPr="00B8193D">
        <w:rPr>
          <w:rFonts w:ascii="Times New Roman" w:hAnsi="Times New Roman" w:cs="Times New Roman"/>
          <w:sz w:val="24"/>
          <w:szCs w:val="24"/>
          <w:lang w:val="es-ES"/>
        </w:rPr>
        <w:t xml:space="preserve"> </w:t>
      </w:r>
      <w:r w:rsidR="00B8193D">
        <w:rPr>
          <w:rFonts w:ascii="Times New Roman" w:hAnsi="Times New Roman" w:cs="Times New Roman"/>
          <w:sz w:val="24"/>
          <w:szCs w:val="24"/>
          <w:lang w:val="es-ES"/>
        </w:rPr>
        <w:t xml:space="preserve">de ago. de </w:t>
      </w:r>
      <w:r w:rsidRPr="00B8193D">
        <w:rPr>
          <w:rFonts w:ascii="Times New Roman" w:hAnsi="Times New Roman" w:cs="Times New Roman"/>
          <w:sz w:val="24"/>
          <w:szCs w:val="24"/>
          <w:lang w:val="es-ES"/>
        </w:rPr>
        <w:t>2023</w:t>
      </w:r>
      <w:r w:rsidR="00B8193D">
        <w:rPr>
          <w:rFonts w:ascii="Times New Roman" w:hAnsi="Times New Roman" w:cs="Times New Roman"/>
          <w:sz w:val="24"/>
          <w:szCs w:val="24"/>
          <w:lang w:val="es-ES"/>
        </w:rPr>
        <w:t>.</w:t>
      </w:r>
    </w:p>
    <w:p w14:paraId="4BDCABBC" w14:textId="77777777" w:rsidR="00B8193D" w:rsidRPr="00B8193D" w:rsidRDefault="00B8193D" w:rsidP="00D14BAB">
      <w:pPr>
        <w:spacing w:after="0" w:line="240" w:lineRule="auto"/>
        <w:rPr>
          <w:rFonts w:ascii="Times New Roman" w:hAnsi="Times New Roman" w:cs="Times New Roman"/>
          <w:sz w:val="24"/>
          <w:szCs w:val="24"/>
          <w:lang w:val="es-ES"/>
        </w:rPr>
      </w:pPr>
    </w:p>
    <w:p w14:paraId="0559828A" w14:textId="65F95CF7" w:rsidR="00AA0A02" w:rsidRDefault="00AA0A02"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UNICUYO. </w:t>
      </w:r>
      <w:r w:rsidRPr="00B8193D">
        <w:rPr>
          <w:rFonts w:ascii="Times New Roman" w:hAnsi="Times New Roman" w:cs="Times New Roman"/>
          <w:b/>
          <w:bCs/>
          <w:sz w:val="24"/>
          <w:szCs w:val="24"/>
          <w:lang w:val="es-ES"/>
        </w:rPr>
        <w:t>La Poderosa</w:t>
      </w:r>
      <w:r w:rsidRPr="00B8193D">
        <w:rPr>
          <w:rFonts w:ascii="Times New Roman" w:hAnsi="Times New Roman" w:cs="Times New Roman"/>
          <w:sz w:val="24"/>
          <w:szCs w:val="24"/>
          <w:lang w:val="es-ES"/>
        </w:rPr>
        <w:t>. 2017. Disponible en</w:t>
      </w:r>
      <w:r w:rsidR="007B68B7">
        <w:rPr>
          <w:rFonts w:ascii="Times New Roman" w:hAnsi="Times New Roman" w:cs="Times New Roman"/>
          <w:sz w:val="24"/>
          <w:szCs w:val="24"/>
          <w:lang w:val="es-ES"/>
        </w:rPr>
        <w:t xml:space="preserve">: </w:t>
      </w:r>
      <w:hyperlink r:id="rId33" w:history="1">
        <w:r w:rsidR="007B68B7" w:rsidRPr="007B68B7">
          <w:rPr>
            <w:rStyle w:val="Hyperlink"/>
            <w:rFonts w:ascii="Times New Roman" w:hAnsi="Times New Roman" w:cs="Times New Roman"/>
            <w:color w:val="auto"/>
            <w:sz w:val="24"/>
            <w:szCs w:val="24"/>
            <w:u w:val="none"/>
            <w:lang w:val="es-ES"/>
          </w:rPr>
          <w:t>https://www.uncuyo.edu.ar/articulacionsocial/upload/la-poderosa.pdf</w:t>
        </w:r>
      </w:hyperlink>
      <w:r w:rsidR="007B68B7" w:rsidRPr="007B68B7">
        <w:rPr>
          <w:rFonts w:ascii="Times New Roman" w:hAnsi="Times New Roman" w:cs="Times New Roman"/>
          <w:sz w:val="24"/>
          <w:szCs w:val="24"/>
          <w:lang w:val="es-ES"/>
        </w:rPr>
        <w:t>.</w:t>
      </w:r>
      <w:r w:rsidR="007B68B7">
        <w:rPr>
          <w:rFonts w:ascii="Times New Roman" w:hAnsi="Times New Roman" w:cs="Times New Roman"/>
          <w:sz w:val="24"/>
          <w:szCs w:val="24"/>
          <w:lang w:val="es-ES"/>
        </w:rPr>
        <w:t xml:space="preserve"> C</w:t>
      </w:r>
      <w:r w:rsidRPr="00B8193D">
        <w:rPr>
          <w:rFonts w:ascii="Times New Roman" w:hAnsi="Times New Roman" w:cs="Times New Roman"/>
          <w:sz w:val="24"/>
          <w:szCs w:val="24"/>
          <w:lang w:val="es-ES"/>
        </w:rPr>
        <w:t>onsultado el</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02</w:t>
      </w:r>
      <w:r w:rsidR="00B8193D" w:rsidRPr="00B8193D">
        <w:rPr>
          <w:rFonts w:ascii="Times New Roman" w:hAnsi="Times New Roman" w:cs="Times New Roman"/>
          <w:sz w:val="24"/>
          <w:szCs w:val="24"/>
          <w:lang w:val="es-ES"/>
        </w:rPr>
        <w:t xml:space="preserve"> </w:t>
      </w:r>
      <w:r w:rsidR="00B8193D">
        <w:rPr>
          <w:rFonts w:ascii="Times New Roman" w:hAnsi="Times New Roman" w:cs="Times New Roman"/>
          <w:sz w:val="24"/>
          <w:szCs w:val="24"/>
          <w:lang w:val="es-ES"/>
        </w:rPr>
        <w:t xml:space="preserve">de ago. de </w:t>
      </w:r>
      <w:r w:rsidRPr="00B8193D">
        <w:rPr>
          <w:rFonts w:ascii="Times New Roman" w:hAnsi="Times New Roman" w:cs="Times New Roman"/>
          <w:sz w:val="24"/>
          <w:szCs w:val="24"/>
          <w:lang w:val="es-ES"/>
        </w:rPr>
        <w:t>2023.</w:t>
      </w:r>
    </w:p>
    <w:p w14:paraId="226F3E15" w14:textId="77777777" w:rsidR="00B8193D" w:rsidRPr="00B8193D" w:rsidRDefault="00B8193D" w:rsidP="00D14BAB">
      <w:pPr>
        <w:spacing w:after="0" w:line="240" w:lineRule="auto"/>
        <w:rPr>
          <w:rFonts w:ascii="Times New Roman" w:hAnsi="Times New Roman" w:cs="Times New Roman"/>
          <w:sz w:val="24"/>
          <w:szCs w:val="24"/>
          <w:lang w:val="es-ES"/>
        </w:rPr>
      </w:pPr>
    </w:p>
    <w:p w14:paraId="2D548466" w14:textId="6BF6DBE8" w:rsidR="00AA0A02" w:rsidRDefault="00AA0A02"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VALLEJOS, Oscar; MATHARÁN, Gabriel y MARICHAL, María Eugenia. Las inundaciones en la ciudad de Santa Fe, Argentina, vistas desde una perspectiva CTS. En </w:t>
      </w:r>
      <w:r w:rsidRPr="00B8193D">
        <w:rPr>
          <w:rFonts w:ascii="Times New Roman" w:hAnsi="Times New Roman" w:cs="Times New Roman"/>
          <w:b/>
          <w:bCs/>
          <w:sz w:val="24"/>
          <w:szCs w:val="24"/>
          <w:lang w:val="es-ES"/>
        </w:rPr>
        <w:t>Revista CTS</w:t>
      </w:r>
      <w:r w:rsidRPr="00B8193D">
        <w:rPr>
          <w:rFonts w:ascii="Times New Roman" w:hAnsi="Times New Roman" w:cs="Times New Roman"/>
          <w:sz w:val="24"/>
          <w:szCs w:val="24"/>
          <w:lang w:val="es-ES"/>
        </w:rPr>
        <w:t>, nº 25, vol. 9, enero de 2014 (pág. 147-160). Disponible en</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w:t>
      </w:r>
      <w:hyperlink r:id="rId34" w:history="1">
        <w:r w:rsidRPr="007B68B7">
          <w:rPr>
            <w:rStyle w:val="Hyperlink"/>
            <w:rFonts w:ascii="Times New Roman" w:hAnsi="Times New Roman" w:cs="Times New Roman"/>
            <w:color w:val="auto"/>
            <w:sz w:val="24"/>
            <w:szCs w:val="24"/>
            <w:u w:val="none"/>
            <w:lang w:val="es-ES"/>
          </w:rPr>
          <w:t>https://www.redalyc.org/pdf/924/92429919009.pdf</w:t>
        </w:r>
      </w:hyperlink>
      <w:r w:rsidR="007B68B7" w:rsidRPr="007B68B7">
        <w:rPr>
          <w:rStyle w:val="Hyperlink"/>
          <w:rFonts w:ascii="Times New Roman" w:hAnsi="Times New Roman" w:cs="Times New Roman"/>
          <w:color w:val="auto"/>
          <w:sz w:val="24"/>
          <w:szCs w:val="24"/>
          <w:u w:val="none"/>
          <w:lang w:val="es-ES"/>
        </w:rPr>
        <w:t>.</w:t>
      </w:r>
      <w:r w:rsidRPr="00B8193D">
        <w:rPr>
          <w:rFonts w:ascii="Times New Roman" w:hAnsi="Times New Roman" w:cs="Times New Roman"/>
          <w:sz w:val="24"/>
          <w:szCs w:val="24"/>
          <w:lang w:val="es-ES"/>
        </w:rPr>
        <w:t xml:space="preserve"> Consultado el</w:t>
      </w:r>
      <w:r w:rsidR="007B68B7">
        <w:rPr>
          <w:rFonts w:ascii="Times New Roman" w:hAnsi="Times New Roman" w:cs="Times New Roman"/>
          <w:sz w:val="24"/>
          <w:szCs w:val="24"/>
          <w:lang w:val="es-ES"/>
        </w:rPr>
        <w:t>:</w:t>
      </w:r>
      <w:r w:rsidRPr="00B8193D">
        <w:rPr>
          <w:rFonts w:ascii="Times New Roman" w:hAnsi="Times New Roman" w:cs="Times New Roman"/>
          <w:sz w:val="24"/>
          <w:szCs w:val="24"/>
          <w:lang w:val="es-ES"/>
        </w:rPr>
        <w:t xml:space="preserve"> 08</w:t>
      </w:r>
      <w:r w:rsidR="00B8193D" w:rsidRPr="00B8193D">
        <w:rPr>
          <w:rFonts w:ascii="Times New Roman" w:hAnsi="Times New Roman" w:cs="Times New Roman"/>
          <w:sz w:val="24"/>
          <w:szCs w:val="24"/>
          <w:lang w:val="es-ES"/>
        </w:rPr>
        <w:t xml:space="preserve"> </w:t>
      </w:r>
      <w:r w:rsidR="00B8193D">
        <w:rPr>
          <w:rFonts w:ascii="Times New Roman" w:hAnsi="Times New Roman" w:cs="Times New Roman"/>
          <w:sz w:val="24"/>
          <w:szCs w:val="24"/>
          <w:lang w:val="es-ES"/>
        </w:rPr>
        <w:t xml:space="preserve">de ago. de </w:t>
      </w:r>
      <w:r w:rsidRPr="00B8193D">
        <w:rPr>
          <w:rFonts w:ascii="Times New Roman" w:hAnsi="Times New Roman" w:cs="Times New Roman"/>
          <w:sz w:val="24"/>
          <w:szCs w:val="24"/>
          <w:lang w:val="es-ES"/>
        </w:rPr>
        <w:t>2023.</w:t>
      </w:r>
    </w:p>
    <w:p w14:paraId="081A635F" w14:textId="77777777" w:rsidR="00B8193D" w:rsidRPr="00B8193D" w:rsidRDefault="00B8193D" w:rsidP="00D14BAB">
      <w:pPr>
        <w:spacing w:after="0" w:line="240" w:lineRule="auto"/>
        <w:rPr>
          <w:rFonts w:ascii="Times New Roman" w:hAnsi="Times New Roman" w:cs="Times New Roman"/>
          <w:sz w:val="24"/>
          <w:szCs w:val="24"/>
          <w:lang w:val="es-ES"/>
        </w:rPr>
      </w:pPr>
    </w:p>
    <w:p w14:paraId="34FE3A29" w14:textId="42CF7577" w:rsidR="00B732AF" w:rsidRDefault="00FE1DE0"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VICUÑA, Cecilia. </w:t>
      </w:r>
      <w:r w:rsidRPr="00B8193D">
        <w:rPr>
          <w:rFonts w:ascii="Times New Roman" w:hAnsi="Times New Roman" w:cs="Times New Roman"/>
          <w:b/>
          <w:bCs/>
          <w:sz w:val="24"/>
          <w:szCs w:val="24"/>
          <w:lang w:val="es-ES"/>
        </w:rPr>
        <w:t>Palabrarmas</w:t>
      </w:r>
      <w:r w:rsidRPr="00B8193D">
        <w:rPr>
          <w:rFonts w:ascii="Times New Roman" w:hAnsi="Times New Roman" w:cs="Times New Roman"/>
          <w:sz w:val="24"/>
          <w:szCs w:val="24"/>
          <w:lang w:val="es-ES"/>
        </w:rPr>
        <w:t xml:space="preserve">. </w:t>
      </w:r>
      <w:r w:rsidR="004459BA" w:rsidRPr="00B8193D">
        <w:rPr>
          <w:rFonts w:ascii="Times New Roman" w:hAnsi="Times New Roman" w:cs="Times New Roman"/>
          <w:sz w:val="24"/>
          <w:szCs w:val="24"/>
          <w:lang w:val="es-ES"/>
        </w:rPr>
        <w:t xml:space="preserve">Santiago de Chile: Ril Editores, 2005. Disponible en: </w:t>
      </w:r>
      <w:r w:rsidR="007B68B7" w:rsidRPr="00B8193D">
        <w:rPr>
          <w:rFonts w:ascii="Times New Roman" w:hAnsi="Times New Roman" w:cs="Times New Roman"/>
          <w:sz w:val="24"/>
          <w:szCs w:val="24"/>
          <w:lang w:val="es-ES"/>
        </w:rPr>
        <w:t>de</w:t>
      </w:r>
      <w:r w:rsidR="007B68B7" w:rsidRPr="00B8193D">
        <w:rPr>
          <w:rFonts w:ascii="Times New Roman" w:hAnsi="Times New Roman" w:cs="Times New Roman"/>
          <w:sz w:val="24"/>
          <w:szCs w:val="24"/>
          <w:lang w:val="es-ES"/>
        </w:rPr>
        <w:t xml:space="preserve"> </w:t>
      </w:r>
      <w:r w:rsidR="004459BA" w:rsidRPr="00B8193D">
        <w:rPr>
          <w:rFonts w:ascii="Times New Roman" w:hAnsi="Times New Roman" w:cs="Times New Roman"/>
          <w:sz w:val="24"/>
          <w:szCs w:val="24"/>
          <w:lang w:val="es-ES"/>
        </w:rPr>
        <w:t>2024.</w:t>
      </w:r>
      <w:r w:rsidR="007B68B7" w:rsidRPr="007B68B7">
        <w:rPr>
          <w:rFonts w:ascii="Times New Roman" w:hAnsi="Times New Roman" w:cs="Times New Roman"/>
          <w:sz w:val="24"/>
          <w:szCs w:val="24"/>
        </w:rPr>
        <w:t xml:space="preserve"> </w:t>
      </w:r>
      <w:hyperlink r:id="rId35" w:history="1">
        <w:r w:rsidR="007B68B7" w:rsidRPr="007B68B7">
          <w:rPr>
            <w:rStyle w:val="Hyperlink"/>
            <w:rFonts w:ascii="Times New Roman" w:hAnsi="Times New Roman" w:cs="Times New Roman"/>
            <w:color w:val="auto"/>
            <w:sz w:val="24"/>
            <w:szCs w:val="24"/>
            <w:u w:val="none"/>
            <w:lang w:val="es-ES"/>
          </w:rPr>
          <w:t>https://www.memoriachilena.gob.cl/archivos2/pdfs/MC0035876.pdf</w:t>
        </w:r>
      </w:hyperlink>
      <w:r w:rsidR="007B68B7" w:rsidRPr="007B68B7">
        <w:rPr>
          <w:rFonts w:ascii="Times New Roman" w:hAnsi="Times New Roman" w:cs="Times New Roman"/>
          <w:sz w:val="24"/>
          <w:szCs w:val="24"/>
          <w:lang w:val="es-ES"/>
        </w:rPr>
        <w:t xml:space="preserve"> Consultado el</w:t>
      </w:r>
      <w:r w:rsidR="007B68B7">
        <w:rPr>
          <w:rFonts w:ascii="Times New Roman" w:hAnsi="Times New Roman" w:cs="Times New Roman"/>
          <w:sz w:val="24"/>
          <w:szCs w:val="24"/>
          <w:lang w:val="es-ES"/>
        </w:rPr>
        <w:t>:</w:t>
      </w:r>
      <w:r w:rsidR="007B68B7" w:rsidRPr="007B68B7">
        <w:rPr>
          <w:rFonts w:ascii="Times New Roman" w:hAnsi="Times New Roman" w:cs="Times New Roman"/>
          <w:sz w:val="24"/>
          <w:szCs w:val="24"/>
          <w:lang w:val="es-ES"/>
        </w:rPr>
        <w:t xml:space="preserve"> 21 de fev.</w:t>
      </w:r>
    </w:p>
    <w:p w14:paraId="78F9317C" w14:textId="77777777" w:rsidR="007B68B7" w:rsidRPr="00B8193D" w:rsidRDefault="007B68B7" w:rsidP="00D14BAB">
      <w:pPr>
        <w:spacing w:after="0" w:line="240" w:lineRule="auto"/>
        <w:rPr>
          <w:rFonts w:ascii="Times New Roman" w:hAnsi="Times New Roman" w:cs="Times New Roman"/>
          <w:sz w:val="24"/>
          <w:szCs w:val="24"/>
          <w:lang w:val="es-ES"/>
        </w:rPr>
      </w:pPr>
    </w:p>
    <w:p w14:paraId="0CC24FED" w14:textId="1C7E197B" w:rsidR="00700E84" w:rsidRPr="00B8193D" w:rsidRDefault="006B0D21" w:rsidP="00D14BAB">
      <w:pPr>
        <w:spacing w:after="0" w:line="240" w:lineRule="auto"/>
        <w:rPr>
          <w:rFonts w:ascii="Times New Roman" w:hAnsi="Times New Roman" w:cs="Times New Roman"/>
          <w:sz w:val="24"/>
          <w:szCs w:val="24"/>
          <w:lang w:val="es-ES"/>
        </w:rPr>
      </w:pPr>
      <w:r w:rsidRPr="00B8193D">
        <w:rPr>
          <w:rFonts w:ascii="Times New Roman" w:hAnsi="Times New Roman" w:cs="Times New Roman"/>
          <w:sz w:val="24"/>
          <w:szCs w:val="24"/>
          <w:lang w:val="es-ES"/>
        </w:rPr>
        <w:t xml:space="preserve">WAHREN, Juan. Bachilleratos populares en Argentina. Educación desde los movimientos sociales. En </w:t>
      </w:r>
      <w:r w:rsidRPr="00B8193D">
        <w:rPr>
          <w:rFonts w:ascii="Times New Roman" w:hAnsi="Times New Roman" w:cs="Times New Roman"/>
          <w:b/>
          <w:bCs/>
          <w:sz w:val="24"/>
          <w:szCs w:val="24"/>
          <w:lang w:val="es-ES"/>
        </w:rPr>
        <w:t>Revista Ciencias Sociales</w:t>
      </w:r>
      <w:r w:rsidRPr="00B8193D">
        <w:rPr>
          <w:rFonts w:ascii="Times New Roman" w:hAnsi="Times New Roman" w:cs="Times New Roman"/>
          <w:sz w:val="24"/>
          <w:szCs w:val="24"/>
          <w:lang w:val="es-ES"/>
        </w:rPr>
        <w:t xml:space="preserve">, vol. 33, n. 47, Montevideo, 2020. Disponible en: </w:t>
      </w:r>
      <w:hyperlink r:id="rId36" w:history="1">
        <w:r w:rsidRPr="007B68B7">
          <w:rPr>
            <w:rStyle w:val="Hyperlink"/>
            <w:rFonts w:ascii="Times New Roman" w:hAnsi="Times New Roman" w:cs="Times New Roman"/>
            <w:color w:val="auto"/>
            <w:sz w:val="24"/>
            <w:szCs w:val="24"/>
            <w:u w:val="none"/>
            <w:lang w:val="es-ES"/>
          </w:rPr>
          <w:t>http://www.scielo.edu.uy/scielo.php?script=sci_arttext&amp;pid=S0797-55382020000200089</w:t>
        </w:r>
      </w:hyperlink>
      <w:r w:rsidR="007B68B7">
        <w:rPr>
          <w:rStyle w:val="Hyperlink"/>
          <w:rFonts w:ascii="Times New Roman" w:hAnsi="Times New Roman" w:cs="Times New Roman"/>
          <w:color w:val="auto"/>
          <w:sz w:val="24"/>
          <w:szCs w:val="24"/>
          <w:u w:val="none"/>
          <w:lang w:val="es-ES"/>
        </w:rPr>
        <w:t>.</w:t>
      </w:r>
      <w:r w:rsidRPr="007B68B7">
        <w:rPr>
          <w:rFonts w:ascii="Times New Roman" w:hAnsi="Times New Roman" w:cs="Times New Roman"/>
          <w:sz w:val="24"/>
          <w:szCs w:val="24"/>
          <w:lang w:val="es-ES"/>
        </w:rPr>
        <w:t xml:space="preserve"> C</w:t>
      </w:r>
      <w:r w:rsidRPr="00B8193D">
        <w:rPr>
          <w:rFonts w:ascii="Times New Roman" w:hAnsi="Times New Roman" w:cs="Times New Roman"/>
          <w:sz w:val="24"/>
          <w:szCs w:val="24"/>
          <w:lang w:val="es-ES"/>
        </w:rPr>
        <w:t xml:space="preserve">onsultado </w:t>
      </w:r>
      <w:r w:rsidR="0080116F" w:rsidRPr="00B8193D">
        <w:rPr>
          <w:rFonts w:ascii="Times New Roman" w:hAnsi="Times New Roman" w:cs="Times New Roman"/>
          <w:sz w:val="24"/>
          <w:szCs w:val="24"/>
          <w:lang w:val="es-ES"/>
        </w:rPr>
        <w:t xml:space="preserve">el </w:t>
      </w:r>
      <w:r w:rsidRPr="00B8193D">
        <w:rPr>
          <w:rFonts w:ascii="Times New Roman" w:hAnsi="Times New Roman" w:cs="Times New Roman"/>
          <w:sz w:val="24"/>
          <w:szCs w:val="24"/>
          <w:lang w:val="es-ES"/>
        </w:rPr>
        <w:t>21</w:t>
      </w:r>
      <w:r w:rsidR="007B68B7" w:rsidRPr="007B68B7">
        <w:rPr>
          <w:rFonts w:ascii="Times New Roman" w:hAnsi="Times New Roman" w:cs="Times New Roman"/>
          <w:sz w:val="24"/>
          <w:szCs w:val="24"/>
          <w:lang w:val="es-ES"/>
        </w:rPr>
        <w:t xml:space="preserve"> </w:t>
      </w:r>
      <w:r w:rsidR="007B68B7" w:rsidRPr="00B8193D">
        <w:rPr>
          <w:rFonts w:ascii="Times New Roman" w:hAnsi="Times New Roman" w:cs="Times New Roman"/>
          <w:sz w:val="24"/>
          <w:szCs w:val="24"/>
          <w:lang w:val="es-ES"/>
        </w:rPr>
        <w:t>de fev. de</w:t>
      </w:r>
      <w:r w:rsidR="007B68B7" w:rsidRPr="00B8193D">
        <w:rPr>
          <w:rFonts w:ascii="Times New Roman" w:hAnsi="Times New Roman" w:cs="Times New Roman"/>
          <w:sz w:val="24"/>
          <w:szCs w:val="24"/>
          <w:lang w:val="es-ES"/>
        </w:rPr>
        <w:t xml:space="preserve"> </w:t>
      </w:r>
      <w:r w:rsidRPr="00B8193D">
        <w:rPr>
          <w:rFonts w:ascii="Times New Roman" w:hAnsi="Times New Roman" w:cs="Times New Roman"/>
          <w:sz w:val="24"/>
          <w:szCs w:val="24"/>
          <w:lang w:val="es-ES"/>
        </w:rPr>
        <w:t>2024.</w:t>
      </w:r>
    </w:p>
    <w:p w14:paraId="6CF0F073" w14:textId="77777777" w:rsidR="00700E84" w:rsidRPr="00B8193D" w:rsidRDefault="00700E84" w:rsidP="00D14BAB">
      <w:pPr>
        <w:spacing w:after="0" w:line="240" w:lineRule="auto"/>
        <w:rPr>
          <w:rFonts w:ascii="Times New Roman" w:hAnsi="Times New Roman" w:cs="Times New Roman"/>
          <w:sz w:val="24"/>
          <w:szCs w:val="24"/>
          <w:lang w:val="es-ES"/>
        </w:rPr>
      </w:pPr>
    </w:p>
    <w:p w14:paraId="1D076911" w14:textId="77777777" w:rsidR="000847AE" w:rsidRPr="00B8193D" w:rsidRDefault="000847AE" w:rsidP="00D14BAB">
      <w:pPr>
        <w:spacing w:after="0" w:line="240" w:lineRule="auto"/>
        <w:rPr>
          <w:rFonts w:ascii="Times New Roman" w:hAnsi="Times New Roman" w:cs="Times New Roman"/>
          <w:sz w:val="24"/>
          <w:szCs w:val="24"/>
          <w:lang w:val="es-ES"/>
        </w:rPr>
      </w:pPr>
    </w:p>
    <w:sectPr w:rsidR="000847AE" w:rsidRPr="00B8193D" w:rsidSect="0091160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287D0" w14:textId="77777777" w:rsidR="00757EEF" w:rsidRDefault="00757EEF" w:rsidP="007F54CB">
      <w:pPr>
        <w:spacing w:after="0" w:line="240" w:lineRule="auto"/>
      </w:pPr>
      <w:r>
        <w:separator/>
      </w:r>
    </w:p>
  </w:endnote>
  <w:endnote w:type="continuationSeparator" w:id="0">
    <w:p w14:paraId="49AA1E99" w14:textId="77777777" w:rsidR="00757EEF" w:rsidRDefault="00757EEF" w:rsidP="007F5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E4AA0" w14:textId="77777777" w:rsidR="00757EEF" w:rsidRDefault="00757EEF" w:rsidP="007F54CB">
      <w:pPr>
        <w:spacing w:after="0" w:line="240" w:lineRule="auto"/>
      </w:pPr>
      <w:r>
        <w:separator/>
      </w:r>
    </w:p>
  </w:footnote>
  <w:footnote w:type="continuationSeparator" w:id="0">
    <w:p w14:paraId="5AE38712" w14:textId="77777777" w:rsidR="00757EEF" w:rsidRDefault="00757EEF" w:rsidP="007F54CB">
      <w:pPr>
        <w:spacing w:after="0" w:line="240" w:lineRule="auto"/>
      </w:pPr>
      <w:r>
        <w:continuationSeparator/>
      </w:r>
    </w:p>
  </w:footnote>
  <w:footnote w:id="1">
    <w:p w14:paraId="4FD32895" w14:textId="3E56882C" w:rsidR="00911606" w:rsidRPr="00E464F4" w:rsidRDefault="00911606" w:rsidP="00E464F4">
      <w:pPr>
        <w:pStyle w:val="Textodenotaderodap"/>
        <w:jc w:val="both"/>
        <w:rPr>
          <w:rFonts w:ascii="Times New Roman" w:hAnsi="Times New Roman" w:cs="Times New Roman"/>
        </w:rPr>
      </w:pPr>
      <w:r w:rsidRPr="00E464F4">
        <w:rPr>
          <w:rStyle w:val="Refdenotaderodap"/>
          <w:rFonts w:ascii="Times New Roman" w:hAnsi="Times New Roman" w:cs="Times New Roman"/>
        </w:rPr>
        <w:footnoteRef/>
      </w:r>
      <w:r w:rsidRPr="00E464F4">
        <w:rPr>
          <w:rFonts w:ascii="Times New Roman" w:hAnsi="Times New Roman" w:cs="Times New Roman"/>
        </w:rPr>
        <w:t xml:space="preserve"> </w:t>
      </w:r>
      <w:r w:rsidRPr="00E464F4">
        <w:rPr>
          <w:rFonts w:ascii="Times New Roman" w:hAnsi="Times New Roman" w:cs="Times New Roman"/>
        </w:rPr>
        <w:t>Doutora em letras e mestre em história social, pesquisa movimentos sociais, história das mulheres e educação. Atua como professora visitante no Programa de Pós</w:t>
      </w:r>
      <w:r w:rsidRPr="00E464F4">
        <w:rPr>
          <w:rFonts w:ascii="Times New Roman" w:hAnsi="Times New Roman" w:cs="Times New Roman"/>
        </w:rPr>
        <w:t>-</w:t>
      </w:r>
      <w:r w:rsidRPr="00E464F4">
        <w:rPr>
          <w:rFonts w:ascii="Times New Roman" w:hAnsi="Times New Roman" w:cs="Times New Roman"/>
        </w:rPr>
        <w:t>graduação em Educação e Cultura PPGEDUC/CUNTINS/Cametá, Pará.</w:t>
      </w:r>
      <w:r w:rsidRPr="00E464F4">
        <w:rPr>
          <w:rFonts w:ascii="Times New Roman" w:hAnsi="Times New Roman" w:cs="Times New Roman"/>
        </w:rPr>
        <w:t xml:space="preserve"> E-mail: </w:t>
      </w:r>
      <w:r w:rsidRPr="00E464F4">
        <w:rPr>
          <w:rFonts w:ascii="Times New Roman" w:hAnsi="Times New Roman" w:cs="Times New Roman"/>
        </w:rPr>
        <w:t>montru13@gmail.com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00B83"/>
    <w:multiLevelType w:val="hybridMultilevel"/>
    <w:tmpl w:val="E292A6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A63FFC"/>
    <w:multiLevelType w:val="hybridMultilevel"/>
    <w:tmpl w:val="24264C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F380D9E"/>
    <w:multiLevelType w:val="hybridMultilevel"/>
    <w:tmpl w:val="EEA00E80"/>
    <w:lvl w:ilvl="0" w:tplc="29FE3F04">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EB8409A"/>
    <w:multiLevelType w:val="hybridMultilevel"/>
    <w:tmpl w:val="35FEE3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98F1DD6"/>
    <w:multiLevelType w:val="hybridMultilevel"/>
    <w:tmpl w:val="080E52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B04F7D"/>
    <w:multiLevelType w:val="hybridMultilevel"/>
    <w:tmpl w:val="36A6D928"/>
    <w:lvl w:ilvl="0" w:tplc="3A6E001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A341BA4"/>
    <w:multiLevelType w:val="multilevel"/>
    <w:tmpl w:val="3BB4EA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C9D0742"/>
    <w:multiLevelType w:val="multilevel"/>
    <w:tmpl w:val="5F2A21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64603612">
    <w:abstractNumId w:val="4"/>
  </w:num>
  <w:num w:numId="2" w16cid:durableId="968975664">
    <w:abstractNumId w:val="5"/>
  </w:num>
  <w:num w:numId="3" w16cid:durableId="1573738028">
    <w:abstractNumId w:val="2"/>
  </w:num>
  <w:num w:numId="4" w16cid:durableId="1570336715">
    <w:abstractNumId w:val="1"/>
  </w:num>
  <w:num w:numId="5" w16cid:durableId="1629163329">
    <w:abstractNumId w:val="0"/>
  </w:num>
  <w:num w:numId="6" w16cid:durableId="11076641">
    <w:abstractNumId w:val="3"/>
  </w:num>
  <w:num w:numId="7" w16cid:durableId="423767280">
    <w:abstractNumId w:val="7"/>
  </w:num>
  <w:num w:numId="8" w16cid:durableId="1080643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FC"/>
    <w:rsid w:val="000077CE"/>
    <w:rsid w:val="00016EC1"/>
    <w:rsid w:val="00034046"/>
    <w:rsid w:val="00035975"/>
    <w:rsid w:val="000413AF"/>
    <w:rsid w:val="00042384"/>
    <w:rsid w:val="00057AED"/>
    <w:rsid w:val="000847AE"/>
    <w:rsid w:val="000850CB"/>
    <w:rsid w:val="00087181"/>
    <w:rsid w:val="000908BA"/>
    <w:rsid w:val="000A0F8C"/>
    <w:rsid w:val="000A31D9"/>
    <w:rsid w:val="000A3253"/>
    <w:rsid w:val="00103EA7"/>
    <w:rsid w:val="00112985"/>
    <w:rsid w:val="001153E2"/>
    <w:rsid w:val="00136D04"/>
    <w:rsid w:val="001506AD"/>
    <w:rsid w:val="00157F8A"/>
    <w:rsid w:val="00162528"/>
    <w:rsid w:val="00171F9B"/>
    <w:rsid w:val="001843F0"/>
    <w:rsid w:val="00186AFA"/>
    <w:rsid w:val="00187934"/>
    <w:rsid w:val="00190A2A"/>
    <w:rsid w:val="00195675"/>
    <w:rsid w:val="001B0709"/>
    <w:rsid w:val="001B0864"/>
    <w:rsid w:val="001D6848"/>
    <w:rsid w:val="001D6B2A"/>
    <w:rsid w:val="001D71B9"/>
    <w:rsid w:val="001E4188"/>
    <w:rsid w:val="001E7603"/>
    <w:rsid w:val="001E7E64"/>
    <w:rsid w:val="001F0985"/>
    <w:rsid w:val="001F32E5"/>
    <w:rsid w:val="002001CB"/>
    <w:rsid w:val="00205FE3"/>
    <w:rsid w:val="002337CF"/>
    <w:rsid w:val="002510E5"/>
    <w:rsid w:val="00261DA4"/>
    <w:rsid w:val="00264A6A"/>
    <w:rsid w:val="00272AC7"/>
    <w:rsid w:val="00293CC3"/>
    <w:rsid w:val="00293F16"/>
    <w:rsid w:val="002E411F"/>
    <w:rsid w:val="002E6D20"/>
    <w:rsid w:val="002F0833"/>
    <w:rsid w:val="00300ED0"/>
    <w:rsid w:val="00310E34"/>
    <w:rsid w:val="003222E1"/>
    <w:rsid w:val="003406B1"/>
    <w:rsid w:val="00341BC1"/>
    <w:rsid w:val="0034509E"/>
    <w:rsid w:val="00346605"/>
    <w:rsid w:val="00350883"/>
    <w:rsid w:val="00366233"/>
    <w:rsid w:val="003C228E"/>
    <w:rsid w:val="003C39AC"/>
    <w:rsid w:val="003D290A"/>
    <w:rsid w:val="003D435F"/>
    <w:rsid w:val="003D4AF0"/>
    <w:rsid w:val="003E0130"/>
    <w:rsid w:val="004076B6"/>
    <w:rsid w:val="00412BCA"/>
    <w:rsid w:val="004173D6"/>
    <w:rsid w:val="00420949"/>
    <w:rsid w:val="00427EDE"/>
    <w:rsid w:val="00431EA9"/>
    <w:rsid w:val="00443523"/>
    <w:rsid w:val="004459BA"/>
    <w:rsid w:val="0044714C"/>
    <w:rsid w:val="004B2DD4"/>
    <w:rsid w:val="004C342A"/>
    <w:rsid w:val="004C4372"/>
    <w:rsid w:val="004F4554"/>
    <w:rsid w:val="00503DCB"/>
    <w:rsid w:val="0051092C"/>
    <w:rsid w:val="00516559"/>
    <w:rsid w:val="00524C71"/>
    <w:rsid w:val="00524DE1"/>
    <w:rsid w:val="005361F9"/>
    <w:rsid w:val="005407DE"/>
    <w:rsid w:val="00552CCC"/>
    <w:rsid w:val="005602F9"/>
    <w:rsid w:val="00560566"/>
    <w:rsid w:val="00566A3A"/>
    <w:rsid w:val="00582DB9"/>
    <w:rsid w:val="00592340"/>
    <w:rsid w:val="00594A21"/>
    <w:rsid w:val="005A732B"/>
    <w:rsid w:val="005B47D7"/>
    <w:rsid w:val="005C29B0"/>
    <w:rsid w:val="00610C16"/>
    <w:rsid w:val="00615906"/>
    <w:rsid w:val="00623656"/>
    <w:rsid w:val="00623A00"/>
    <w:rsid w:val="006325CA"/>
    <w:rsid w:val="006420F7"/>
    <w:rsid w:val="00642B1D"/>
    <w:rsid w:val="006445FC"/>
    <w:rsid w:val="0064766E"/>
    <w:rsid w:val="0067385E"/>
    <w:rsid w:val="0068534A"/>
    <w:rsid w:val="00686FD2"/>
    <w:rsid w:val="00690B9B"/>
    <w:rsid w:val="006A4453"/>
    <w:rsid w:val="006B0D21"/>
    <w:rsid w:val="006C3E7B"/>
    <w:rsid w:val="006D6FCF"/>
    <w:rsid w:val="006E1109"/>
    <w:rsid w:val="006F23E4"/>
    <w:rsid w:val="006F372E"/>
    <w:rsid w:val="007001FD"/>
    <w:rsid w:val="00700E84"/>
    <w:rsid w:val="007234BA"/>
    <w:rsid w:val="00736A08"/>
    <w:rsid w:val="007468AF"/>
    <w:rsid w:val="00754978"/>
    <w:rsid w:val="00757EEF"/>
    <w:rsid w:val="007A0346"/>
    <w:rsid w:val="007A5C2E"/>
    <w:rsid w:val="007B68B7"/>
    <w:rsid w:val="007C1081"/>
    <w:rsid w:val="007D1FD5"/>
    <w:rsid w:val="007D7A94"/>
    <w:rsid w:val="007E1033"/>
    <w:rsid w:val="007E4CAB"/>
    <w:rsid w:val="007F54CB"/>
    <w:rsid w:val="007F7639"/>
    <w:rsid w:val="0080116F"/>
    <w:rsid w:val="00820F9D"/>
    <w:rsid w:val="00831D2F"/>
    <w:rsid w:val="008442CE"/>
    <w:rsid w:val="008645C7"/>
    <w:rsid w:val="00872544"/>
    <w:rsid w:val="00881CBB"/>
    <w:rsid w:val="008967F8"/>
    <w:rsid w:val="00897174"/>
    <w:rsid w:val="008C36F6"/>
    <w:rsid w:val="008E33E4"/>
    <w:rsid w:val="008F4180"/>
    <w:rsid w:val="00911606"/>
    <w:rsid w:val="009217B1"/>
    <w:rsid w:val="00932374"/>
    <w:rsid w:val="00935FF7"/>
    <w:rsid w:val="00951E79"/>
    <w:rsid w:val="00954688"/>
    <w:rsid w:val="00966F2B"/>
    <w:rsid w:val="00970DCA"/>
    <w:rsid w:val="009A15A1"/>
    <w:rsid w:val="009A3AAC"/>
    <w:rsid w:val="009B7730"/>
    <w:rsid w:val="009C0082"/>
    <w:rsid w:val="009C1331"/>
    <w:rsid w:val="009C60F9"/>
    <w:rsid w:val="009D1A4C"/>
    <w:rsid w:val="009E1041"/>
    <w:rsid w:val="009E7640"/>
    <w:rsid w:val="009F1F49"/>
    <w:rsid w:val="00A00ED7"/>
    <w:rsid w:val="00A12013"/>
    <w:rsid w:val="00A13598"/>
    <w:rsid w:val="00A144EF"/>
    <w:rsid w:val="00A40194"/>
    <w:rsid w:val="00A44DB9"/>
    <w:rsid w:val="00A4642A"/>
    <w:rsid w:val="00A63049"/>
    <w:rsid w:val="00A642AA"/>
    <w:rsid w:val="00A67BDC"/>
    <w:rsid w:val="00AA0A02"/>
    <w:rsid w:val="00AA0DED"/>
    <w:rsid w:val="00AA3E9E"/>
    <w:rsid w:val="00AB0BF6"/>
    <w:rsid w:val="00AB1592"/>
    <w:rsid w:val="00AB50E3"/>
    <w:rsid w:val="00AC7D6A"/>
    <w:rsid w:val="00AE15E3"/>
    <w:rsid w:val="00AE3100"/>
    <w:rsid w:val="00AF269A"/>
    <w:rsid w:val="00B273E1"/>
    <w:rsid w:val="00B547D5"/>
    <w:rsid w:val="00B63B84"/>
    <w:rsid w:val="00B644AC"/>
    <w:rsid w:val="00B651D2"/>
    <w:rsid w:val="00B732AF"/>
    <w:rsid w:val="00B8193D"/>
    <w:rsid w:val="00BA60C9"/>
    <w:rsid w:val="00BB48F0"/>
    <w:rsid w:val="00BC22E5"/>
    <w:rsid w:val="00BD354A"/>
    <w:rsid w:val="00BF5476"/>
    <w:rsid w:val="00C0396C"/>
    <w:rsid w:val="00C15F0C"/>
    <w:rsid w:val="00C22978"/>
    <w:rsid w:val="00C350AE"/>
    <w:rsid w:val="00C62918"/>
    <w:rsid w:val="00C739D8"/>
    <w:rsid w:val="00C77D4B"/>
    <w:rsid w:val="00C9708E"/>
    <w:rsid w:val="00CC035A"/>
    <w:rsid w:val="00CC23E9"/>
    <w:rsid w:val="00CD51E4"/>
    <w:rsid w:val="00CD58C2"/>
    <w:rsid w:val="00CD7EEB"/>
    <w:rsid w:val="00D14BAB"/>
    <w:rsid w:val="00D15C1C"/>
    <w:rsid w:val="00D271CC"/>
    <w:rsid w:val="00D36F4F"/>
    <w:rsid w:val="00D44FE3"/>
    <w:rsid w:val="00D47B92"/>
    <w:rsid w:val="00D60447"/>
    <w:rsid w:val="00D61601"/>
    <w:rsid w:val="00D95AC8"/>
    <w:rsid w:val="00DA0E52"/>
    <w:rsid w:val="00DA6E62"/>
    <w:rsid w:val="00DC7E56"/>
    <w:rsid w:val="00DE2D58"/>
    <w:rsid w:val="00DF68F8"/>
    <w:rsid w:val="00E02F8B"/>
    <w:rsid w:val="00E1021C"/>
    <w:rsid w:val="00E1538F"/>
    <w:rsid w:val="00E31B3A"/>
    <w:rsid w:val="00E3249F"/>
    <w:rsid w:val="00E36797"/>
    <w:rsid w:val="00E40002"/>
    <w:rsid w:val="00E40BE2"/>
    <w:rsid w:val="00E464F4"/>
    <w:rsid w:val="00E51334"/>
    <w:rsid w:val="00E60A76"/>
    <w:rsid w:val="00E610DB"/>
    <w:rsid w:val="00E62BFF"/>
    <w:rsid w:val="00E66E0F"/>
    <w:rsid w:val="00E73DFC"/>
    <w:rsid w:val="00E81A2D"/>
    <w:rsid w:val="00E83D45"/>
    <w:rsid w:val="00E953C6"/>
    <w:rsid w:val="00EA6CE9"/>
    <w:rsid w:val="00EA713C"/>
    <w:rsid w:val="00EB16BB"/>
    <w:rsid w:val="00EB74B1"/>
    <w:rsid w:val="00EE71D6"/>
    <w:rsid w:val="00F328E7"/>
    <w:rsid w:val="00F35DD0"/>
    <w:rsid w:val="00F41751"/>
    <w:rsid w:val="00F65C70"/>
    <w:rsid w:val="00F7413C"/>
    <w:rsid w:val="00F81EC8"/>
    <w:rsid w:val="00FB4015"/>
    <w:rsid w:val="00FC3785"/>
    <w:rsid w:val="00FE1DE0"/>
    <w:rsid w:val="00FE2710"/>
    <w:rsid w:val="00FE27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C917"/>
  <w15:docId w15:val="{443AD73D-89BB-45C6-BCA2-DC88EEA6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407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3DFC"/>
    <w:rPr>
      <w:color w:val="0563C1" w:themeColor="hyperlink"/>
      <w:u w:val="single"/>
    </w:rPr>
  </w:style>
  <w:style w:type="character" w:styleId="MenoPendente">
    <w:name w:val="Unresolved Mention"/>
    <w:basedOn w:val="Fontepargpadro"/>
    <w:uiPriority w:val="99"/>
    <w:semiHidden/>
    <w:unhideWhenUsed/>
    <w:rsid w:val="00E73DFC"/>
    <w:rPr>
      <w:color w:val="605E5C"/>
      <w:shd w:val="clear" w:color="auto" w:fill="E1DFDD"/>
    </w:rPr>
  </w:style>
  <w:style w:type="paragraph" w:styleId="PargrafodaLista">
    <w:name w:val="List Paragraph"/>
    <w:basedOn w:val="Normal"/>
    <w:uiPriority w:val="34"/>
    <w:qFormat/>
    <w:rsid w:val="00B732AF"/>
    <w:pPr>
      <w:ind w:left="720"/>
      <w:contextualSpacing/>
    </w:pPr>
  </w:style>
  <w:style w:type="paragraph" w:styleId="Textodenotaderodap">
    <w:name w:val="footnote text"/>
    <w:basedOn w:val="Normal"/>
    <w:link w:val="TextodenotaderodapChar"/>
    <w:uiPriority w:val="99"/>
    <w:unhideWhenUsed/>
    <w:rsid w:val="007F54C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F54CB"/>
    <w:rPr>
      <w:sz w:val="20"/>
      <w:szCs w:val="20"/>
    </w:rPr>
  </w:style>
  <w:style w:type="character" w:styleId="Refdenotaderodap">
    <w:name w:val="footnote reference"/>
    <w:basedOn w:val="Fontepargpadro"/>
    <w:uiPriority w:val="99"/>
    <w:semiHidden/>
    <w:unhideWhenUsed/>
    <w:rsid w:val="007F54CB"/>
    <w:rPr>
      <w:vertAlign w:val="superscript"/>
    </w:rPr>
  </w:style>
  <w:style w:type="character" w:styleId="HiperlinkVisitado">
    <w:name w:val="FollowedHyperlink"/>
    <w:basedOn w:val="Fontepargpadro"/>
    <w:uiPriority w:val="99"/>
    <w:semiHidden/>
    <w:unhideWhenUsed/>
    <w:rsid w:val="00BD354A"/>
    <w:rPr>
      <w:color w:val="954F72" w:themeColor="followedHyperlink"/>
      <w:u w:val="single"/>
    </w:rPr>
  </w:style>
  <w:style w:type="character" w:customStyle="1" w:styleId="Ttulo1Char">
    <w:name w:val="Título 1 Char"/>
    <w:basedOn w:val="Fontepargpadro"/>
    <w:link w:val="Ttulo1"/>
    <w:uiPriority w:val="9"/>
    <w:rsid w:val="005407DE"/>
    <w:rPr>
      <w:rFonts w:asciiTheme="majorHAnsi" w:eastAsiaTheme="majorEastAsia" w:hAnsiTheme="majorHAnsi" w:cstheme="majorBidi"/>
      <w:color w:val="2F5496" w:themeColor="accent1" w:themeShade="BF"/>
      <w:sz w:val="32"/>
      <w:szCs w:val="32"/>
    </w:rPr>
  </w:style>
  <w:style w:type="paragraph" w:styleId="Cabealho">
    <w:name w:val="header"/>
    <w:basedOn w:val="Normal"/>
    <w:link w:val="CabealhoChar"/>
    <w:uiPriority w:val="99"/>
    <w:unhideWhenUsed/>
    <w:rsid w:val="009A3A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3AAC"/>
  </w:style>
  <w:style w:type="paragraph" w:styleId="Rodap">
    <w:name w:val="footer"/>
    <w:basedOn w:val="Normal"/>
    <w:link w:val="RodapChar"/>
    <w:uiPriority w:val="99"/>
    <w:unhideWhenUsed/>
    <w:rsid w:val="009A3AAC"/>
    <w:pPr>
      <w:tabs>
        <w:tab w:val="center" w:pos="4252"/>
        <w:tab w:val="right" w:pos="8504"/>
      </w:tabs>
      <w:spacing w:after="0" w:line="240" w:lineRule="auto"/>
    </w:pPr>
  </w:style>
  <w:style w:type="character" w:customStyle="1" w:styleId="RodapChar">
    <w:name w:val="Rodapé Char"/>
    <w:basedOn w:val="Fontepargpadro"/>
    <w:link w:val="Rodap"/>
    <w:uiPriority w:val="99"/>
    <w:rsid w:val="009A3AAC"/>
  </w:style>
  <w:style w:type="paragraph" w:styleId="NormalWeb">
    <w:name w:val="Normal (Web)"/>
    <w:basedOn w:val="Normal"/>
    <w:uiPriority w:val="99"/>
    <w:semiHidden/>
    <w:unhideWhenUsed/>
    <w:rsid w:val="000413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4394">
      <w:bodyDiv w:val="1"/>
      <w:marLeft w:val="0"/>
      <w:marRight w:val="0"/>
      <w:marTop w:val="0"/>
      <w:marBottom w:val="0"/>
      <w:divBdr>
        <w:top w:val="none" w:sz="0" w:space="0" w:color="auto"/>
        <w:left w:val="none" w:sz="0" w:space="0" w:color="auto"/>
        <w:bottom w:val="none" w:sz="0" w:space="0" w:color="auto"/>
        <w:right w:val="none" w:sz="0" w:space="0" w:color="auto"/>
      </w:divBdr>
    </w:div>
    <w:div w:id="121389318">
      <w:bodyDiv w:val="1"/>
      <w:marLeft w:val="0"/>
      <w:marRight w:val="0"/>
      <w:marTop w:val="0"/>
      <w:marBottom w:val="0"/>
      <w:divBdr>
        <w:top w:val="none" w:sz="0" w:space="0" w:color="auto"/>
        <w:left w:val="none" w:sz="0" w:space="0" w:color="auto"/>
        <w:bottom w:val="none" w:sz="0" w:space="0" w:color="auto"/>
        <w:right w:val="none" w:sz="0" w:space="0" w:color="auto"/>
      </w:divBdr>
    </w:div>
    <w:div w:id="965543890">
      <w:bodyDiv w:val="1"/>
      <w:marLeft w:val="0"/>
      <w:marRight w:val="0"/>
      <w:marTop w:val="0"/>
      <w:marBottom w:val="0"/>
      <w:divBdr>
        <w:top w:val="none" w:sz="0" w:space="0" w:color="auto"/>
        <w:left w:val="none" w:sz="0" w:space="0" w:color="auto"/>
        <w:bottom w:val="none" w:sz="0" w:space="0" w:color="auto"/>
        <w:right w:val="none" w:sz="0" w:space="0" w:color="auto"/>
      </w:divBdr>
    </w:div>
    <w:div w:id="1168012250">
      <w:bodyDiv w:val="1"/>
      <w:marLeft w:val="0"/>
      <w:marRight w:val="0"/>
      <w:marTop w:val="0"/>
      <w:marBottom w:val="0"/>
      <w:divBdr>
        <w:top w:val="none" w:sz="0" w:space="0" w:color="auto"/>
        <w:left w:val="none" w:sz="0" w:space="0" w:color="auto"/>
        <w:bottom w:val="none" w:sz="0" w:space="0" w:color="auto"/>
        <w:right w:val="none" w:sz="0" w:space="0" w:color="auto"/>
      </w:divBdr>
    </w:div>
    <w:div w:id="1310671694">
      <w:bodyDiv w:val="1"/>
      <w:marLeft w:val="0"/>
      <w:marRight w:val="0"/>
      <w:marTop w:val="0"/>
      <w:marBottom w:val="0"/>
      <w:divBdr>
        <w:top w:val="none" w:sz="0" w:space="0" w:color="auto"/>
        <w:left w:val="none" w:sz="0" w:space="0" w:color="auto"/>
        <w:bottom w:val="none" w:sz="0" w:space="0" w:color="auto"/>
        <w:right w:val="none" w:sz="0" w:space="0" w:color="auto"/>
      </w:divBdr>
    </w:div>
    <w:div w:id="1406486423">
      <w:bodyDiv w:val="1"/>
      <w:marLeft w:val="0"/>
      <w:marRight w:val="0"/>
      <w:marTop w:val="0"/>
      <w:marBottom w:val="0"/>
      <w:divBdr>
        <w:top w:val="none" w:sz="0" w:space="0" w:color="auto"/>
        <w:left w:val="none" w:sz="0" w:space="0" w:color="auto"/>
        <w:bottom w:val="none" w:sz="0" w:space="0" w:color="auto"/>
        <w:right w:val="none" w:sz="0" w:space="0" w:color="auto"/>
      </w:divBdr>
    </w:div>
    <w:div w:id="1829438440">
      <w:bodyDiv w:val="1"/>
      <w:marLeft w:val="0"/>
      <w:marRight w:val="0"/>
      <w:marTop w:val="0"/>
      <w:marBottom w:val="0"/>
      <w:divBdr>
        <w:top w:val="none" w:sz="0" w:space="0" w:color="auto"/>
        <w:left w:val="none" w:sz="0" w:space="0" w:color="auto"/>
        <w:bottom w:val="none" w:sz="0" w:space="0" w:color="auto"/>
        <w:right w:val="none" w:sz="0" w:space="0" w:color="auto"/>
      </w:divBdr>
    </w:div>
    <w:div w:id="2071923104">
      <w:bodyDiv w:val="1"/>
      <w:marLeft w:val="0"/>
      <w:marRight w:val="0"/>
      <w:marTop w:val="0"/>
      <w:marBottom w:val="0"/>
      <w:divBdr>
        <w:top w:val="none" w:sz="0" w:space="0" w:color="auto"/>
        <w:left w:val="none" w:sz="0" w:space="0" w:color="auto"/>
        <w:bottom w:val="none" w:sz="0" w:space="0" w:color="auto"/>
        <w:right w:val="none" w:sz="0" w:space="0" w:color="auto"/>
      </w:divBdr>
    </w:div>
    <w:div w:id="2099597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buenosaires.gob.ar/organizacion/asociacion-civil-la-poderosa-integracion-por-la-educacion-popular" TargetMode="External"/><Relationship Id="rId26" Type="http://schemas.openxmlformats.org/officeDocument/2006/relationships/hyperlink" Target="https://www.clacso.org/wp-content/uploads/2022/07/V2_Anticapitalismos_N4.pdf" TargetMode="External"/><Relationship Id="rId21" Type="http://schemas.openxmlformats.org/officeDocument/2006/relationships/hyperlink" Target="https://lapoderosa.org.ar/2019/04/sumate-a-los-talleres-de-las-casas-de-las-mujeres-y-disidencias/" TargetMode="External"/><Relationship Id="rId34" Type="http://schemas.openxmlformats.org/officeDocument/2006/relationships/hyperlink" Target="https://www.redalyc.org/pdf/924/92429919009.pdf" TargetMode="External"/><Relationship Id="rId7" Type="http://schemas.openxmlformats.org/officeDocument/2006/relationships/endnotes" Target="endnotes.xml"/><Relationship Id="rId12" Type="http://schemas.openxmlformats.org/officeDocument/2006/relationships/hyperlink" Target="http://www.lapoderosa.org.br" TargetMode="External"/><Relationship Id="rId17" Type="http://schemas.openxmlformats.org/officeDocument/2006/relationships/hyperlink" Target="https://www.youtube.com/watch?v=aaXnpbmNeNs&amp;t=1s" TargetMode="External"/><Relationship Id="rId25" Type="http://schemas.openxmlformats.org/officeDocument/2006/relationships/hyperlink" Target="http://www.hologramatica.com.ar" TargetMode="External"/><Relationship Id="rId33" Type="http://schemas.openxmlformats.org/officeDocument/2006/relationships/hyperlink" Target="https://www.uncuyo.edu.ar/articulacionsocial/upload/la-poderosa.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lmagrorevista.com.ar/renuncia-tus-privilegios-amigo%20" TargetMode="External"/><Relationship Id="rId20" Type="http://schemas.openxmlformats.org/officeDocument/2006/relationships/hyperlink" Target="https://www.polifoniasrevista.unlu.edu.ar/sites/www.polifoniasrevista.unlu.edu.ar/files/site/6%20-%20Korol.pdf" TargetMode="External"/><Relationship Id="rId29" Type="http://schemas.openxmlformats.org/officeDocument/2006/relationships/hyperlink" Target="https://www.iaa.fadu.uba.ar/cau/ebooks/Conventillos_de_Buenos_Air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lapulseada.com.ar/cumbre-en-brasil-america-latina-se-sube-a-la-poderosa/" TargetMode="External"/><Relationship Id="rId32" Type="http://schemas.openxmlformats.org/officeDocument/2006/relationships/hyperlink" Target="https://www.pagina12.com.ar/563078-el-feminismo-villero-nos-cambia-la-vid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lapoderosa.org.ar/2022/05/paulo-freire-educar-es-liberar/" TargetMode="External"/><Relationship Id="rId28" Type="http://schemas.openxmlformats.org/officeDocument/2006/relationships/hyperlink" Target="https://www.radiokermes.com/noticias/11234-feminismo-villero" TargetMode="External"/><Relationship Id="rId36" Type="http://schemas.openxmlformats.org/officeDocument/2006/relationships/hyperlink" Target="http://www.scielo.edu.uy/scielo.php?script=sci_arttext&amp;pid=S0797-55382020000200089" TargetMode="External"/><Relationship Id="rId10" Type="http://schemas.openxmlformats.org/officeDocument/2006/relationships/image" Target="media/image2.png"/><Relationship Id="rId19" Type="http://schemas.openxmlformats.org/officeDocument/2006/relationships/hyperlink" Target="http://bibliotecavirtual.clacso.org.ar/clacso/gt/20101019091139/7Korol.pdf." TargetMode="External"/><Relationship Id="rId31" Type="http://schemas.openxmlformats.org/officeDocument/2006/relationships/hyperlink" Target="https://catalogo.filo.uba.ar/cgi-bin/koha/opac-detail.pl?biblionumber=430068" TargetMode="External"/><Relationship Id="rId4" Type="http://schemas.openxmlformats.org/officeDocument/2006/relationships/settings" Target="settings.xml"/><Relationship Id="rId9" Type="http://schemas.openxmlformats.org/officeDocument/2006/relationships/hyperlink" Target="http://www.lapoderosa.org.br" TargetMode="External"/><Relationship Id="rId14" Type="http://schemas.openxmlformats.org/officeDocument/2006/relationships/hyperlink" Target="http://www.lapoderosa.org.ar" TargetMode="External"/><Relationship Id="rId22" Type="http://schemas.openxmlformats.org/officeDocument/2006/relationships/hyperlink" Target="https://lapoderosa.org.ar/2020/02/milita-la-educacion-popular/" TargetMode="External"/><Relationship Id="rId27" Type="http://schemas.openxmlformats.org/officeDocument/2006/relationships/hyperlink" Target="https://www.aacademica.org/martin.retamozo/223.pdf.%20Consultado%20el:%2021%20de%20fev.%20de%202024" TargetMode="External"/><Relationship Id="rId30" Type="http://schemas.openxmlformats.org/officeDocument/2006/relationships/hyperlink" Target="http://repositorio.sociales.uba.ar/items/show/1782" TargetMode="External"/><Relationship Id="rId35" Type="http://schemas.openxmlformats.org/officeDocument/2006/relationships/hyperlink" Target="https://www.memoriachilena.gob.cl/archivos2/pdfs/MC0035876.pdf"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1411E-CC6B-4106-95E8-6BD2AD08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7929</Words>
  <Characters>42818</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0001</dc:creator>
  <cp:keywords/>
  <dc:description/>
  <cp:lastModifiedBy>0001</cp:lastModifiedBy>
  <cp:revision>5</cp:revision>
  <dcterms:created xsi:type="dcterms:W3CDTF">2024-08-13T20:00:00Z</dcterms:created>
  <dcterms:modified xsi:type="dcterms:W3CDTF">2024-08-14T00:34:00Z</dcterms:modified>
</cp:coreProperties>
</file>